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sz w:val="22"/>
        </w:rPr>
        <w:t>• Rebanada extra de pan de centeno (30 g) con 1 cucharadita de aceite de oliva (5 g)</w:t>
      </w:r>
      <w:r>
        <w:rPr>
          <w:sz w:val="22"/>
        </w:rPr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  <w:r>
        <w:br w:type="page"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unidades – 30 g)</w:t>
        <w:br/>
        <w:t>• Crema de almendra (1 cucharada – 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(≈55%)</w:t>
        <w:br/>
        <w:t>• Proteínas: ~55–60 g (≈15%)</w:t>
        <w:br/>
        <w:t>• Grasas: ~70 g (≈30%)</w:t>
        <w:br/>
        <w:t>• Fibra: ~32 g</w:t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unidades – 20 g)</w:t>
        <w:br/>
        <w:t>• Tahini (10 g)</w:t>
        <w:br/>
        <w:t>• Zumo 100%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Leche entera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 escurridas)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(≈55%)</w:t>
        <w:br/>
        <w:t>• Proteínas: ~55–60 g (≈15%)</w:t>
        <w:br/>
        <w:t>• Grasas: ~70 g (≈30%)</w:t>
        <w:br/>
        <w:t>• Fibra: ~30–32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1493</Words>
  <Characters>5520</Characters>
  <CharactersWithSpaces>6988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2025-05-02T09:02:30Z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