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1D58" w:rsidRPr="00571D58" w:rsidRDefault="00571D58" w:rsidP="00571D5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571D58">
        <w:rPr>
          <w:rFonts w:ascii="Times New Roman" w:eastAsia="Times New Roman" w:hAnsi="Times New Roman" w:cs="Times New Roman"/>
          <w:b/>
          <w:bCs/>
          <w:kern w:val="36"/>
          <w:sz w:val="48"/>
          <w:szCs w:val="48"/>
          <w:lang w:eastAsia="ru-RU"/>
        </w:rPr>
        <w:t>Existing System Comparison: Narrative Indie Games</w:t>
      </w:r>
    </w:p>
    <w:p w:rsidR="00571D58" w:rsidRPr="00571D58" w:rsidRDefault="00571D58" w:rsidP="00571D5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71D58">
        <w:rPr>
          <w:rFonts w:ascii="Times New Roman" w:eastAsia="Times New Roman" w:hAnsi="Times New Roman" w:cs="Times New Roman"/>
          <w:b/>
          <w:bCs/>
          <w:sz w:val="36"/>
          <w:szCs w:val="36"/>
          <w:lang w:eastAsia="ru-RU"/>
        </w:rPr>
        <w:t>1. Purpose</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 xml:space="preserve">This section compares five existing independent games that use narrative as an important part of the player experience: </w:t>
      </w:r>
      <w:r w:rsidRPr="00571D58">
        <w:rPr>
          <w:rFonts w:ascii="Times New Roman" w:eastAsia="Times New Roman" w:hAnsi="Times New Roman" w:cs="Times New Roman"/>
          <w:i/>
          <w:iCs/>
          <w:sz w:val="24"/>
          <w:szCs w:val="24"/>
          <w:lang w:eastAsia="ru-RU"/>
        </w:rPr>
        <w:t>To the Moon</w:t>
      </w:r>
      <w:r w:rsidRPr="00571D58">
        <w:rPr>
          <w:rFonts w:ascii="Times New Roman" w:eastAsia="Times New Roman" w:hAnsi="Times New Roman" w:cs="Times New Roman"/>
          <w:sz w:val="24"/>
          <w:szCs w:val="24"/>
          <w:lang w:eastAsia="ru-RU"/>
        </w:rPr>
        <w:t xml:space="preserve">, </w:t>
      </w:r>
      <w:r w:rsidRPr="00571D58">
        <w:rPr>
          <w:rFonts w:ascii="Times New Roman" w:eastAsia="Times New Roman" w:hAnsi="Times New Roman" w:cs="Times New Roman"/>
          <w:i/>
          <w:iCs/>
          <w:sz w:val="24"/>
          <w:szCs w:val="24"/>
          <w:lang w:eastAsia="ru-RU"/>
        </w:rPr>
        <w:t>OneShot</w:t>
      </w:r>
      <w:r w:rsidRPr="00571D58">
        <w:rPr>
          <w:rFonts w:ascii="Times New Roman" w:eastAsia="Times New Roman" w:hAnsi="Times New Roman" w:cs="Times New Roman"/>
          <w:sz w:val="24"/>
          <w:szCs w:val="24"/>
          <w:lang w:eastAsia="ru-RU"/>
        </w:rPr>
        <w:t xml:space="preserve">, </w:t>
      </w:r>
      <w:r w:rsidRPr="00571D58">
        <w:rPr>
          <w:rFonts w:ascii="Times New Roman" w:eastAsia="Times New Roman" w:hAnsi="Times New Roman" w:cs="Times New Roman"/>
          <w:i/>
          <w:iCs/>
          <w:sz w:val="24"/>
          <w:szCs w:val="24"/>
          <w:lang w:eastAsia="ru-RU"/>
        </w:rPr>
        <w:t>Night in the Woods</w:t>
      </w:r>
      <w:r w:rsidRPr="00571D58">
        <w:rPr>
          <w:rFonts w:ascii="Times New Roman" w:eastAsia="Times New Roman" w:hAnsi="Times New Roman" w:cs="Times New Roman"/>
          <w:sz w:val="24"/>
          <w:szCs w:val="24"/>
          <w:lang w:eastAsia="ru-RU"/>
        </w:rPr>
        <w:t xml:space="preserve">, </w:t>
      </w:r>
      <w:r w:rsidRPr="00571D58">
        <w:rPr>
          <w:rFonts w:ascii="Times New Roman" w:eastAsia="Times New Roman" w:hAnsi="Times New Roman" w:cs="Times New Roman"/>
          <w:i/>
          <w:iCs/>
          <w:sz w:val="24"/>
          <w:szCs w:val="24"/>
          <w:lang w:eastAsia="ru-RU"/>
        </w:rPr>
        <w:t>OMORI</w:t>
      </w:r>
      <w:r w:rsidRPr="00571D58">
        <w:rPr>
          <w:rFonts w:ascii="Times New Roman" w:eastAsia="Times New Roman" w:hAnsi="Times New Roman" w:cs="Times New Roman"/>
          <w:sz w:val="24"/>
          <w:szCs w:val="24"/>
          <w:lang w:eastAsia="ru-RU"/>
        </w:rPr>
        <w:t xml:space="preserve">, and </w:t>
      </w:r>
      <w:r w:rsidRPr="00571D58">
        <w:rPr>
          <w:rFonts w:ascii="Times New Roman" w:eastAsia="Times New Roman" w:hAnsi="Times New Roman" w:cs="Times New Roman"/>
          <w:i/>
          <w:iCs/>
          <w:sz w:val="24"/>
          <w:szCs w:val="24"/>
          <w:lang w:eastAsia="ru-RU"/>
        </w:rPr>
        <w:t>Undertale</w:t>
      </w:r>
      <w:r w:rsidRPr="00571D58">
        <w:rPr>
          <w:rFonts w:ascii="Times New Roman" w:eastAsia="Times New Roman" w:hAnsi="Times New Roman" w:cs="Times New Roman"/>
          <w:sz w:val="24"/>
          <w:szCs w:val="24"/>
          <w:lang w:eastAsia="ru-RU"/>
        </w:rPr>
        <w:t>.</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 xml:space="preserve">The objective is to identify different approaches to narrative structure, player agency, exploration, character development, audiovisual presentation, and replayability. The comparison will provide a reference for design decisions in </w:t>
      </w:r>
      <w:r w:rsidRPr="00571D58">
        <w:rPr>
          <w:rFonts w:ascii="Times New Roman" w:eastAsia="Times New Roman" w:hAnsi="Times New Roman" w:cs="Times New Roman"/>
          <w:i/>
          <w:iCs/>
          <w:sz w:val="24"/>
          <w:szCs w:val="24"/>
          <w:lang w:eastAsia="ru-RU"/>
        </w:rPr>
        <w:t>One More Day</w:t>
      </w:r>
      <w:r w:rsidRPr="00571D58">
        <w:rPr>
          <w:rFonts w:ascii="Times New Roman" w:eastAsia="Times New Roman" w:hAnsi="Times New Roman" w:cs="Times New Roman"/>
          <w:sz w:val="24"/>
          <w:szCs w:val="24"/>
          <w:lang w:eastAsia="ru-RU"/>
        </w:rPr>
        <w:t>, an original 2D narrative game.</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The selected games are not assumed to be identical to the proposed project. They represent different approaches to combining storytelling with interactive gameplay.</w:t>
      </w:r>
    </w:p>
    <w:p w:rsidR="00571D58" w:rsidRPr="00571D58" w:rsidRDefault="00571D58" w:rsidP="00571D5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71D58">
        <w:rPr>
          <w:rFonts w:ascii="Times New Roman" w:eastAsia="Times New Roman" w:hAnsi="Times New Roman" w:cs="Times New Roman"/>
          <w:b/>
          <w:bCs/>
          <w:sz w:val="36"/>
          <w:szCs w:val="36"/>
          <w:lang w:eastAsia="ru-RU"/>
        </w:rPr>
        <w:t>2. Comparative Matrix</w:t>
      </w:r>
    </w:p>
    <w:tbl>
      <w:tblPr>
        <w:tblW w:w="0" w:type="auto"/>
        <w:tblCellSpacing w:w="15" w:type="dxa"/>
        <w:tblCellMar>
          <w:top w:w="15" w:type="dxa"/>
          <w:left w:w="15" w:type="dxa"/>
          <w:bottom w:w="15" w:type="dxa"/>
          <w:right w:w="15" w:type="dxa"/>
        </w:tblCellMar>
        <w:tblLook w:val="04A0"/>
      </w:tblPr>
      <w:tblGrid>
        <w:gridCol w:w="1605"/>
        <w:gridCol w:w="1461"/>
        <w:gridCol w:w="1699"/>
        <w:gridCol w:w="1534"/>
        <w:gridCol w:w="1540"/>
        <w:gridCol w:w="1606"/>
      </w:tblGrid>
      <w:tr w:rsidR="00571D58" w:rsidRPr="00571D58" w:rsidTr="00571D58">
        <w:trPr>
          <w:tblCellSpacing w:w="15" w:type="dxa"/>
        </w:trPr>
        <w:tc>
          <w:tcPr>
            <w:tcW w:w="0" w:type="auto"/>
            <w:vAlign w:val="center"/>
            <w:hideMark/>
          </w:tcPr>
          <w:p w:rsidR="00571D58" w:rsidRPr="00571D58" w:rsidRDefault="00571D58" w:rsidP="00571D58">
            <w:pPr>
              <w:spacing w:after="0" w:line="240" w:lineRule="auto"/>
              <w:jc w:val="center"/>
              <w:rPr>
                <w:rFonts w:ascii="Times New Roman" w:eastAsia="Times New Roman" w:hAnsi="Times New Roman" w:cs="Times New Roman"/>
                <w:b/>
                <w:bCs/>
                <w:sz w:val="24"/>
                <w:szCs w:val="24"/>
                <w:lang w:eastAsia="ru-RU"/>
              </w:rPr>
            </w:pPr>
            <w:r w:rsidRPr="00571D58">
              <w:rPr>
                <w:rFonts w:ascii="Times New Roman" w:eastAsia="Times New Roman" w:hAnsi="Times New Roman" w:cs="Times New Roman"/>
                <w:b/>
                <w:bCs/>
                <w:sz w:val="24"/>
                <w:szCs w:val="24"/>
                <w:lang w:eastAsia="ru-RU"/>
              </w:rPr>
              <w:t>Criterion</w:t>
            </w:r>
          </w:p>
        </w:tc>
        <w:tc>
          <w:tcPr>
            <w:tcW w:w="0" w:type="auto"/>
            <w:vAlign w:val="center"/>
            <w:hideMark/>
          </w:tcPr>
          <w:p w:rsidR="00571D58" w:rsidRPr="00571D58" w:rsidRDefault="00571D58" w:rsidP="00571D58">
            <w:pPr>
              <w:spacing w:after="0" w:line="240" w:lineRule="auto"/>
              <w:jc w:val="center"/>
              <w:rPr>
                <w:rFonts w:ascii="Times New Roman" w:eastAsia="Times New Roman" w:hAnsi="Times New Roman" w:cs="Times New Roman"/>
                <w:b/>
                <w:bCs/>
                <w:sz w:val="24"/>
                <w:szCs w:val="24"/>
                <w:lang w:eastAsia="ru-RU"/>
              </w:rPr>
            </w:pPr>
            <w:r w:rsidRPr="00571D58">
              <w:rPr>
                <w:rFonts w:ascii="Times New Roman" w:eastAsia="Times New Roman" w:hAnsi="Times New Roman" w:cs="Times New Roman"/>
                <w:b/>
                <w:bCs/>
                <w:sz w:val="24"/>
                <w:szCs w:val="24"/>
                <w:lang w:eastAsia="ru-RU"/>
              </w:rPr>
              <w:t>To the Moon</w:t>
            </w:r>
          </w:p>
        </w:tc>
        <w:tc>
          <w:tcPr>
            <w:tcW w:w="0" w:type="auto"/>
            <w:vAlign w:val="center"/>
            <w:hideMark/>
          </w:tcPr>
          <w:p w:rsidR="00571D58" w:rsidRPr="00571D58" w:rsidRDefault="00571D58" w:rsidP="00571D58">
            <w:pPr>
              <w:spacing w:after="0" w:line="240" w:lineRule="auto"/>
              <w:jc w:val="center"/>
              <w:rPr>
                <w:rFonts w:ascii="Times New Roman" w:eastAsia="Times New Roman" w:hAnsi="Times New Roman" w:cs="Times New Roman"/>
                <w:b/>
                <w:bCs/>
                <w:sz w:val="24"/>
                <w:szCs w:val="24"/>
                <w:lang w:eastAsia="ru-RU"/>
              </w:rPr>
            </w:pPr>
            <w:r w:rsidRPr="00571D58">
              <w:rPr>
                <w:rFonts w:ascii="Times New Roman" w:eastAsia="Times New Roman" w:hAnsi="Times New Roman" w:cs="Times New Roman"/>
                <w:b/>
                <w:bCs/>
                <w:sz w:val="24"/>
                <w:szCs w:val="24"/>
                <w:lang w:eastAsia="ru-RU"/>
              </w:rPr>
              <w:t>OneShot</w:t>
            </w:r>
          </w:p>
        </w:tc>
        <w:tc>
          <w:tcPr>
            <w:tcW w:w="0" w:type="auto"/>
            <w:vAlign w:val="center"/>
            <w:hideMark/>
          </w:tcPr>
          <w:p w:rsidR="00571D58" w:rsidRPr="00571D58" w:rsidRDefault="00571D58" w:rsidP="00571D58">
            <w:pPr>
              <w:spacing w:after="0" w:line="240" w:lineRule="auto"/>
              <w:jc w:val="center"/>
              <w:rPr>
                <w:rFonts w:ascii="Times New Roman" w:eastAsia="Times New Roman" w:hAnsi="Times New Roman" w:cs="Times New Roman"/>
                <w:b/>
                <w:bCs/>
                <w:sz w:val="24"/>
                <w:szCs w:val="24"/>
                <w:lang w:eastAsia="ru-RU"/>
              </w:rPr>
            </w:pPr>
            <w:r w:rsidRPr="00571D58">
              <w:rPr>
                <w:rFonts w:ascii="Times New Roman" w:eastAsia="Times New Roman" w:hAnsi="Times New Roman" w:cs="Times New Roman"/>
                <w:b/>
                <w:bCs/>
                <w:sz w:val="24"/>
                <w:szCs w:val="24"/>
                <w:lang w:eastAsia="ru-RU"/>
              </w:rPr>
              <w:t>Night in the Woods</w:t>
            </w:r>
          </w:p>
        </w:tc>
        <w:tc>
          <w:tcPr>
            <w:tcW w:w="0" w:type="auto"/>
            <w:vAlign w:val="center"/>
            <w:hideMark/>
          </w:tcPr>
          <w:p w:rsidR="00571D58" w:rsidRPr="00571D58" w:rsidRDefault="00571D58" w:rsidP="00571D58">
            <w:pPr>
              <w:spacing w:after="0" w:line="240" w:lineRule="auto"/>
              <w:jc w:val="center"/>
              <w:rPr>
                <w:rFonts w:ascii="Times New Roman" w:eastAsia="Times New Roman" w:hAnsi="Times New Roman" w:cs="Times New Roman"/>
                <w:b/>
                <w:bCs/>
                <w:sz w:val="24"/>
                <w:szCs w:val="24"/>
                <w:lang w:eastAsia="ru-RU"/>
              </w:rPr>
            </w:pPr>
            <w:r w:rsidRPr="00571D58">
              <w:rPr>
                <w:rFonts w:ascii="Times New Roman" w:eastAsia="Times New Roman" w:hAnsi="Times New Roman" w:cs="Times New Roman"/>
                <w:b/>
                <w:bCs/>
                <w:sz w:val="24"/>
                <w:szCs w:val="24"/>
                <w:lang w:eastAsia="ru-RU"/>
              </w:rPr>
              <w:t>OMORI</w:t>
            </w:r>
          </w:p>
        </w:tc>
        <w:tc>
          <w:tcPr>
            <w:tcW w:w="0" w:type="auto"/>
            <w:vAlign w:val="center"/>
            <w:hideMark/>
          </w:tcPr>
          <w:p w:rsidR="00571D58" w:rsidRPr="00571D58" w:rsidRDefault="00571D58" w:rsidP="00571D58">
            <w:pPr>
              <w:spacing w:after="0" w:line="240" w:lineRule="auto"/>
              <w:jc w:val="center"/>
              <w:rPr>
                <w:rFonts w:ascii="Times New Roman" w:eastAsia="Times New Roman" w:hAnsi="Times New Roman" w:cs="Times New Roman"/>
                <w:b/>
                <w:bCs/>
                <w:sz w:val="24"/>
                <w:szCs w:val="24"/>
                <w:lang w:eastAsia="ru-RU"/>
              </w:rPr>
            </w:pPr>
            <w:r w:rsidRPr="00571D58">
              <w:rPr>
                <w:rFonts w:ascii="Times New Roman" w:eastAsia="Times New Roman" w:hAnsi="Times New Roman" w:cs="Times New Roman"/>
                <w:b/>
                <w:bCs/>
                <w:sz w:val="24"/>
                <w:szCs w:val="24"/>
                <w:lang w:eastAsia="ru-RU"/>
              </w:rPr>
              <w:t>Undertale</w:t>
            </w:r>
          </w:p>
        </w:tc>
      </w:tr>
      <w:tr w:rsidR="00571D58" w:rsidRPr="00571D58" w:rsidTr="00571D58">
        <w:trPr>
          <w:tblCellSpacing w:w="15" w:type="dxa"/>
        </w:trPr>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t>1. Narrative structure</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A story gradually revealed through fragments of a patient's memories.</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A journey built around saving a world, with metafictional elements connecting the player to the fictional setting.</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A character-driven story organized around returning home, reconnecting with friends, and exploring a changing town.</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A psychological narrative that gradually reveals a forgotten past through contrasting fictional worlds.</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A character-driven RPG in which humor, dialogue, and the player's treatment of enemies shape the experience.</w:t>
            </w:r>
          </w:p>
        </w:tc>
      </w:tr>
      <w:tr w:rsidR="00571D58" w:rsidRPr="00571D58" w:rsidTr="00571D58">
        <w:trPr>
          <w:tblCellSpacing w:w="15" w:type="dxa"/>
        </w:trPr>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t>2. Core gameplay loop</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Explore locations, interact with objects, solve simple puzzles, and uncover memories.</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Explore environments, solve puzzles, interact with characters, and progress through narrative discoveries.</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Explore the town, talk to characters, participate in everyday activities, and progress through the story.</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Explore environments, interact with characters, solve obstacles, and engage in turn-based combat.</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Explore the world, interact with characters, solve encounters through combat or nonviolent actions, and progress through the story.</w:t>
            </w:r>
          </w:p>
        </w:tc>
      </w:tr>
      <w:tr w:rsidR="00571D58" w:rsidRPr="00571D58" w:rsidTr="00571D58">
        <w:trPr>
          <w:tblCellSpacing w:w="15" w:type="dxa"/>
        </w:trPr>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t>3. Player agency</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 xml:space="preserve">Primarily story-driven progression, with limited direct control over the main narrative </w:t>
            </w:r>
            <w:r w:rsidRPr="00571D58">
              <w:rPr>
                <w:rFonts w:ascii="Times New Roman" w:eastAsia="Times New Roman" w:hAnsi="Times New Roman" w:cs="Times New Roman"/>
                <w:sz w:val="24"/>
                <w:szCs w:val="24"/>
                <w:lang w:eastAsia="ru-RU"/>
              </w:rPr>
              <w:lastRenderedPageBreak/>
              <w:t>outcome.</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lastRenderedPageBreak/>
              <w:t xml:space="preserve">The player's interaction with the world is part of the narrative concept; choices and discoveries influence the </w:t>
            </w:r>
            <w:r w:rsidRPr="00571D58">
              <w:rPr>
                <w:rFonts w:ascii="Times New Roman" w:eastAsia="Times New Roman" w:hAnsi="Times New Roman" w:cs="Times New Roman"/>
                <w:sz w:val="24"/>
                <w:szCs w:val="24"/>
                <w:lang w:eastAsia="ru-RU"/>
              </w:rPr>
              <w:lastRenderedPageBreak/>
              <w:t>experience.</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lastRenderedPageBreak/>
              <w:t xml:space="preserve">The player decides how to spend parts of the day and which interactions to pursue, </w:t>
            </w:r>
            <w:r w:rsidRPr="00571D58">
              <w:rPr>
                <w:rFonts w:ascii="Times New Roman" w:eastAsia="Times New Roman" w:hAnsi="Times New Roman" w:cs="Times New Roman"/>
                <w:sz w:val="24"/>
                <w:szCs w:val="24"/>
                <w:lang w:eastAsia="ru-RU"/>
              </w:rPr>
              <w:lastRenderedPageBreak/>
              <w:t>affecting the experience of the story.</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lastRenderedPageBreak/>
              <w:t>Player decisions can influence the route and outcome of the story.</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 xml:space="preserve">Choices include how to respond to enemies and whether to resolve encounters </w:t>
            </w:r>
            <w:r w:rsidRPr="00571D58">
              <w:rPr>
                <w:rFonts w:ascii="Times New Roman" w:eastAsia="Times New Roman" w:hAnsi="Times New Roman" w:cs="Times New Roman"/>
                <w:sz w:val="24"/>
                <w:szCs w:val="24"/>
                <w:lang w:eastAsia="ru-RU"/>
              </w:rPr>
              <w:lastRenderedPageBreak/>
              <w:t>violently or nonviolently; actions influence later interactions and outcomes.</w:t>
            </w:r>
          </w:p>
        </w:tc>
      </w:tr>
      <w:tr w:rsidR="00571D58" w:rsidRPr="00571D58" w:rsidTr="00571D58">
        <w:trPr>
          <w:tblCellSpacing w:w="15" w:type="dxa"/>
        </w:trPr>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lastRenderedPageBreak/>
              <w:t>4. Exploration and environmental storytelling</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Locations and objects reveal fragments of a person's past.</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Environmental puzzles and unusual interactions reveal information about the world and its underlying reality.</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The town, its locations, and everyday interactions establish the characters' circumstances and social environment.</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Contrasting environments and discoveries contribute to the gradual disclosure of narrative information.</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Locations, character dialogue, hidden details, and recurring interactions contribute to world-building.</w:t>
            </w:r>
          </w:p>
        </w:tc>
      </w:tr>
      <w:tr w:rsidR="00571D58" w:rsidRPr="00571D58" w:rsidTr="00571D58">
        <w:trPr>
          <w:tblCellSpacing w:w="15" w:type="dxa"/>
        </w:trPr>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t>5. Character development</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The central narrative explores a person's life, memories, relationships, and final wish.</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The player's relationship with Niko is central to the emotional experience.</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Character relationships and the protagonist's reconnection with friends are central to progression.</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Relationships between the protagonist and other characters are closely connected to the story's emotional development.</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Distinctive characters, humor, recurring dialogue, and player interactions make character relationships central to the experience.</w:t>
            </w:r>
          </w:p>
        </w:tc>
      </w:tr>
      <w:tr w:rsidR="00571D58" w:rsidRPr="00571D58" w:rsidTr="00571D58">
        <w:trPr>
          <w:tblCellSpacing w:w="15" w:type="dxa"/>
        </w:trPr>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t>6. Visual and audio identity</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Pixel-art presentation and a soundtrack closely integrated with the story.</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Pixel art, surreal environments, and an original soundtrack support the game's distinctive atmosphere.</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Stylized 2D artwork, expressive characters, and music establish the identity of the fictional town.</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Combines pixel-art exploration with illustrated presentation and contrasting atmospheres.</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Pixel art, distinctive character designs, memorable music, and recognizable encounter patterns create a cohesive identity.</w:t>
            </w:r>
          </w:p>
        </w:tc>
      </w:tr>
      <w:tr w:rsidR="00571D58" w:rsidRPr="00571D58" w:rsidTr="00571D58">
        <w:trPr>
          <w:tblCellSpacing w:w="15" w:type="dxa"/>
        </w:trPr>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t>7. Emotional themes and engagement</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Memory, regret, personal aspirations, and the meaning of a life.</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Responsibility, companionship, the player's relationship with the fictional world, and hope.</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Friendship, growing up, personal uncertainty, and the decline of a local community.</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Memory, personal identity, friendship, and psychological horror.</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Empathy, consequences, humor, and the relationship between the player's actions and the game's moral framing.</w:t>
            </w:r>
          </w:p>
        </w:tc>
      </w:tr>
      <w:tr w:rsidR="00571D58" w:rsidRPr="00571D58" w:rsidTr="00571D58">
        <w:trPr>
          <w:tblCellSpacing w:w="15" w:type="dxa"/>
        </w:trPr>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t>8. Replayability and narrative variation</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 xml:space="preserve">Primarily a linear narrative experience; further </w:t>
            </w:r>
            <w:r w:rsidRPr="00571D58">
              <w:rPr>
                <w:rFonts w:ascii="Times New Roman" w:eastAsia="Times New Roman" w:hAnsi="Times New Roman" w:cs="Times New Roman"/>
                <w:sz w:val="24"/>
                <w:szCs w:val="24"/>
                <w:lang w:eastAsia="ru-RU"/>
              </w:rPr>
              <w:lastRenderedPageBreak/>
              <w:t>engagement centres on interpretation and appreciation of the story.</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lastRenderedPageBreak/>
              <w:t xml:space="preserve">Further discoveries and additional narrative content provide reasons </w:t>
            </w:r>
            <w:r w:rsidRPr="00571D58">
              <w:rPr>
                <w:rFonts w:ascii="Times New Roman" w:eastAsia="Times New Roman" w:hAnsi="Times New Roman" w:cs="Times New Roman"/>
                <w:sz w:val="24"/>
                <w:szCs w:val="24"/>
                <w:lang w:eastAsia="ru-RU"/>
              </w:rPr>
              <w:lastRenderedPageBreak/>
              <w:t>to revisit the experience.</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lastRenderedPageBreak/>
              <w:t xml:space="preserve">Different daily activities and interactions can reveal additional </w:t>
            </w:r>
            <w:r w:rsidRPr="00571D58">
              <w:rPr>
                <w:rFonts w:ascii="Times New Roman" w:eastAsia="Times New Roman" w:hAnsi="Times New Roman" w:cs="Times New Roman"/>
                <w:sz w:val="24"/>
                <w:szCs w:val="24"/>
                <w:lang w:eastAsia="ru-RU"/>
              </w:rPr>
              <w:lastRenderedPageBreak/>
              <w:t>character details and experiences.</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lastRenderedPageBreak/>
              <w:t xml:space="preserve">Multiple narrative routes and endings provide </w:t>
            </w:r>
            <w:r w:rsidRPr="00571D58">
              <w:rPr>
                <w:rFonts w:ascii="Times New Roman" w:eastAsia="Times New Roman" w:hAnsi="Times New Roman" w:cs="Times New Roman"/>
                <w:sz w:val="24"/>
                <w:szCs w:val="24"/>
                <w:lang w:eastAsia="ru-RU"/>
              </w:rPr>
              <w:lastRenderedPageBreak/>
              <w:t>reasons to explore alternative outcomes.</w:t>
            </w:r>
          </w:p>
        </w:tc>
        <w:tc>
          <w:tcPr>
            <w:tcW w:w="0" w:type="auto"/>
            <w:vAlign w:val="center"/>
            <w:hideMark/>
          </w:tcPr>
          <w:p w:rsidR="00571D58" w:rsidRPr="00571D58" w:rsidRDefault="00571D58" w:rsidP="00571D58">
            <w:pPr>
              <w:spacing w:after="0"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lastRenderedPageBreak/>
              <w:t xml:space="preserve">Different approaches to encounters and narrative routes can </w:t>
            </w:r>
            <w:r w:rsidRPr="00571D58">
              <w:rPr>
                <w:rFonts w:ascii="Times New Roman" w:eastAsia="Times New Roman" w:hAnsi="Times New Roman" w:cs="Times New Roman"/>
                <w:sz w:val="24"/>
                <w:szCs w:val="24"/>
                <w:lang w:eastAsia="ru-RU"/>
              </w:rPr>
              <w:lastRenderedPageBreak/>
              <w:t>substantially change the player's experience.</w:t>
            </w:r>
          </w:p>
        </w:tc>
      </w:tr>
    </w:tbl>
    <w:p w:rsidR="00571D58" w:rsidRPr="00571D58" w:rsidRDefault="00571D58" w:rsidP="00571D5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71D58">
        <w:rPr>
          <w:rFonts w:ascii="Times New Roman" w:eastAsia="Times New Roman" w:hAnsi="Times New Roman" w:cs="Times New Roman"/>
          <w:b/>
          <w:bCs/>
          <w:sz w:val="36"/>
          <w:szCs w:val="36"/>
          <w:lang w:eastAsia="ru-RU"/>
        </w:rPr>
        <w:lastRenderedPageBreak/>
        <w:t>3. Key Findings</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The comparison identifies five different approaches to narrative-focused game design.</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t>To the Moon</w:t>
      </w:r>
      <w:r w:rsidRPr="00571D58">
        <w:rPr>
          <w:rFonts w:ascii="Times New Roman" w:eastAsia="Times New Roman" w:hAnsi="Times New Roman" w:cs="Times New Roman"/>
          <w:sz w:val="24"/>
          <w:szCs w:val="24"/>
          <w:lang w:eastAsia="ru-RU"/>
        </w:rPr>
        <w:t xml:space="preserve"> demonstrates how emotional storytelling can remain central when combat and complex action mechanics are absent. Its structure is a useful reference for games that prioritize narrative progression over mechanical complexity.</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t>OneShot</w:t>
      </w:r>
      <w:r w:rsidRPr="00571D58">
        <w:rPr>
          <w:rFonts w:ascii="Times New Roman" w:eastAsia="Times New Roman" w:hAnsi="Times New Roman" w:cs="Times New Roman"/>
          <w:sz w:val="24"/>
          <w:szCs w:val="24"/>
          <w:lang w:eastAsia="ru-RU"/>
        </w:rPr>
        <w:t xml:space="preserve"> demonstrates how the relationship between the player and the fictional world can become part of the storytelling method. Its unusual puzzle design makes it especially relevant when considering how interaction itself can communicate narrative information.</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t>Night in the Woods</w:t>
      </w:r>
      <w:r w:rsidRPr="00571D58">
        <w:rPr>
          <w:rFonts w:ascii="Times New Roman" w:eastAsia="Times New Roman" w:hAnsi="Times New Roman" w:cs="Times New Roman"/>
          <w:sz w:val="24"/>
          <w:szCs w:val="24"/>
          <w:lang w:eastAsia="ru-RU"/>
        </w:rPr>
        <w:t xml:space="preserve"> demonstrates how exploration, everyday activities, and character interactions can support a narrative about personal and social circumstances. It is a useful reference for building a believable setting and revealing information through ordinary interactions.</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t>OMORI</w:t>
      </w:r>
      <w:r w:rsidRPr="00571D58">
        <w:rPr>
          <w:rFonts w:ascii="Times New Roman" w:eastAsia="Times New Roman" w:hAnsi="Times New Roman" w:cs="Times New Roman"/>
          <w:sz w:val="24"/>
          <w:szCs w:val="24"/>
          <w:lang w:eastAsia="ru-RU"/>
        </w:rPr>
        <w:t xml:space="preserve"> demonstrates how exploration, psychological themes, contrasting environments, and conventional RPG mechanics can work together within a narrative-focused experience.</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b/>
          <w:bCs/>
          <w:sz w:val="24"/>
          <w:szCs w:val="24"/>
          <w:lang w:eastAsia="ru-RU"/>
        </w:rPr>
        <w:t>Undertale</w:t>
      </w:r>
      <w:r w:rsidRPr="00571D58">
        <w:rPr>
          <w:rFonts w:ascii="Times New Roman" w:eastAsia="Times New Roman" w:hAnsi="Times New Roman" w:cs="Times New Roman"/>
          <w:sz w:val="24"/>
          <w:szCs w:val="24"/>
          <w:lang w:eastAsia="ru-RU"/>
        </w:rPr>
        <w:t xml:space="preserve"> demonstrates how player interaction with characters can become a major part of the narrative system. The distinction between violent and nonviolent encounters is especially relevant to studying how mechanics can reinforce a game's themes.</w:t>
      </w:r>
    </w:p>
    <w:p w:rsidR="00571D58" w:rsidRPr="00571D58" w:rsidRDefault="00571D58" w:rsidP="00571D5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71D58">
        <w:rPr>
          <w:rFonts w:ascii="Times New Roman" w:eastAsia="Times New Roman" w:hAnsi="Times New Roman" w:cs="Times New Roman"/>
          <w:b/>
          <w:bCs/>
          <w:sz w:val="36"/>
          <w:szCs w:val="36"/>
          <w:lang w:eastAsia="ru-RU"/>
        </w:rPr>
        <w:t>4. Implications for One More Day</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 xml:space="preserve">The comparison suggests several design questions to consider during the development of </w:t>
      </w:r>
      <w:r w:rsidRPr="00571D58">
        <w:rPr>
          <w:rFonts w:ascii="Times New Roman" w:eastAsia="Times New Roman" w:hAnsi="Times New Roman" w:cs="Times New Roman"/>
          <w:i/>
          <w:iCs/>
          <w:sz w:val="24"/>
          <w:szCs w:val="24"/>
          <w:lang w:eastAsia="ru-RU"/>
        </w:rPr>
        <w:t>One More Day</w:t>
      </w:r>
      <w:r w:rsidRPr="00571D58">
        <w:rPr>
          <w:rFonts w:ascii="Times New Roman" w:eastAsia="Times New Roman" w:hAnsi="Times New Roman" w:cs="Times New Roman"/>
          <w:sz w:val="24"/>
          <w:szCs w:val="24"/>
          <w:lang w:eastAsia="ru-RU"/>
        </w:rPr>
        <w:t>:</w:t>
      </w:r>
    </w:p>
    <w:p w:rsidR="00571D58" w:rsidRPr="00571D58" w:rsidRDefault="00571D58" w:rsidP="00571D5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How should narrative information be delivered: through linear sequences, exploration, dialogue, environmental details, or a combination of these approaches?</w:t>
      </w:r>
    </w:p>
    <w:p w:rsidR="00571D58" w:rsidRPr="00571D58" w:rsidRDefault="00571D58" w:rsidP="00571D5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How much should the player's decisions influence the experience and outcome of the story?</w:t>
      </w:r>
    </w:p>
    <w:p w:rsidR="00571D58" w:rsidRPr="00571D58" w:rsidRDefault="00571D58" w:rsidP="00571D5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What role should exploration and interaction play beyond moving the narrative forward?</w:t>
      </w:r>
    </w:p>
    <w:p w:rsidR="00571D58" w:rsidRPr="00571D58" w:rsidRDefault="00571D58" w:rsidP="00571D5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How can audiovisual choices reinforce the intended atmosphere and emotional tone?</w:t>
      </w:r>
    </w:p>
    <w:p w:rsidR="00571D58" w:rsidRPr="00571D58" w:rsidRDefault="00571D58" w:rsidP="00571D5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Is replayability a primary design objective, or should the game prioritize a focused, directed first playthrough?</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 xml:space="preserve">These questions should inform the project's requirements and later evaluation plan. The final design choices must depend on the actual concept, scope, and intended experience of </w:t>
      </w:r>
      <w:r w:rsidRPr="00571D58">
        <w:rPr>
          <w:rFonts w:ascii="Times New Roman" w:eastAsia="Times New Roman" w:hAnsi="Times New Roman" w:cs="Times New Roman"/>
          <w:i/>
          <w:iCs/>
          <w:sz w:val="24"/>
          <w:szCs w:val="24"/>
          <w:lang w:eastAsia="ru-RU"/>
        </w:rPr>
        <w:t>One More Day</w:t>
      </w:r>
      <w:r w:rsidRPr="00571D58">
        <w:rPr>
          <w:rFonts w:ascii="Times New Roman" w:eastAsia="Times New Roman" w:hAnsi="Times New Roman" w:cs="Times New Roman"/>
          <w:sz w:val="24"/>
          <w:szCs w:val="24"/>
          <w:lang w:eastAsia="ru-RU"/>
        </w:rPr>
        <w:t>, rather than simply copying mechanics from existing games.</w:t>
      </w:r>
    </w:p>
    <w:p w:rsidR="00571D58" w:rsidRPr="00571D58" w:rsidRDefault="00571D58" w:rsidP="00571D5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71D58">
        <w:rPr>
          <w:rFonts w:ascii="Times New Roman" w:eastAsia="Times New Roman" w:hAnsi="Times New Roman" w:cs="Times New Roman"/>
          <w:b/>
          <w:bCs/>
          <w:sz w:val="36"/>
          <w:szCs w:val="36"/>
          <w:lang w:eastAsia="ru-RU"/>
        </w:rPr>
        <w:t>5. Limitations</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lastRenderedPageBreak/>
        <w:t>This comparison is based primarily on publicly available official game descriptions and documented game features. It provides a structured initial comparison but does not constitute a complete empirical evaluation of player experience.</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Claims about audience response, comparative emotional impact, commercial influence, or the effectiveness of particular design choices would require further evidence, such as peer-reviewed studies, developer interviews, critical analyses, or documented user research.</w:t>
      </w:r>
    </w:p>
    <w:p w:rsidR="00571D58" w:rsidRPr="00571D58" w:rsidRDefault="00571D58" w:rsidP="00571D58">
      <w:pPr>
        <w:spacing w:before="100" w:beforeAutospacing="1" w:after="100" w:afterAutospacing="1" w:line="240" w:lineRule="auto"/>
        <w:rPr>
          <w:rFonts w:ascii="Times New Roman" w:eastAsia="Times New Roman" w:hAnsi="Times New Roman" w:cs="Times New Roman"/>
          <w:sz w:val="24"/>
          <w:szCs w:val="24"/>
          <w:lang w:eastAsia="ru-RU"/>
        </w:rPr>
      </w:pPr>
      <w:r w:rsidRPr="00571D58">
        <w:rPr>
          <w:rFonts w:ascii="Times New Roman" w:eastAsia="Times New Roman" w:hAnsi="Times New Roman" w:cs="Times New Roman"/>
          <w:sz w:val="24"/>
          <w:szCs w:val="24"/>
          <w:lang w:eastAsia="ru-RU"/>
        </w:rPr>
        <w:t xml:space="preserve">The comparison should therefore be treated as a preliminary design analysis. It will be refined after the intended narrative, central gameplay loop, and player experience of </w:t>
      </w:r>
      <w:r w:rsidRPr="00571D58">
        <w:rPr>
          <w:rFonts w:ascii="Times New Roman" w:eastAsia="Times New Roman" w:hAnsi="Times New Roman" w:cs="Times New Roman"/>
          <w:i/>
          <w:iCs/>
          <w:sz w:val="24"/>
          <w:szCs w:val="24"/>
          <w:lang w:eastAsia="ru-RU"/>
        </w:rPr>
        <w:t>One More Day</w:t>
      </w:r>
      <w:r w:rsidRPr="00571D58">
        <w:rPr>
          <w:rFonts w:ascii="Times New Roman" w:eastAsia="Times New Roman" w:hAnsi="Times New Roman" w:cs="Times New Roman"/>
          <w:sz w:val="24"/>
          <w:szCs w:val="24"/>
          <w:lang w:eastAsia="ru-RU"/>
        </w:rPr>
        <w:t xml:space="preserve"> are fully specified.</w:t>
      </w:r>
    </w:p>
    <w:p w:rsidR="00571D58" w:rsidRPr="00571D58" w:rsidRDefault="00571D58" w:rsidP="00571D5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71D58">
        <w:rPr>
          <w:rFonts w:ascii="Times New Roman" w:eastAsia="Times New Roman" w:hAnsi="Times New Roman" w:cs="Times New Roman"/>
          <w:b/>
          <w:bCs/>
          <w:sz w:val="36"/>
          <w:szCs w:val="36"/>
          <w:lang w:eastAsia="ru-RU"/>
        </w:rPr>
        <w:t>6. Initial Sources</w:t>
      </w:r>
    </w:p>
    <w:p w:rsidR="00571D58" w:rsidRPr="00571D58" w:rsidRDefault="00571D58" w:rsidP="00571D5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hyperlink r:id="rId5" w:history="1">
        <w:r w:rsidRPr="00571D58">
          <w:rPr>
            <w:rFonts w:ascii="Times New Roman" w:eastAsia="Times New Roman" w:hAnsi="Times New Roman" w:cs="Times New Roman"/>
            <w:color w:val="0000FF"/>
            <w:sz w:val="24"/>
            <w:szCs w:val="24"/>
            <w:u w:val="single"/>
            <w:lang w:eastAsia="ru-RU"/>
          </w:rPr>
          <w:t>To the Moon — Freebird Games</w:t>
        </w:r>
      </w:hyperlink>
      <w:r w:rsidRPr="00571D58">
        <w:rPr>
          <w:rFonts w:ascii="Times New Roman" w:eastAsia="Times New Roman" w:hAnsi="Times New Roman" w:cs="Times New Roman"/>
          <w:sz w:val="24"/>
          <w:szCs w:val="24"/>
          <w:lang w:eastAsia="ru-RU"/>
        </w:rPr>
        <w:t xml:space="preserve"> — Official description of the story structure, gameplay, and soundtrack.</w:t>
      </w:r>
    </w:p>
    <w:p w:rsidR="00571D58" w:rsidRPr="00571D58" w:rsidRDefault="00571D58" w:rsidP="00571D5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hyperlink r:id="rId6" w:history="1">
        <w:r w:rsidRPr="00571D58">
          <w:rPr>
            <w:rFonts w:ascii="Times New Roman" w:eastAsia="Times New Roman" w:hAnsi="Times New Roman" w:cs="Times New Roman"/>
            <w:color w:val="0000FF"/>
            <w:sz w:val="24"/>
            <w:szCs w:val="24"/>
            <w:u w:val="single"/>
            <w:lang w:eastAsia="ru-RU"/>
          </w:rPr>
          <w:t>OneShot: World Machine Edition — Steam</w:t>
        </w:r>
      </w:hyperlink>
      <w:r w:rsidRPr="00571D58">
        <w:rPr>
          <w:rFonts w:ascii="Times New Roman" w:eastAsia="Times New Roman" w:hAnsi="Times New Roman" w:cs="Times New Roman"/>
          <w:sz w:val="24"/>
          <w:szCs w:val="24"/>
          <w:lang w:eastAsia="ru-RU"/>
        </w:rPr>
        <w:t xml:space="preserve"> — Official store description of the world, puzzles, player interaction, and narrative premise.</w:t>
      </w:r>
    </w:p>
    <w:p w:rsidR="00571D58" w:rsidRPr="00571D58" w:rsidRDefault="00571D58" w:rsidP="00571D5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hyperlink r:id="rId7" w:history="1">
        <w:r w:rsidRPr="00571D58">
          <w:rPr>
            <w:rFonts w:ascii="Times New Roman" w:eastAsia="Times New Roman" w:hAnsi="Times New Roman" w:cs="Times New Roman"/>
            <w:color w:val="0000FF"/>
            <w:sz w:val="24"/>
            <w:szCs w:val="24"/>
            <w:u w:val="single"/>
            <w:lang w:eastAsia="ru-RU"/>
          </w:rPr>
          <w:t>Night in the Woods — Steam</w:t>
        </w:r>
      </w:hyperlink>
      <w:r w:rsidRPr="00571D58">
        <w:rPr>
          <w:rFonts w:ascii="Times New Roman" w:eastAsia="Times New Roman" w:hAnsi="Times New Roman" w:cs="Times New Roman"/>
          <w:sz w:val="24"/>
          <w:szCs w:val="24"/>
          <w:lang w:eastAsia="ru-RU"/>
        </w:rPr>
        <w:t xml:space="preserve"> — Official description of its character-focused story and exploration.</w:t>
      </w:r>
    </w:p>
    <w:p w:rsidR="00571D58" w:rsidRPr="00571D58" w:rsidRDefault="00571D58" w:rsidP="00571D5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hyperlink r:id="rId8" w:history="1">
        <w:r w:rsidRPr="00571D58">
          <w:rPr>
            <w:rFonts w:ascii="Times New Roman" w:eastAsia="Times New Roman" w:hAnsi="Times New Roman" w:cs="Times New Roman"/>
            <w:color w:val="0000FF"/>
            <w:sz w:val="24"/>
            <w:szCs w:val="24"/>
            <w:u w:val="single"/>
            <w:lang w:eastAsia="ru-RU"/>
          </w:rPr>
          <w:t>OMORI — Steam</w:t>
        </w:r>
      </w:hyperlink>
      <w:r w:rsidRPr="00571D58">
        <w:rPr>
          <w:rFonts w:ascii="Times New Roman" w:eastAsia="Times New Roman" w:hAnsi="Times New Roman" w:cs="Times New Roman"/>
          <w:sz w:val="24"/>
          <w:szCs w:val="24"/>
          <w:lang w:eastAsia="ru-RU"/>
        </w:rPr>
        <w:t xml:space="preserve"> — Official description of the game's worlds, story, and choices.</w:t>
      </w:r>
    </w:p>
    <w:p w:rsidR="00571D58" w:rsidRPr="00571D58" w:rsidRDefault="00571D58" w:rsidP="00571D5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hyperlink r:id="rId9" w:history="1">
        <w:r w:rsidRPr="00571D58">
          <w:rPr>
            <w:rFonts w:ascii="Times New Roman" w:eastAsia="Times New Roman" w:hAnsi="Times New Roman" w:cs="Times New Roman"/>
            <w:color w:val="0000FF"/>
            <w:sz w:val="24"/>
            <w:szCs w:val="24"/>
            <w:u w:val="single"/>
            <w:lang w:eastAsia="ru-RU"/>
          </w:rPr>
          <w:t>UNDERTALE — Official Website</w:t>
        </w:r>
      </w:hyperlink>
      <w:r w:rsidRPr="00571D58">
        <w:rPr>
          <w:rFonts w:ascii="Times New Roman" w:eastAsia="Times New Roman" w:hAnsi="Times New Roman" w:cs="Times New Roman"/>
          <w:sz w:val="24"/>
          <w:szCs w:val="24"/>
          <w:lang w:eastAsia="ru-RU"/>
        </w:rPr>
        <w:t xml:space="preserve"> — Official description of its combat system, nonviolent encounters, humor, dialogue, and player choice.</w:t>
      </w:r>
    </w:p>
    <w:p w:rsidR="000A4904" w:rsidRDefault="000A4904"/>
    <w:sectPr w:rsidR="000A4904" w:rsidSect="000A490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AC22B1"/>
    <w:multiLevelType w:val="multilevel"/>
    <w:tmpl w:val="F3F8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3865E99"/>
    <w:multiLevelType w:val="multilevel"/>
    <w:tmpl w:val="B9C4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characterSpacingControl w:val="doNotCompress"/>
  <w:compat/>
  <w:rsids>
    <w:rsidRoot w:val="00571D58"/>
    <w:rsid w:val="000A4904"/>
    <w:rsid w:val="00571D5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A4904"/>
  </w:style>
  <w:style w:type="paragraph" w:styleId="1">
    <w:name w:val="heading 1"/>
    <w:basedOn w:val="a"/>
    <w:link w:val="10"/>
    <w:uiPriority w:val="9"/>
    <w:qFormat/>
    <w:rsid w:val="00571D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571D5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1D5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571D58"/>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571D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571D58"/>
    <w:rPr>
      <w:i/>
      <w:iCs/>
    </w:rPr>
  </w:style>
  <w:style w:type="character" w:styleId="a5">
    <w:name w:val="Strong"/>
    <w:basedOn w:val="a0"/>
    <w:uiPriority w:val="22"/>
    <w:qFormat/>
    <w:rsid w:val="00571D58"/>
    <w:rPr>
      <w:b/>
      <w:bCs/>
    </w:rPr>
  </w:style>
  <w:style w:type="character" w:styleId="a6">
    <w:name w:val="Hyperlink"/>
    <w:basedOn w:val="a0"/>
    <w:uiPriority w:val="99"/>
    <w:semiHidden/>
    <w:unhideWhenUsed/>
    <w:rsid w:val="00571D58"/>
    <w:rPr>
      <w:color w:val="0000FF"/>
      <w:u w:val="single"/>
    </w:rPr>
  </w:style>
</w:styles>
</file>

<file path=word/webSettings.xml><?xml version="1.0" encoding="utf-8"?>
<w:webSettings xmlns:r="http://schemas.openxmlformats.org/officeDocument/2006/relationships" xmlns:w="http://schemas.openxmlformats.org/wordprocessingml/2006/main">
  <w:divs>
    <w:div w:id="1069112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steampowered.com/app/1150690/OMORI/" TargetMode="External"/><Relationship Id="rId3" Type="http://schemas.openxmlformats.org/officeDocument/2006/relationships/settings" Target="settings.xml"/><Relationship Id="rId7" Type="http://schemas.openxmlformats.org/officeDocument/2006/relationships/hyperlink" Target="https://store.steampowered.com/app/481510/Night_in_the_Woo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ore.steampowered.com/app/2915460/OneShot_World_Machine_Edition/" TargetMode="External"/><Relationship Id="rId11" Type="http://schemas.openxmlformats.org/officeDocument/2006/relationships/theme" Target="theme/theme1.xml"/><Relationship Id="rId5" Type="http://schemas.openxmlformats.org/officeDocument/2006/relationships/hyperlink" Target="https://freebirdgames.com/games/to-the-mo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ndertale.com/abou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1328</Words>
  <Characters>7570</Characters>
  <Application>Microsoft Office Word</Application>
  <DocSecurity>0</DocSecurity>
  <Lines>63</Lines>
  <Paragraphs>17</Paragraphs>
  <ScaleCrop>false</ScaleCrop>
  <Company/>
  <LinksUpToDate>false</LinksUpToDate>
  <CharactersWithSpaces>8881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Александр</cp:lastModifiedBy>
  <cp:revision>3</cp:revision>
  <dcterms:created xsi:type="dcterms:W3CDTF">2026-10-19T15:36:00Z</dcterms:created>
  <dcterms:modified xsi:type="dcterms:W3CDTF">2026-10-19T15:36:00Z</dcterms:modified>
</cp:coreProperties>
</file>