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04F6" w14:textId="77777777" w:rsidR="005A04E7" w:rsidRPr="00975FD8" w:rsidRDefault="00A6715F">
      <w:pPr>
        <w:pStyle w:val="Title"/>
        <w:rPr>
          <w:lang w:val="es-ES"/>
        </w:rPr>
      </w:pPr>
      <w:r>
        <w:rPr>
          <w:lang w:val="es-ES"/>
        </w:rPr>
        <w:t>Título (en español e inglés)</w:t>
      </w:r>
    </w:p>
    <w:p w14:paraId="65EAF8A1" w14:textId="77777777" w:rsidR="005A04E7" w:rsidRPr="00975FD8" w:rsidRDefault="00A6715F">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14:paraId="0251193A" w14:textId="77777777" w:rsidR="005A04E7" w:rsidRPr="00975FD8" w:rsidRDefault="00A6715F">
      <w:pPr>
        <w:pStyle w:val="BlockQuote"/>
        <w:numPr>
          <w:ilvl w:val="0"/>
          <w:numId w:val="6"/>
        </w:numPr>
        <w:rPr>
          <w:lang w:val="es-ES"/>
        </w:rPr>
      </w:pPr>
      <w:r>
        <w:rPr>
          <w:lang w:val="es-ES"/>
        </w:rPr>
        <w:t>Dirección primer autor</w:t>
      </w:r>
      <w:r w:rsidR="00975FD8" w:rsidRPr="00975FD8">
        <w:rPr>
          <w:lang w:val="es-ES"/>
        </w:rPr>
        <w:t>.</w:t>
      </w:r>
    </w:p>
    <w:p w14:paraId="7C416649" w14:textId="77777777" w:rsidR="005A04E7" w:rsidRDefault="00A6715F">
      <w:pPr>
        <w:pStyle w:val="BlockQuote"/>
        <w:numPr>
          <w:ilvl w:val="0"/>
          <w:numId w:val="7"/>
        </w:numPr>
      </w:pPr>
      <w:r>
        <w:rPr>
          <w:lang w:val="es-ES"/>
        </w:rPr>
        <w:t>Dirección segundo autor</w:t>
      </w:r>
      <w:r w:rsidR="00975FD8">
        <w:t>.</w:t>
      </w:r>
    </w:p>
    <w:p w14:paraId="73FE02C4" w14:textId="77777777" w:rsidR="005A04E7" w:rsidRDefault="00A6715F">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14:paraId="72BD20E5" w14:textId="77777777" w:rsidR="00583F5D" w:rsidRDefault="00583F5D">
      <w:pPr>
        <w:pStyle w:val="BlockQuote"/>
        <w:rPr>
          <w:lang w:val="es-ES"/>
        </w:rPr>
      </w:pPr>
    </w:p>
    <w:p w14:paraId="5CA3EF98" w14:textId="77777777" w:rsidR="005A04E7" w:rsidRPr="00975FD8" w:rsidRDefault="00975FD8">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r w:rsidR="00000000">
        <w:fldChar w:fldCharType="begin"/>
      </w:r>
      <w:r w:rsidR="00000000" w:rsidRPr="006D444C">
        <w:rPr>
          <w:lang w:val="es-ES"/>
        </w:rPr>
        <w:instrText>HYPERLINK "mailto:minombre@micorreo.com"</w:instrText>
      </w:r>
      <w:r w:rsidR="00000000">
        <w:fldChar w:fldCharType="separate"/>
      </w:r>
      <w:r w:rsidR="00A6715F" w:rsidRPr="00612113">
        <w:rPr>
          <w:rStyle w:val="Hyperlink"/>
          <w:lang w:val="es-ES"/>
        </w:rPr>
        <w:t>minombre@micorreo.com</w:t>
      </w:r>
      <w:r w:rsidR="00000000">
        <w:rPr>
          <w:rStyle w:val="Hyperlink"/>
          <w:lang w:val="es-ES"/>
        </w:rPr>
        <w:fldChar w:fldCharType="end"/>
      </w:r>
      <w:r w:rsidRPr="00975FD8">
        <w:rPr>
          <w:lang w:val="es-ES"/>
        </w:rPr>
        <w:t>]</w:t>
      </w:r>
    </w:p>
    <w:p w14:paraId="182B848B" w14:textId="77777777" w:rsidR="005A04E7" w:rsidRPr="00975FD8" w:rsidRDefault="00975FD8">
      <w:pPr>
        <w:pStyle w:val="Heading1"/>
        <w:rPr>
          <w:lang w:val="es-ES"/>
        </w:rPr>
      </w:pPr>
      <w:bookmarkStart w:id="0" w:name="resumen"/>
      <w:bookmarkEnd w:id="0"/>
      <w:r w:rsidRPr="00975FD8">
        <w:rPr>
          <w:lang w:val="es-ES"/>
        </w:rPr>
        <w:t>Resumen</w:t>
      </w:r>
    </w:p>
    <w:p w14:paraId="588898AB" w14:textId="77777777" w:rsidR="005A04E7" w:rsidRDefault="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w:t>
      </w:r>
      <w:proofErr w:type="gramStart"/>
      <w:r w:rsidRPr="00583F5D">
        <w:rPr>
          <w:lang w:val="es-ES"/>
        </w:rPr>
        <w:t>inglés</w:t>
      </w:r>
      <w:proofErr w:type="gramEnd"/>
      <w:r w:rsidRPr="00583F5D">
        <w:rPr>
          <w:lang w:val="es-ES"/>
        </w:rPr>
        <w:t xml:space="preserve"> pero la extensión del mismo será de 150 palabras máximo. Únicamente están exentos de aportar resumen las contribuciones enviadas a las secciones de Re</w:t>
      </w:r>
      <w:r>
        <w:rPr>
          <w:lang w:val="es-ES"/>
        </w:rPr>
        <w:t>s</w:t>
      </w:r>
      <w:r w:rsidRPr="00583F5D">
        <w:rPr>
          <w:lang w:val="es-ES"/>
        </w:rPr>
        <w:t>úmenes de tesis, Notas y Reseñas bibliográficas.</w:t>
      </w:r>
    </w:p>
    <w:p w14:paraId="0B55BF9A" w14:textId="77777777" w:rsidR="00583F5D" w:rsidRPr="00975FD8" w:rsidRDefault="00583F5D" w:rsidP="00583F5D">
      <w:pPr>
        <w:pStyle w:val="Heading1"/>
        <w:rPr>
          <w:lang w:val="es-ES"/>
        </w:rPr>
      </w:pPr>
      <w:proofErr w:type="spellStart"/>
      <w:r>
        <w:rPr>
          <w:lang w:val="es-ES"/>
        </w:rPr>
        <w:t>Abstract</w:t>
      </w:r>
      <w:proofErr w:type="spellEnd"/>
    </w:p>
    <w:p w14:paraId="73A42480" w14:textId="77777777" w:rsidR="00583F5D" w:rsidRDefault="00583F5D" w:rsidP="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w:t>
      </w:r>
      <w:proofErr w:type="gramStart"/>
      <w:r w:rsidRPr="00583F5D">
        <w:rPr>
          <w:lang w:val="es-ES"/>
        </w:rPr>
        <w:t>inglés</w:t>
      </w:r>
      <w:proofErr w:type="gramEnd"/>
      <w:r w:rsidRPr="00583F5D">
        <w:rPr>
          <w:lang w:val="es-ES"/>
        </w:rPr>
        <w:t xml:space="preserve"> pero la extensión del mismo será de 150 palabras máximo. Únicamente están exentos de aportar resumen las contribuciones enviadas a las secciones de Re</w:t>
      </w:r>
      <w:r>
        <w:rPr>
          <w:lang w:val="es-ES"/>
        </w:rPr>
        <w:t>s</w:t>
      </w:r>
      <w:r w:rsidRPr="00583F5D">
        <w:rPr>
          <w:lang w:val="es-ES"/>
        </w:rPr>
        <w:t>úmenes de tesis, Notas y Reseñas bibliográficas.</w:t>
      </w:r>
    </w:p>
    <w:p w14:paraId="7B192D1F" w14:textId="77777777" w:rsidR="00583F5D" w:rsidRPr="00583F5D" w:rsidRDefault="00583F5D" w:rsidP="00583F5D">
      <w:pPr>
        <w:rPr>
          <w:lang w:val="es-ES"/>
        </w:rPr>
      </w:pPr>
    </w:p>
    <w:p w14:paraId="0FE4EA63" w14:textId="77777777" w:rsidR="005A04E7" w:rsidRPr="00975FD8" w:rsidRDefault="00975FD8">
      <w:pPr>
        <w:pStyle w:val="Heading1"/>
        <w:rPr>
          <w:lang w:val="es-ES"/>
        </w:rPr>
      </w:pPr>
      <w:bookmarkStart w:id="1" w:name="palabras-clave"/>
      <w:bookmarkEnd w:id="1"/>
      <w:r w:rsidRPr="00975FD8">
        <w:rPr>
          <w:lang w:val="es-ES"/>
        </w:rPr>
        <w:t>Palabras clave</w:t>
      </w:r>
    </w:p>
    <w:p w14:paraId="5C008FA3" w14:textId="77777777" w:rsidR="005A04E7" w:rsidRPr="00975FD8" w:rsidRDefault="00583F5D">
      <w:pPr>
        <w:pStyle w:val="BlockQuote"/>
        <w:rPr>
          <w:lang w:val="es-ES"/>
        </w:rPr>
      </w:pPr>
      <w:r w:rsidRPr="00583F5D">
        <w:rPr>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1C93387C" w14:textId="77777777" w:rsidR="005A04E7" w:rsidRPr="00975FD8" w:rsidRDefault="00975FD8">
      <w:pPr>
        <w:pStyle w:val="Heading1"/>
        <w:rPr>
          <w:lang w:val="es-ES"/>
        </w:rPr>
      </w:pPr>
      <w:bookmarkStart w:id="2" w:name="keywords"/>
      <w:bookmarkEnd w:id="2"/>
      <w:r w:rsidRPr="00975FD8">
        <w:rPr>
          <w:lang w:val="es-ES"/>
        </w:rPr>
        <w:lastRenderedPageBreak/>
        <w:t>Keywords</w:t>
      </w:r>
    </w:p>
    <w:p w14:paraId="56EA9F79" w14:textId="77777777" w:rsidR="00583F5D" w:rsidRPr="00975FD8" w:rsidRDefault="00583F5D" w:rsidP="00583F5D">
      <w:pPr>
        <w:pStyle w:val="BlockQuote"/>
        <w:rPr>
          <w:lang w:val="es-ES"/>
        </w:rPr>
      </w:pPr>
      <w:r w:rsidRPr="00583F5D">
        <w:rPr>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01F4C82B" w14:textId="77777777" w:rsidR="005A04E7" w:rsidRPr="00975FD8" w:rsidRDefault="005A04E7">
      <w:pPr>
        <w:pStyle w:val="BlockQuote"/>
        <w:rPr>
          <w:lang w:val="es-ES"/>
        </w:rPr>
      </w:pPr>
    </w:p>
    <w:p w14:paraId="26AFB99E" w14:textId="77777777" w:rsidR="005A04E7" w:rsidRPr="00975FD8" w:rsidRDefault="00583F5D">
      <w:pPr>
        <w:pStyle w:val="Heading1"/>
        <w:rPr>
          <w:lang w:val="es-ES"/>
        </w:rPr>
      </w:pPr>
      <w:bookmarkStart w:id="3" w:name="que-es-la-ciencia-reproducible"/>
      <w:bookmarkEnd w:id="3"/>
      <w:r>
        <w:rPr>
          <w:lang w:val="es-ES"/>
        </w:rPr>
        <w:t>Introducción</w:t>
      </w:r>
    </w:p>
    <w:p w14:paraId="3E70AB62" w14:textId="77777777" w:rsidR="00583F5D" w:rsidRPr="00583F5D" w:rsidRDefault="00583F5D" w:rsidP="00583F5D">
      <w:pPr>
        <w:rPr>
          <w:lang w:val="es-ES"/>
        </w:rPr>
      </w:pPr>
      <w:r w:rsidRPr="00583F5D">
        <w:rPr>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14:paraId="036B95F0" w14:textId="77777777" w:rsidR="00583F5D" w:rsidRPr="00583F5D" w:rsidRDefault="00583F5D" w:rsidP="00583F5D">
      <w:pPr>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14:paraId="5163C8AA" w14:textId="77777777" w:rsidR="005A04E7" w:rsidRPr="00975FD8" w:rsidRDefault="00583F5D" w:rsidP="00583F5D">
      <w:pPr>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14:paraId="7C160F99" w14:textId="77777777" w:rsidR="005A04E7" w:rsidRPr="00975FD8" w:rsidRDefault="005A04E7">
      <w:pPr>
        <w:rPr>
          <w:lang w:val="es-ES"/>
        </w:rPr>
      </w:pPr>
    </w:p>
    <w:p w14:paraId="75616BB9" w14:textId="77777777" w:rsidR="005A04E7" w:rsidRPr="00975FD8" w:rsidRDefault="00583F5D">
      <w:pPr>
        <w:pStyle w:val="Heading1"/>
        <w:rPr>
          <w:lang w:val="es-ES"/>
        </w:rPr>
      </w:pPr>
      <w:bookmarkStart w:id="4" w:name="por-que-es-necesaria-la-reproducibilidad"/>
      <w:bookmarkEnd w:id="4"/>
      <w:r>
        <w:rPr>
          <w:lang w:val="es-ES"/>
        </w:rPr>
        <w:t>Métodos</w:t>
      </w:r>
    </w:p>
    <w:p w14:paraId="356E7DE3" w14:textId="77777777" w:rsidR="005A04E7" w:rsidRPr="00975FD8" w:rsidRDefault="00583F5D">
      <w:pPr>
        <w:rPr>
          <w:lang w:val="es-ES"/>
        </w:rPr>
      </w:pPr>
      <w:r>
        <w:rPr>
          <w:lang w:val="es-ES"/>
        </w:rPr>
        <w:t>Texto</w:t>
      </w:r>
    </w:p>
    <w:p w14:paraId="6AE033AC" w14:textId="77777777" w:rsidR="005A04E7" w:rsidRPr="00975FD8" w:rsidRDefault="00583F5D">
      <w:pPr>
        <w:pStyle w:val="Heading1"/>
        <w:rPr>
          <w:lang w:val="es-ES"/>
        </w:rPr>
      </w:pPr>
      <w:bookmarkStart w:id="5" w:name="flujos-de-trabajo-reproducibles"/>
      <w:bookmarkEnd w:id="5"/>
      <w:r>
        <w:rPr>
          <w:lang w:val="es-ES"/>
        </w:rPr>
        <w:t>Resultados</w:t>
      </w:r>
    </w:p>
    <w:p w14:paraId="362B2EE4" w14:textId="77777777" w:rsidR="005A04E7" w:rsidRPr="00975FD8" w:rsidRDefault="00975FD8">
      <w:pPr>
        <w:rPr>
          <w:lang w:val="es-ES"/>
        </w:rPr>
      </w:pPr>
      <w:r w:rsidRPr="00975FD8">
        <w:rPr>
          <w:lang w:val="es-ES"/>
        </w:rPr>
        <w:t>Esta sección está subdividida en subsecciones.</w:t>
      </w:r>
    </w:p>
    <w:p w14:paraId="31B2BFC3" w14:textId="77777777" w:rsidR="005A04E7" w:rsidRDefault="00583F5D">
      <w:pPr>
        <w:pStyle w:val="Heading2"/>
        <w:rPr>
          <w:lang w:val="es-ES"/>
        </w:rPr>
      </w:pPr>
      <w:bookmarkStart w:id="6" w:name="manejo-de-datos"/>
      <w:bookmarkEnd w:id="6"/>
      <w:r>
        <w:rPr>
          <w:lang w:val="es-ES"/>
        </w:rPr>
        <w:t>Subsección 1</w:t>
      </w:r>
    </w:p>
    <w:p w14:paraId="31737B00" w14:textId="77777777" w:rsidR="00583F5D" w:rsidRPr="00975FD8" w:rsidRDefault="00583F5D" w:rsidP="00583F5D">
      <w:pPr>
        <w:rPr>
          <w:lang w:val="es-ES"/>
        </w:rPr>
      </w:pPr>
      <w:r>
        <w:rPr>
          <w:lang w:val="es-ES"/>
        </w:rPr>
        <w:t>Texto</w:t>
      </w:r>
      <w:r w:rsidRPr="00975FD8">
        <w:rPr>
          <w:lang w:val="es-ES"/>
        </w:rPr>
        <w:t>.</w:t>
      </w:r>
    </w:p>
    <w:p w14:paraId="36427CB4" w14:textId="77777777" w:rsidR="00583F5D" w:rsidRPr="00583F5D" w:rsidRDefault="00583F5D" w:rsidP="00583F5D">
      <w:pPr>
        <w:rPr>
          <w:lang w:val="es-ES"/>
        </w:rPr>
      </w:pPr>
    </w:p>
    <w:p w14:paraId="2FB6C6BB" w14:textId="77777777" w:rsidR="005A04E7" w:rsidRDefault="00583F5D">
      <w:pPr>
        <w:pStyle w:val="Heading2"/>
        <w:rPr>
          <w:lang w:val="es-ES"/>
        </w:rPr>
      </w:pPr>
      <w:bookmarkStart w:id="7" w:name="analisis-r-y-escritura-rmarkdown"/>
      <w:bookmarkEnd w:id="7"/>
      <w:r>
        <w:rPr>
          <w:lang w:val="es-ES"/>
        </w:rPr>
        <w:lastRenderedPageBreak/>
        <w:t>Subsección 2</w:t>
      </w:r>
    </w:p>
    <w:p w14:paraId="11F2B666" w14:textId="77777777" w:rsidR="00583F5D" w:rsidRPr="00975FD8" w:rsidRDefault="00583F5D" w:rsidP="00583F5D">
      <w:pPr>
        <w:rPr>
          <w:lang w:val="es-ES"/>
        </w:rPr>
      </w:pPr>
      <w:r>
        <w:rPr>
          <w:lang w:val="es-ES"/>
        </w:rPr>
        <w:t>Texto</w:t>
      </w:r>
      <w:r w:rsidRPr="00975FD8">
        <w:rPr>
          <w:lang w:val="es-ES"/>
        </w:rPr>
        <w:t>.</w:t>
      </w:r>
    </w:p>
    <w:p w14:paraId="274C1EF4" w14:textId="77777777" w:rsidR="005A04E7" w:rsidRPr="005620F8" w:rsidRDefault="00583F5D" w:rsidP="00C102C2">
      <w:pPr>
        <w:pStyle w:val="Heading2"/>
        <w:rPr>
          <w:lang w:val="es-ES"/>
        </w:rPr>
      </w:pPr>
      <w:bookmarkStart w:id="8" w:name="paquetes-en-r"/>
      <w:bookmarkEnd w:id="8"/>
      <w:r w:rsidRPr="005620F8">
        <w:rPr>
          <w:lang w:val="es-ES"/>
        </w:rPr>
        <w:t>Subsección 3</w:t>
      </w:r>
    </w:p>
    <w:p w14:paraId="2E4C3D73" w14:textId="77777777" w:rsidR="00583F5D" w:rsidRDefault="00583F5D" w:rsidP="00583F5D">
      <w:pPr>
        <w:rPr>
          <w:lang w:val="es-ES"/>
        </w:rPr>
      </w:pPr>
      <w:r>
        <w:rPr>
          <w:lang w:val="es-ES"/>
        </w:rPr>
        <w:t>Texto</w:t>
      </w:r>
      <w:r w:rsidRPr="00975FD8">
        <w:rPr>
          <w:lang w:val="es-ES"/>
        </w:rPr>
        <w:t>.</w:t>
      </w:r>
    </w:p>
    <w:p w14:paraId="3DDE3134" w14:textId="77777777" w:rsidR="00502A41" w:rsidRPr="005620F8" w:rsidRDefault="00502A41" w:rsidP="00502A41">
      <w:pPr>
        <w:pStyle w:val="Heading3"/>
        <w:rPr>
          <w:lang w:val="es-ES"/>
        </w:rPr>
      </w:pPr>
      <w:r w:rsidRPr="005620F8">
        <w:rPr>
          <w:lang w:val="es-ES"/>
        </w:rPr>
        <w:t>Subsección 3.1</w:t>
      </w:r>
    </w:p>
    <w:p w14:paraId="10127C39" w14:textId="77777777" w:rsidR="00502A41" w:rsidRDefault="00502A41" w:rsidP="00502A41">
      <w:pPr>
        <w:rPr>
          <w:lang w:val="es-ES"/>
        </w:rPr>
      </w:pPr>
      <w:r>
        <w:rPr>
          <w:lang w:val="es-ES"/>
        </w:rPr>
        <w:t>Texto</w:t>
      </w:r>
      <w:r w:rsidRPr="00975FD8">
        <w:rPr>
          <w:lang w:val="es-ES"/>
        </w:rPr>
        <w:t>.</w:t>
      </w:r>
    </w:p>
    <w:p w14:paraId="30345280" w14:textId="77777777" w:rsidR="00502A41" w:rsidRPr="005620F8" w:rsidRDefault="00502A41" w:rsidP="00C102C2">
      <w:pPr>
        <w:pStyle w:val="Heading3"/>
        <w:rPr>
          <w:lang w:val="es-ES"/>
        </w:rPr>
      </w:pPr>
      <w:r w:rsidRPr="005620F8">
        <w:rPr>
          <w:lang w:val="es-ES"/>
        </w:rPr>
        <w:t>Subsección 3.2</w:t>
      </w:r>
    </w:p>
    <w:p w14:paraId="624DD064" w14:textId="77777777" w:rsidR="00502A41" w:rsidRDefault="00502A41" w:rsidP="00502A41">
      <w:pPr>
        <w:rPr>
          <w:lang w:val="es-ES"/>
        </w:rPr>
      </w:pPr>
      <w:r>
        <w:rPr>
          <w:lang w:val="es-ES"/>
        </w:rPr>
        <w:t>Texto</w:t>
      </w:r>
      <w:r w:rsidRPr="00975FD8">
        <w:rPr>
          <w:lang w:val="es-ES"/>
        </w:rPr>
        <w:t>.</w:t>
      </w:r>
    </w:p>
    <w:p w14:paraId="5E4068A3" w14:textId="77777777" w:rsidR="00502A41" w:rsidRPr="00975FD8" w:rsidRDefault="00502A41" w:rsidP="00583F5D">
      <w:pPr>
        <w:rPr>
          <w:lang w:val="es-ES"/>
        </w:rPr>
      </w:pPr>
    </w:p>
    <w:p w14:paraId="67FB2D06" w14:textId="77777777" w:rsidR="00583F5D" w:rsidRPr="00583F5D" w:rsidRDefault="00583F5D" w:rsidP="00583F5D">
      <w:pPr>
        <w:rPr>
          <w:lang w:val="es-ES"/>
        </w:rPr>
      </w:pPr>
    </w:p>
    <w:p w14:paraId="29FB2A07" w14:textId="77777777" w:rsidR="00583F5D" w:rsidRPr="00975FD8" w:rsidRDefault="00583F5D" w:rsidP="00583F5D">
      <w:pPr>
        <w:pStyle w:val="Heading1"/>
        <w:rPr>
          <w:lang w:val="es-ES"/>
        </w:rPr>
      </w:pPr>
      <w:bookmarkStart w:id="9" w:name="control-de-versiones-git-github"/>
      <w:bookmarkStart w:id="10" w:name="referencias"/>
      <w:bookmarkEnd w:id="9"/>
      <w:bookmarkEnd w:id="10"/>
      <w:r>
        <w:rPr>
          <w:lang w:val="es-ES"/>
        </w:rPr>
        <w:t>Discusión</w:t>
      </w:r>
    </w:p>
    <w:p w14:paraId="23882922" w14:textId="77777777" w:rsidR="00583F5D" w:rsidRPr="00975FD8" w:rsidRDefault="00583F5D" w:rsidP="00583F5D">
      <w:pPr>
        <w:rPr>
          <w:lang w:val="es-ES"/>
        </w:rPr>
      </w:pPr>
      <w:r>
        <w:rPr>
          <w:lang w:val="es-ES"/>
        </w:rPr>
        <w:t>Texto.</w:t>
      </w:r>
    </w:p>
    <w:p w14:paraId="399EC7FB" w14:textId="77777777" w:rsidR="00583F5D" w:rsidRPr="00975FD8" w:rsidRDefault="00583F5D" w:rsidP="00583F5D">
      <w:pPr>
        <w:pStyle w:val="Heading1"/>
        <w:rPr>
          <w:lang w:val="es-ES"/>
        </w:rPr>
      </w:pPr>
      <w:r>
        <w:rPr>
          <w:lang w:val="es-ES"/>
        </w:rPr>
        <w:t>Conclusiones</w:t>
      </w:r>
    </w:p>
    <w:p w14:paraId="1B6ABEBA" w14:textId="77777777" w:rsidR="00583F5D" w:rsidRPr="00975FD8" w:rsidRDefault="00583F5D" w:rsidP="00583F5D">
      <w:pPr>
        <w:rPr>
          <w:lang w:val="es-ES"/>
        </w:rPr>
      </w:pPr>
      <w:r>
        <w:rPr>
          <w:lang w:val="es-ES"/>
        </w:rPr>
        <w:t>Texto.</w:t>
      </w:r>
    </w:p>
    <w:p w14:paraId="6923B78A" w14:textId="77777777" w:rsidR="005A04E7" w:rsidRDefault="00975FD8">
      <w:pPr>
        <w:pStyle w:val="Heading1"/>
        <w:rPr>
          <w:lang w:val="es-ES"/>
        </w:rPr>
      </w:pPr>
      <w:r w:rsidRPr="00975FD8">
        <w:rPr>
          <w:lang w:val="es-ES"/>
        </w:rPr>
        <w:t>Referencias</w:t>
      </w:r>
    </w:p>
    <w:p w14:paraId="1A451E66" w14:textId="77777777" w:rsidR="00FA46BE" w:rsidRPr="00FA46BE" w:rsidRDefault="00FA46BE" w:rsidP="00FA46BE">
      <w:pPr>
        <w:rPr>
          <w:lang w:val="es-ES"/>
        </w:rPr>
      </w:pPr>
      <w:r>
        <w:rPr>
          <w:lang w:val="es-ES"/>
        </w:rPr>
        <w:t>Referencias citadas.</w:t>
      </w:r>
    </w:p>
    <w:p w14:paraId="68ABECCB" w14:textId="77777777" w:rsidR="005A04E7" w:rsidRPr="00975FD8" w:rsidRDefault="00975FD8">
      <w:pPr>
        <w:pStyle w:val="Heading1"/>
        <w:rPr>
          <w:lang w:val="es-ES"/>
        </w:rPr>
      </w:pPr>
      <w:bookmarkStart w:id="11" w:name="tablas"/>
      <w:bookmarkEnd w:id="11"/>
      <w:r w:rsidRPr="00975FD8">
        <w:rPr>
          <w:lang w:val="es-ES"/>
        </w:rPr>
        <w:t>Tablas</w:t>
      </w:r>
    </w:p>
    <w:p w14:paraId="26A81B5D" w14:textId="77777777" w:rsidR="005A04E7" w:rsidRDefault="00FA46BE">
      <w:pPr>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14:paraId="1A2E7CAE" w14:textId="77777777" w:rsidR="002D03B3" w:rsidRPr="005620F8" w:rsidRDefault="002D03B3" w:rsidP="00C102C2">
      <w:pPr>
        <w:pStyle w:val="Heading6"/>
        <w:rPr>
          <w:lang w:val="es-ES"/>
        </w:rPr>
      </w:pPr>
      <w:r w:rsidRPr="005620F8">
        <w:rPr>
          <w:lang w:val="es-ES"/>
        </w:rPr>
        <w:t>T</w:t>
      </w:r>
      <w:r w:rsidR="00380EBE" w:rsidRPr="005620F8">
        <w:rPr>
          <w:lang w:val="es-ES"/>
        </w:rPr>
        <w:t>ABLA</w:t>
      </w:r>
      <w:r w:rsidRPr="005620F8">
        <w:rPr>
          <w:lang w:val="es-ES"/>
        </w:rPr>
        <w:t xml:space="preserve"> 1</w:t>
      </w:r>
    </w:p>
    <w:p w14:paraId="0471D40A" w14:textId="77777777" w:rsidR="002D03B3" w:rsidRDefault="002D03B3" w:rsidP="002D03B3">
      <w:pPr>
        <w:rPr>
          <w:lang w:val="es-ES"/>
        </w:rPr>
      </w:pPr>
      <w:r>
        <w:rPr>
          <w:lang w:val="es-ES"/>
        </w:rPr>
        <w:t>Tabla 1. Encabezado.</w:t>
      </w:r>
    </w:p>
    <w:p w14:paraId="1DE03949" w14:textId="77777777" w:rsidR="002D03B3" w:rsidRDefault="002D03B3" w:rsidP="002D03B3">
      <w:pPr>
        <w:rPr>
          <w:lang w:val="es-ES"/>
        </w:rPr>
      </w:pPr>
      <w:r>
        <w:rPr>
          <w:lang w:val="es-ES"/>
        </w:rPr>
        <w:lastRenderedPageBreak/>
        <w:t xml:space="preserve">Table 1. </w:t>
      </w:r>
      <w:proofErr w:type="spellStart"/>
      <w:r>
        <w:rPr>
          <w:lang w:val="es-ES"/>
        </w:rPr>
        <w:t>Heading</w:t>
      </w:r>
      <w:proofErr w:type="spellEnd"/>
      <w:r>
        <w:rPr>
          <w:lang w:val="es-ES"/>
        </w:rPr>
        <w:t>.</w:t>
      </w:r>
    </w:p>
    <w:p w14:paraId="3E025B18" w14:textId="77777777" w:rsidR="002D03B3" w:rsidRDefault="002D03B3" w:rsidP="002D03B3">
      <w:pPr>
        <w:rPr>
          <w:lang w:val="es-ES"/>
        </w:rPr>
      </w:pPr>
    </w:p>
    <w:p w14:paraId="7B6D7CAF" w14:textId="18980B26" w:rsidR="002D03B3" w:rsidRDefault="002D03B3" w:rsidP="002D03B3">
      <w:pPr>
        <w:rPr>
          <w:lang w:val="es-ES"/>
        </w:rPr>
      </w:pPr>
      <w:r>
        <w:rPr>
          <w:lang w:val="es-ES"/>
        </w:rPr>
        <w:t xml:space="preserve">Table </w:t>
      </w:r>
      <w:proofErr w:type="spellStart"/>
      <w:r>
        <w:rPr>
          <w:lang w:val="es-ES"/>
        </w:rPr>
        <w:t>here</w:t>
      </w:r>
      <w:proofErr w:type="spellEnd"/>
    </w:p>
    <w:p w14:paraId="1BF07092" w14:textId="6C21764C" w:rsidR="005C302D" w:rsidRDefault="005C302D" w:rsidP="002D03B3">
      <w:pPr>
        <w:rPr>
          <w:lang w:val="es-ES"/>
        </w:rPr>
      </w:pPr>
    </w:p>
    <w:p w14:paraId="5AC42796" w14:textId="12EE506C" w:rsidR="005C302D" w:rsidRPr="002D03B3" w:rsidRDefault="005C302D" w:rsidP="005C302D">
      <w:pPr>
        <w:pStyle w:val="Heading6"/>
        <w:rPr>
          <w:lang w:val="es-ES"/>
        </w:rPr>
      </w:pPr>
      <w:r>
        <w:rPr>
          <w:lang w:val="es-ES"/>
        </w:rPr>
        <w:t>Texto para las respuestas a los revisores</w:t>
      </w:r>
    </w:p>
    <w:p w14:paraId="32554507" w14:textId="77777777" w:rsidR="005A04E7" w:rsidRPr="00975FD8" w:rsidRDefault="00380EBE" w:rsidP="00380EBE">
      <w:pPr>
        <w:pStyle w:val="Heading6"/>
        <w:rPr>
          <w:lang w:val="es-ES"/>
        </w:rPr>
      </w:pPr>
      <w:bookmarkStart w:id="12" w:name="pies-de-figura"/>
      <w:bookmarkEnd w:id="12"/>
      <w:r>
        <w:rPr>
          <w:lang w:val="es-ES"/>
        </w:rPr>
        <w:t>PIES DE FIGURA</w:t>
      </w:r>
    </w:p>
    <w:p w14:paraId="0C45F656" w14:textId="77777777" w:rsidR="005A04E7" w:rsidRDefault="00975FD8">
      <w:pPr>
        <w:rPr>
          <w:lang w:val="es-ES"/>
        </w:rPr>
      </w:pPr>
      <w:r w:rsidRPr="00975FD8">
        <w:rPr>
          <w:lang w:val="es-ES"/>
        </w:rPr>
        <w:t>Página independiente. En castellano e inglés. Letra Arial 10.</w:t>
      </w:r>
    </w:p>
    <w:p w14:paraId="7307FE15" w14:textId="77777777" w:rsidR="00380EBE" w:rsidRDefault="00380EBE">
      <w:pPr>
        <w:rPr>
          <w:lang w:val="es-ES"/>
        </w:rPr>
      </w:pPr>
    </w:p>
    <w:p w14:paraId="14AB585A" w14:textId="77777777" w:rsidR="00380EBE" w:rsidRDefault="00380EBE">
      <w:pPr>
        <w:rPr>
          <w:lang w:val="es-ES"/>
        </w:rPr>
      </w:pPr>
    </w:p>
    <w:p w14:paraId="0C693DC1" w14:textId="77777777" w:rsidR="00380EBE" w:rsidRDefault="00380EBE" w:rsidP="00380EBE">
      <w:pPr>
        <w:pStyle w:val="Heading6"/>
        <w:rPr>
          <w:lang w:val="es-ES"/>
        </w:rPr>
      </w:pPr>
      <w:r>
        <w:rPr>
          <w:lang w:val="es-ES"/>
        </w:rPr>
        <w:t>FIGURE LEGENDS</w:t>
      </w:r>
    </w:p>
    <w:p w14:paraId="3C72CC69" w14:textId="77777777" w:rsidR="00380EBE" w:rsidRPr="00975FD8" w:rsidRDefault="00380EBE">
      <w:pPr>
        <w:rPr>
          <w:lang w:val="es-ES"/>
        </w:rPr>
      </w:pPr>
    </w:p>
    <w:p w14:paraId="1B18B3EF" w14:textId="77777777" w:rsidR="005A04E7" w:rsidRPr="00975FD8" w:rsidRDefault="00380EBE" w:rsidP="00380EBE">
      <w:pPr>
        <w:pStyle w:val="Heading6"/>
        <w:rPr>
          <w:lang w:val="es-ES"/>
        </w:rPr>
      </w:pPr>
      <w:bookmarkStart w:id="13" w:name="figuras"/>
      <w:bookmarkEnd w:id="13"/>
      <w:r>
        <w:rPr>
          <w:lang w:val="es-ES"/>
        </w:rPr>
        <w:t>FIGURA 1</w:t>
      </w:r>
    </w:p>
    <w:p w14:paraId="1DBB9EDC" w14:textId="77777777" w:rsidR="00380EBE" w:rsidRDefault="00380EBE" w:rsidP="00380EBE">
      <w:pPr>
        <w:pStyle w:val="Heading6"/>
        <w:rPr>
          <w:lang w:val="es-ES"/>
        </w:rPr>
      </w:pPr>
      <w:bookmarkStart w:id="14" w:name="mover-esta-lista-de-referencias-a-la-sec"/>
      <w:bookmarkEnd w:id="14"/>
      <w:r>
        <w:rPr>
          <w:lang w:val="es-ES"/>
        </w:rPr>
        <w:t>FIGURA 2</w:t>
      </w:r>
    </w:p>
    <w:p w14:paraId="41CA18E4" w14:textId="77777777" w:rsidR="005A04E7" w:rsidRPr="00975FD8" w:rsidRDefault="00975FD8" w:rsidP="00380EBE">
      <w:pPr>
        <w:pStyle w:val="Heading6"/>
        <w:rPr>
          <w:lang w:val="es-ES"/>
        </w:rPr>
      </w:pPr>
      <w:r w:rsidRPr="00975FD8">
        <w:rPr>
          <w:lang w:val="es-ES"/>
        </w:rPr>
        <w:t>Mover lista de referencias a la sección de 'Referencias', más arriba en documento final (Word).</w:t>
      </w:r>
    </w:p>
    <w:p w14:paraId="0129BACC" w14:textId="77777777" w:rsidR="005A04E7" w:rsidRDefault="00975FD8">
      <w:pPr>
        <w:pStyle w:val="Bibliography"/>
      </w:pPr>
      <w:r>
        <w:t>Boettiger, C. 2014. Knitcitations: Citations for knitr markdown files.</w:t>
      </w:r>
    </w:p>
    <w:p w14:paraId="38EFE107" w14:textId="77777777" w:rsidR="005A04E7" w:rsidRDefault="00975FD8">
      <w:pPr>
        <w:pStyle w:val="Bibliography"/>
      </w:pPr>
      <w:r>
        <w:t>Boettiger, C., and A. Hastings. 2013. No early warning signals for stochastic transitions: Insights from large deviation theory. Proceedings of the Royal Society B: Biological Sciences 280:20131372–20131372.</w:t>
      </w:r>
    </w:p>
    <w:sectPr w:rsidR="005A04E7" w:rsidSect="000B51C4">
      <w:footerReference w:type="default" r:id="rId7"/>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F6FF" w14:textId="77777777" w:rsidR="00F71B78" w:rsidRDefault="00F71B78" w:rsidP="000B51C4">
      <w:pPr>
        <w:spacing w:before="0" w:after="0" w:line="240" w:lineRule="auto"/>
      </w:pPr>
      <w:r>
        <w:separator/>
      </w:r>
    </w:p>
  </w:endnote>
  <w:endnote w:type="continuationSeparator" w:id="0">
    <w:p w14:paraId="1B585FC6" w14:textId="77777777" w:rsidR="00F71B78" w:rsidRDefault="00F71B78" w:rsidP="000B51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562039"/>
      <w:docPartObj>
        <w:docPartGallery w:val="Page Numbers (Bottom of Page)"/>
        <w:docPartUnique/>
      </w:docPartObj>
    </w:sdtPr>
    <w:sdtEndPr>
      <w:rPr>
        <w:noProof/>
      </w:rPr>
    </w:sdtEndPr>
    <w:sdtContent>
      <w:p w14:paraId="3FBAA60E" w14:textId="77777777"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76813F33" w14:textId="77777777" w:rsidR="000B51C4" w:rsidRDefault="000B5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C2B0A" w14:textId="77777777" w:rsidR="00F71B78" w:rsidRDefault="00F71B78" w:rsidP="000B51C4">
      <w:pPr>
        <w:spacing w:before="0" w:after="0" w:line="240" w:lineRule="auto"/>
      </w:pPr>
      <w:r>
        <w:separator/>
      </w:r>
    </w:p>
  </w:footnote>
  <w:footnote w:type="continuationSeparator" w:id="0">
    <w:p w14:paraId="5B59F8E4" w14:textId="77777777" w:rsidR="00F71B78" w:rsidRDefault="00F71B78" w:rsidP="000B51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B56A486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21284E7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1DE1DA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6BD082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CB472F6"/>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79E1B5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A9DCEFA6"/>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1D1C055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BD8C1A5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F8ED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16cid:durableId="1457213415">
    <w:abstractNumId w:val="1"/>
  </w:num>
  <w:num w:numId="2" w16cid:durableId="354380944">
    <w:abstractNumId w:val="16"/>
  </w:num>
  <w:num w:numId="3" w16cid:durableId="1996376188">
    <w:abstractNumId w:val="0"/>
  </w:num>
  <w:num w:numId="4" w16cid:durableId="1227573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27411918">
    <w:abstractNumId w:val="15"/>
  </w:num>
  <w:num w:numId="6" w16cid:durableId="7262951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16cid:durableId="1682662243">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16cid:durableId="94595012">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16cid:durableId="1323696251">
    <w:abstractNumId w:val="12"/>
  </w:num>
  <w:num w:numId="10" w16cid:durableId="585655404">
    <w:abstractNumId w:val="10"/>
  </w:num>
  <w:num w:numId="11" w16cid:durableId="1214387644">
    <w:abstractNumId w:val="9"/>
  </w:num>
  <w:num w:numId="12" w16cid:durableId="660232908">
    <w:abstractNumId w:val="8"/>
  </w:num>
  <w:num w:numId="13" w16cid:durableId="2008706766">
    <w:abstractNumId w:val="7"/>
  </w:num>
  <w:num w:numId="14" w16cid:durableId="394668442">
    <w:abstractNumId w:val="11"/>
  </w:num>
  <w:num w:numId="15" w16cid:durableId="175732110">
    <w:abstractNumId w:val="6"/>
  </w:num>
  <w:num w:numId="16" w16cid:durableId="2055546393">
    <w:abstractNumId w:val="5"/>
  </w:num>
  <w:num w:numId="17" w16cid:durableId="488179595">
    <w:abstractNumId w:val="4"/>
  </w:num>
  <w:num w:numId="18" w16cid:durableId="1861310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51C4"/>
    <w:rsid w:val="002D03B3"/>
    <w:rsid w:val="00380EBE"/>
    <w:rsid w:val="004E29B3"/>
    <w:rsid w:val="00502A41"/>
    <w:rsid w:val="005620F8"/>
    <w:rsid w:val="00583F5D"/>
    <w:rsid w:val="00590D07"/>
    <w:rsid w:val="005A04E7"/>
    <w:rsid w:val="005A5776"/>
    <w:rsid w:val="005C302D"/>
    <w:rsid w:val="006D444C"/>
    <w:rsid w:val="00784D58"/>
    <w:rsid w:val="00792BF1"/>
    <w:rsid w:val="008D6863"/>
    <w:rsid w:val="009737BE"/>
    <w:rsid w:val="00975FD8"/>
    <w:rsid w:val="00A66FA4"/>
    <w:rsid w:val="00A6715F"/>
    <w:rsid w:val="00B86B75"/>
    <w:rsid w:val="00BC48D5"/>
    <w:rsid w:val="00C102C2"/>
    <w:rsid w:val="00C36279"/>
    <w:rsid w:val="00E315A3"/>
    <w:rsid w:val="00F71B78"/>
    <w:rsid w:val="00FA46BE"/>
    <w:rsid w:val="00FA69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CBBBE"/>
  <w15:docId w15:val="{B71A1429-AEBF-440A-8880-D9F5F7E5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aliases w:val="Responses"/>
    <w:basedOn w:val="Normal"/>
    <w:next w:val="Normal"/>
    <w:link w:val="Heading6Char"/>
    <w:qFormat/>
    <w:rsid w:val="006D444C"/>
    <w:pPr>
      <w:keepNext/>
      <w:keepLines/>
      <w:spacing w:before="200" w:after="0"/>
      <w:outlineLvl w:val="5"/>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aliases w:val="Responses Char"/>
    <w:basedOn w:val="DefaultParagraphFont"/>
    <w:link w:val="Heading6"/>
    <w:rsid w:val="006D444C"/>
    <w:rPr>
      <w:rFonts w:asciiTheme="majorHAnsi" w:eastAsiaTheme="majorEastAsia" w:hAnsiTheme="majorHAnsi" w:cstheme="majorBidi"/>
      <w:iCs/>
      <w:color w:val="1F497D" w:themeColor="text2"/>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Cruz Alonso Verónica</cp:lastModifiedBy>
  <cp:revision>13</cp:revision>
  <dcterms:created xsi:type="dcterms:W3CDTF">2015-02-27T19:08:00Z</dcterms:created>
  <dcterms:modified xsi:type="dcterms:W3CDTF">2022-12-21T15:16:00Z</dcterms:modified>
</cp:coreProperties>
</file>