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6BE8" w14:textId="657B859D" w:rsidR="008E020E" w:rsidRDefault="00B1737E" w:rsidP="00824B8A">
      <w:pPr>
        <w:spacing w:after="0" w:line="240" w:lineRule="auto"/>
        <w:jc w:val="center"/>
        <w:outlineLvl w:val="0"/>
        <w:rPr>
          <w:b/>
          <w:bCs/>
        </w:rPr>
      </w:pPr>
      <w:r>
        <w:rPr>
          <w:rFonts w:hint="cs"/>
          <w:b/>
          <w:bCs/>
          <w:cs/>
        </w:rPr>
        <w:t>คำอธิบายสัญลักษณ์และคำย่อ</w:t>
      </w:r>
    </w:p>
    <w:p w14:paraId="4EC1C3EE" w14:textId="2036050D" w:rsidR="00B1737E" w:rsidRDefault="00B1737E" w:rsidP="000E5067">
      <w:pPr>
        <w:spacing w:after="0" w:line="240" w:lineRule="auto"/>
        <w:jc w:val="center"/>
        <w:rPr>
          <w:b/>
          <w:bCs/>
        </w:rPr>
      </w:pPr>
    </w:p>
    <w:p w14:paraId="536C7613" w14:textId="5C924C39" w:rsidR="004C28FA" w:rsidRDefault="004C28FA" w:rsidP="000E5067">
      <w:pPr>
        <w:tabs>
          <w:tab w:val="left" w:pos="1134"/>
          <w:tab w:val="left" w:pos="3402"/>
        </w:tabs>
        <w:spacing w:after="0" w:line="240" w:lineRule="auto"/>
        <w:rPr>
          <w:b/>
          <w:bCs/>
        </w:rPr>
      </w:pPr>
      <w:r>
        <w:rPr>
          <w:rFonts w:hint="cs"/>
          <w:b/>
          <w:bCs/>
          <w:cs/>
        </w:rPr>
        <w:t>สัญลักษณ์และคำย่อ</w:t>
      </w:r>
      <w:r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cs"/>
          <w:b/>
          <w:bCs/>
          <w:cs/>
        </w:rPr>
        <w:t>ความหมาย</w:t>
      </w:r>
    </w:p>
    <w:p w14:paraId="6E2304A5" w14:textId="6ACEE1A9" w:rsidR="008F728D" w:rsidRDefault="00541FF8" w:rsidP="000E5067">
      <w:pPr>
        <w:tabs>
          <w:tab w:val="left" w:pos="1418"/>
          <w:tab w:val="left" w:pos="3402"/>
        </w:tabs>
        <w:spacing w:after="0" w:line="240" w:lineRule="auto"/>
      </w:pPr>
      <w:r>
        <w:tab/>
      </w:r>
    </w:p>
    <w:p w14:paraId="5F10425E" w14:textId="5A460ECA" w:rsidR="009E12AA" w:rsidRDefault="009E12AA" w:rsidP="009E12AA">
      <w:pPr>
        <w:tabs>
          <w:tab w:val="left" w:pos="1418"/>
        </w:tabs>
        <w:spacing w:before="40" w:after="40" w:line="240" w:lineRule="auto"/>
        <w:rPr>
          <w:rFonts w:ascii="TH Sarabun PSK" w:eastAsia="TH Sarabun PSK" w:hAnsi="TH Sarabun PSK" w:cs="TH Sarabun PSK"/>
        </w:rPr>
      </w:pPr>
      <w:proofErr w:type="spellStart"/>
      <w:r>
        <w:rPr>
          <w:rFonts w:ascii="TH Sarabun PSK" w:eastAsia="TH Sarabun PSK" w:hAnsi="TH Sarabun PSK" w:cs="TH Sarabun PSK"/>
          <w:b/>
        </w:rPr>
        <w:t>TinyML</w:t>
      </w:r>
      <w:proofErr w:type="spellEnd"/>
      <w:r w:rsidRPr="009E12AA">
        <w:rPr>
          <w:rFonts w:ascii="TH Sarabun PSK" w:eastAsia="TH Sarabun PSK" w:hAnsi="TH Sarabun PSK" w:cs="TH Sarabun PSK"/>
        </w:rPr>
        <w:t xml:space="preserve"> </w:t>
      </w:r>
      <w:r>
        <w:rPr>
          <w:rFonts w:ascii="TH Sarabun PSK" w:eastAsia="TH Sarabun PSK" w:hAnsi="TH Sarabun PSK" w:cs="TH Sarabun PSK"/>
        </w:rPr>
        <w:t xml:space="preserve">      </w:t>
      </w:r>
      <w:r>
        <w:rPr>
          <w:rFonts w:ascii="TH Sarabun PSK" w:eastAsia="TH Sarabun PSK" w:hAnsi="TH Sarabun PSK" w:cs="TH Sarabun PSK"/>
        </w:rPr>
        <w:tab/>
      </w:r>
      <w:proofErr w:type="spellStart"/>
      <w:r>
        <w:rPr>
          <w:rFonts w:ascii="TH Sarabun PSK" w:eastAsia="TH Sarabun PSK" w:hAnsi="TH Sarabun PSK" w:cs="TH Sarabun PSK"/>
        </w:rPr>
        <w:t>TinyMachineLearning</w:t>
      </w:r>
      <w:proofErr w:type="spellEnd"/>
      <w:r>
        <w:rPr>
          <w:rFonts w:ascii="TH Sarabun PSK" w:eastAsia="TH Sarabun PSK" w:hAnsi="TH Sarabun PSK" w:cs="TH Sarabun PSK"/>
        </w:rPr>
        <w:t>(</w:t>
      </w:r>
      <w:proofErr w:type="spellStart"/>
      <w:r>
        <w:rPr>
          <w:rFonts w:ascii="TH Sarabun PSK" w:eastAsia="TH Sarabun PSK" w:hAnsi="TH Sarabun PSK" w:cs="TH Sarabun PSK"/>
        </w:rPr>
        <w:t>การประมวลผลการเรียนรู้ของเครื่องบนอุปกรณ์</w:t>
      </w:r>
      <w:proofErr w:type="spellEnd"/>
    </w:p>
    <w:p w14:paraId="2500C3AE" w14:textId="4CB24D6C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</w:rPr>
        <w:tab/>
      </w:r>
      <w:proofErr w:type="spellStart"/>
      <w:r>
        <w:rPr>
          <w:rFonts w:ascii="TH Sarabun PSK" w:eastAsia="TH Sarabun PSK" w:hAnsi="TH Sarabun PSK" w:cs="TH Sarabun PSK"/>
        </w:rPr>
        <w:t>ขนาดเล็ก</w:t>
      </w:r>
      <w:proofErr w:type="spellEnd"/>
      <w:r>
        <w:rPr>
          <w:rFonts w:ascii="TH Sarabun PSK" w:eastAsia="TH Sarabun PSK" w:hAnsi="TH Sarabun PSK" w:cs="TH Sarabun PSK"/>
        </w:rPr>
        <w:t>)</w:t>
      </w:r>
    </w:p>
    <w:p w14:paraId="295FB896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IMU</w:t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</w:rPr>
        <w:t>Inertial Measurement Unit (</w:t>
      </w:r>
      <w:proofErr w:type="spellStart"/>
      <w:r>
        <w:rPr>
          <w:rFonts w:ascii="TH Sarabun PSK" w:eastAsia="TH Sarabun PSK" w:hAnsi="TH Sarabun PSK" w:cs="TH Sarabun PSK"/>
        </w:rPr>
        <w:t>เซ็นเซอร์วัดหน่วยความเฉื่อย</w:t>
      </w:r>
      <w:proofErr w:type="spellEnd"/>
      <w:r>
        <w:rPr>
          <w:rFonts w:ascii="TH Sarabun PSK" w:eastAsia="TH Sarabun PSK" w:hAnsi="TH Sarabun PSK" w:cs="TH Sarabun PSK"/>
        </w:rPr>
        <w:t xml:space="preserve"> 6 </w:t>
      </w:r>
      <w:proofErr w:type="spellStart"/>
      <w:r>
        <w:rPr>
          <w:rFonts w:ascii="TH Sarabun PSK" w:eastAsia="TH Sarabun PSK" w:hAnsi="TH Sarabun PSK" w:cs="TH Sarabun PSK"/>
        </w:rPr>
        <w:t>แกน</w:t>
      </w:r>
      <w:proofErr w:type="spellEnd"/>
      <w:r>
        <w:rPr>
          <w:rFonts w:ascii="TH Sarabun PSK" w:eastAsia="TH Sarabun PSK" w:hAnsi="TH Sarabun PSK" w:cs="TH Sarabun PSK"/>
        </w:rPr>
        <w:t>)</w:t>
      </w:r>
    </w:p>
    <w:p w14:paraId="58392C2E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ESP32</w:t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proofErr w:type="spellStart"/>
      <w:r>
        <w:rPr>
          <w:rFonts w:ascii="TH Sarabun PSK" w:eastAsia="TH Sarabun PSK" w:hAnsi="TH Sarabun PSK" w:cs="TH Sarabun PSK"/>
        </w:rPr>
        <w:t>ไมโครคอนโทรลเลอร์</w:t>
      </w:r>
      <w:proofErr w:type="spellEnd"/>
      <w:r>
        <w:rPr>
          <w:rFonts w:ascii="TH Sarabun PSK" w:eastAsia="TH Sarabun PSK" w:hAnsi="TH Sarabun PSK" w:cs="TH Sarabun PSK"/>
        </w:rPr>
        <w:t xml:space="preserve"> 32-บิต </w:t>
      </w:r>
      <w:proofErr w:type="spellStart"/>
      <w:r>
        <w:rPr>
          <w:rFonts w:ascii="TH Sarabun PSK" w:eastAsia="TH Sarabun PSK" w:hAnsi="TH Sarabun PSK" w:cs="TH Sarabun PSK"/>
        </w:rPr>
        <w:t>พร้อมชิปสื่อสาร</w:t>
      </w:r>
      <w:proofErr w:type="spellEnd"/>
      <w:r>
        <w:rPr>
          <w:rFonts w:ascii="TH Sarabun PSK" w:eastAsia="TH Sarabun PSK" w:hAnsi="TH Sarabun PSK" w:cs="TH Sarabun PSK"/>
        </w:rPr>
        <w:t xml:space="preserve"> Wi-Fi </w:t>
      </w:r>
      <w:proofErr w:type="spellStart"/>
      <w:r>
        <w:rPr>
          <w:rFonts w:ascii="TH Sarabun PSK" w:eastAsia="TH Sarabun PSK" w:hAnsi="TH Sarabun PSK" w:cs="TH Sarabun PSK"/>
        </w:rPr>
        <w:t>และ</w:t>
      </w:r>
      <w:proofErr w:type="spellEnd"/>
      <w:r>
        <w:rPr>
          <w:rFonts w:ascii="TH Sarabun PSK" w:eastAsia="TH Sarabun PSK" w:hAnsi="TH Sarabun PSK" w:cs="TH Sarabun PSK"/>
        </w:rPr>
        <w:t xml:space="preserve"> Bluetooth </w:t>
      </w:r>
      <w:proofErr w:type="spellStart"/>
      <w:r>
        <w:rPr>
          <w:rFonts w:ascii="TH Sarabun PSK" w:eastAsia="TH Sarabun PSK" w:hAnsi="TH Sarabun PSK" w:cs="TH Sarabun PSK"/>
        </w:rPr>
        <w:t>ในตัว</w:t>
      </w:r>
      <w:proofErr w:type="spellEnd"/>
    </w:p>
    <w:p w14:paraId="2460CAD0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MPU-6050</w:t>
      </w:r>
      <w:r>
        <w:rPr>
          <w:rFonts w:ascii="TH Sarabun PSK" w:eastAsia="TH Sarabun PSK" w:hAnsi="TH Sarabun PSK" w:cs="TH Sarabun PSK"/>
          <w:b/>
        </w:rPr>
        <w:tab/>
      </w:r>
      <w:proofErr w:type="spellStart"/>
      <w:r>
        <w:rPr>
          <w:rFonts w:ascii="TH Sarabun PSK" w:eastAsia="TH Sarabun PSK" w:hAnsi="TH Sarabun PSK" w:cs="TH Sarabun PSK"/>
        </w:rPr>
        <w:t>โมดูลเซ็นเซอร์ตรวจวัดความเร่ง</w:t>
      </w:r>
      <w:proofErr w:type="spellEnd"/>
      <w:r>
        <w:rPr>
          <w:rFonts w:ascii="TH Sarabun PSK" w:eastAsia="TH Sarabun PSK" w:hAnsi="TH Sarabun PSK" w:cs="TH Sarabun PSK"/>
        </w:rPr>
        <w:t xml:space="preserve"> 3 </w:t>
      </w:r>
      <w:proofErr w:type="spellStart"/>
      <w:r>
        <w:rPr>
          <w:rFonts w:ascii="TH Sarabun PSK" w:eastAsia="TH Sarabun PSK" w:hAnsi="TH Sarabun PSK" w:cs="TH Sarabun PSK"/>
        </w:rPr>
        <w:t>แกน</w:t>
      </w:r>
      <w:proofErr w:type="spellEnd"/>
      <w:r>
        <w:rPr>
          <w:rFonts w:ascii="TH Sarabun PSK" w:eastAsia="TH Sarabun PSK" w:hAnsi="TH Sarabun PSK" w:cs="TH Sarabun PSK"/>
        </w:rPr>
        <w:t xml:space="preserve"> </w:t>
      </w:r>
      <w:proofErr w:type="spellStart"/>
      <w:r>
        <w:rPr>
          <w:rFonts w:ascii="TH Sarabun PSK" w:eastAsia="TH Sarabun PSK" w:hAnsi="TH Sarabun PSK" w:cs="TH Sarabun PSK"/>
        </w:rPr>
        <w:t>และความเร็วเชิงมุม</w:t>
      </w:r>
      <w:proofErr w:type="spellEnd"/>
      <w:r>
        <w:rPr>
          <w:rFonts w:ascii="TH Sarabun PSK" w:eastAsia="TH Sarabun PSK" w:hAnsi="TH Sarabun PSK" w:cs="TH Sarabun PSK"/>
        </w:rPr>
        <w:t xml:space="preserve"> 3 </w:t>
      </w:r>
      <w:proofErr w:type="spellStart"/>
      <w:r>
        <w:rPr>
          <w:rFonts w:ascii="TH Sarabun PSK" w:eastAsia="TH Sarabun PSK" w:hAnsi="TH Sarabun PSK" w:cs="TH Sarabun PSK"/>
        </w:rPr>
        <w:t>แกน</w:t>
      </w:r>
      <w:proofErr w:type="spellEnd"/>
    </w:p>
    <w:p w14:paraId="305148D5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MLP</w:t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</w:rPr>
        <w:t>Multi-Layer Perceptron (</w:t>
      </w:r>
      <w:proofErr w:type="spellStart"/>
      <w:r>
        <w:rPr>
          <w:rFonts w:ascii="TH Sarabun PSK" w:eastAsia="TH Sarabun PSK" w:hAnsi="TH Sarabun PSK" w:cs="TH Sarabun PSK"/>
        </w:rPr>
        <w:t>โครงข่ายประสาทเทียมแบบหลายชั้น</w:t>
      </w:r>
      <w:proofErr w:type="spellEnd"/>
      <w:r>
        <w:rPr>
          <w:rFonts w:ascii="TH Sarabun PSK" w:eastAsia="TH Sarabun PSK" w:hAnsi="TH Sarabun PSK" w:cs="TH Sarabun PSK"/>
        </w:rPr>
        <w:t>)</w:t>
      </w:r>
    </w:p>
    <w:p w14:paraId="3963E0DB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proofErr w:type="spellStart"/>
      <w:r>
        <w:rPr>
          <w:rFonts w:ascii="TH Sarabun PSK" w:eastAsia="TH Sarabun PSK" w:hAnsi="TH Sarabun PSK" w:cs="TH Sarabun PSK"/>
          <w:b/>
        </w:rPr>
        <w:t>ReLU</w:t>
      </w:r>
      <w:proofErr w:type="spellEnd"/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</w:rPr>
        <w:t>Rectified Linear Unit (</w:t>
      </w:r>
      <w:proofErr w:type="spellStart"/>
      <w:r>
        <w:rPr>
          <w:rFonts w:ascii="TH Sarabun PSK" w:eastAsia="TH Sarabun PSK" w:hAnsi="TH Sarabun PSK" w:cs="TH Sarabun PSK"/>
        </w:rPr>
        <w:t>ฟังก์ชันกระตุ้นแบบเชิงเส้นตรงแบบปรับแก้</w:t>
      </w:r>
      <w:proofErr w:type="spellEnd"/>
      <w:r>
        <w:rPr>
          <w:rFonts w:ascii="TH Sarabun PSK" w:eastAsia="TH Sarabun PSK" w:hAnsi="TH Sarabun PSK" w:cs="TH Sarabun PSK"/>
        </w:rPr>
        <w:t>)</w:t>
      </w:r>
    </w:p>
    <w:p w14:paraId="47B6045B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Sigmoid</w:t>
      </w:r>
      <w:r>
        <w:rPr>
          <w:rFonts w:ascii="TH Sarabun PSK" w:eastAsia="TH Sarabun PSK" w:hAnsi="TH Sarabun PSK" w:cs="TH Sarabun PSK"/>
          <w:b/>
        </w:rPr>
        <w:tab/>
      </w:r>
      <w:proofErr w:type="spellStart"/>
      <w:r>
        <w:rPr>
          <w:rFonts w:ascii="TH Sarabun PSK" w:eastAsia="TH Sarabun PSK" w:hAnsi="TH Sarabun PSK" w:cs="TH Sarabun PSK"/>
        </w:rPr>
        <w:t>ฟังก์ชันกระตุ้นรูปตัวเอสสำหรับการคำนวณความน่าจะเป็นในช่วง</w:t>
      </w:r>
      <w:proofErr w:type="spellEnd"/>
      <w:r>
        <w:rPr>
          <w:rFonts w:ascii="TH Sarabun PSK" w:eastAsia="TH Sarabun PSK" w:hAnsi="TH Sarabun PSK" w:cs="TH Sarabun PSK"/>
        </w:rPr>
        <w:t xml:space="preserve"> 0 </w:t>
      </w:r>
      <w:proofErr w:type="spellStart"/>
      <w:r>
        <w:rPr>
          <w:rFonts w:ascii="TH Sarabun PSK" w:eastAsia="TH Sarabun PSK" w:hAnsi="TH Sarabun PSK" w:cs="TH Sarabun PSK"/>
        </w:rPr>
        <w:t>ถึง</w:t>
      </w:r>
      <w:proofErr w:type="spellEnd"/>
      <w:r>
        <w:rPr>
          <w:rFonts w:ascii="TH Sarabun PSK" w:eastAsia="TH Sarabun PSK" w:hAnsi="TH Sarabun PSK" w:cs="TH Sarabun PSK"/>
        </w:rPr>
        <w:t xml:space="preserve"> 1</w:t>
      </w:r>
    </w:p>
    <w:p w14:paraId="2CD1E5E2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SVM</w:t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</w:rPr>
        <w:t>Signal Vector Magnitude (</w:t>
      </w:r>
      <w:proofErr w:type="spellStart"/>
      <w:r>
        <w:rPr>
          <w:rFonts w:ascii="TH Sarabun PSK" w:eastAsia="TH Sarabun PSK" w:hAnsi="TH Sarabun PSK" w:cs="TH Sarabun PSK"/>
        </w:rPr>
        <w:t>ขนาดเวกเตอร์ความเร่งลัพธ์รวม</w:t>
      </w:r>
      <w:proofErr w:type="spellEnd"/>
      <w:r>
        <w:rPr>
          <w:rFonts w:ascii="TH Sarabun PSK" w:eastAsia="TH Sarabun PSK" w:hAnsi="TH Sarabun PSK" w:cs="TH Sarabun PSK"/>
        </w:rPr>
        <w:t>)</w:t>
      </w:r>
    </w:p>
    <w:p w14:paraId="0B6CEC3E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SMA</w:t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</w:rPr>
        <w:t>Signal Magnitude Area (</w:t>
      </w:r>
      <w:proofErr w:type="spellStart"/>
      <w:r>
        <w:rPr>
          <w:rFonts w:ascii="TH Sarabun PSK" w:eastAsia="TH Sarabun PSK" w:hAnsi="TH Sarabun PSK" w:cs="TH Sarabun PSK"/>
        </w:rPr>
        <w:t>พื้นที่ขนาดสัญญาณความเร่งรวม</w:t>
      </w:r>
      <w:proofErr w:type="spellEnd"/>
      <w:r>
        <w:rPr>
          <w:rFonts w:ascii="TH Sarabun PSK" w:eastAsia="TH Sarabun PSK" w:hAnsi="TH Sarabun PSK" w:cs="TH Sarabun PSK"/>
        </w:rPr>
        <w:t>)</w:t>
      </w:r>
    </w:p>
    <w:p w14:paraId="6CAFB188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Jerk</w:t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proofErr w:type="spellStart"/>
      <w:r>
        <w:rPr>
          <w:rFonts w:ascii="TH Sarabun PSK" w:eastAsia="TH Sarabun PSK" w:hAnsi="TH Sarabun PSK" w:cs="TH Sarabun PSK"/>
        </w:rPr>
        <w:t>อัตราการเปลี่ยนแปลงความเร่งต่อหน่วยเวลา</w:t>
      </w:r>
      <w:proofErr w:type="spellEnd"/>
      <w:r>
        <w:rPr>
          <w:rFonts w:ascii="TH Sarabun PSK" w:eastAsia="TH Sarabun PSK" w:hAnsi="TH Sarabun PSK" w:cs="TH Sarabun PSK"/>
        </w:rPr>
        <w:t xml:space="preserve"> (</w:t>
      </w:r>
      <w:proofErr w:type="spellStart"/>
      <w:r>
        <w:rPr>
          <w:rFonts w:ascii="TH Sarabun PSK" w:eastAsia="TH Sarabun PSK" w:hAnsi="TH Sarabun PSK" w:cs="TH Sarabun PSK"/>
        </w:rPr>
        <w:t>อนุพันธ์อันดับหนึ่งของความเร่ง</w:t>
      </w:r>
      <w:proofErr w:type="spellEnd"/>
      <w:r>
        <w:rPr>
          <w:rFonts w:ascii="TH Sarabun PSK" w:eastAsia="TH Sarabun PSK" w:hAnsi="TH Sarabun PSK" w:cs="TH Sarabun PSK"/>
        </w:rPr>
        <w:t>)</w:t>
      </w:r>
    </w:p>
    <w:p w14:paraId="2B3A924A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RSSI</w:t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</w:rPr>
        <w:t>Received Signal Strength Indication (</w:t>
      </w:r>
      <w:proofErr w:type="spellStart"/>
      <w:r>
        <w:rPr>
          <w:rFonts w:ascii="TH Sarabun PSK" w:eastAsia="TH Sarabun PSK" w:hAnsi="TH Sarabun PSK" w:cs="TH Sarabun PSK"/>
        </w:rPr>
        <w:t>ดัชนีชี้วัดความแรงของสัญญาณที่ได้รับ</w:t>
      </w:r>
      <w:proofErr w:type="spellEnd"/>
      <w:r>
        <w:rPr>
          <w:rFonts w:ascii="TH Sarabun PSK" w:eastAsia="TH Sarabun PSK" w:hAnsi="TH Sarabun PSK" w:cs="TH Sarabun PSK"/>
        </w:rPr>
        <w:t>)</w:t>
      </w:r>
    </w:p>
    <w:p w14:paraId="010AD94F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ADL</w:t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</w:rPr>
        <w:t>Activities of Daily Living (</w:t>
      </w:r>
      <w:proofErr w:type="spellStart"/>
      <w:r>
        <w:rPr>
          <w:rFonts w:ascii="TH Sarabun PSK" w:eastAsia="TH Sarabun PSK" w:hAnsi="TH Sarabun PSK" w:cs="TH Sarabun PSK"/>
        </w:rPr>
        <w:t>กิจกรรมการเคลื่อนไหวในชีวิตประจำวันปกติ</w:t>
      </w:r>
      <w:proofErr w:type="spellEnd"/>
      <w:r>
        <w:rPr>
          <w:rFonts w:ascii="TH Sarabun PSK" w:eastAsia="TH Sarabun PSK" w:hAnsi="TH Sarabun PSK" w:cs="TH Sarabun PSK"/>
        </w:rPr>
        <w:t>)</w:t>
      </w:r>
    </w:p>
    <w:p w14:paraId="183F5690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Free-Fall</w:t>
      </w:r>
      <w:r>
        <w:rPr>
          <w:rFonts w:ascii="TH Sarabun PSK" w:eastAsia="TH Sarabun PSK" w:hAnsi="TH Sarabun PSK" w:cs="TH Sarabun PSK"/>
          <w:b/>
        </w:rPr>
        <w:tab/>
      </w:r>
      <w:proofErr w:type="spellStart"/>
      <w:r>
        <w:rPr>
          <w:rFonts w:ascii="TH Sarabun PSK" w:eastAsia="TH Sarabun PSK" w:hAnsi="TH Sarabun PSK" w:cs="TH Sarabun PSK"/>
        </w:rPr>
        <w:t>สภาวะการเคลื่อนที่ตกอย่างอิสระไร้น้ำหนัก</w:t>
      </w:r>
      <w:proofErr w:type="spellEnd"/>
      <w:r>
        <w:rPr>
          <w:rFonts w:ascii="TH Sarabun PSK" w:eastAsia="TH Sarabun PSK" w:hAnsi="TH Sarabun PSK" w:cs="TH Sarabun PSK"/>
        </w:rPr>
        <w:t xml:space="preserve"> (</w:t>
      </w:r>
      <w:proofErr w:type="spellStart"/>
      <w:r>
        <w:rPr>
          <w:rFonts w:ascii="TH Sarabun PSK" w:eastAsia="TH Sarabun PSK" w:hAnsi="TH Sarabun PSK" w:cs="TH Sarabun PSK"/>
        </w:rPr>
        <w:t>ค่าความเร่งเข้าใกล้</w:t>
      </w:r>
      <w:proofErr w:type="spellEnd"/>
      <w:r>
        <w:rPr>
          <w:rFonts w:ascii="TH Sarabun PSK" w:eastAsia="TH Sarabun PSK" w:hAnsi="TH Sarabun PSK" w:cs="TH Sarabun PSK"/>
        </w:rPr>
        <w:t xml:space="preserve"> 0g)</w:t>
      </w:r>
    </w:p>
    <w:p w14:paraId="50E881E4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Impact</w:t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proofErr w:type="spellStart"/>
      <w:r>
        <w:rPr>
          <w:rFonts w:ascii="TH Sarabun PSK" w:eastAsia="TH Sarabun PSK" w:hAnsi="TH Sarabun PSK" w:cs="TH Sarabun PSK"/>
        </w:rPr>
        <w:t>แรงกระแทกจากการชนหรือกระทบกับพื้นผิว</w:t>
      </w:r>
      <w:proofErr w:type="spellEnd"/>
      <w:r>
        <w:rPr>
          <w:rFonts w:ascii="TH Sarabun PSK" w:eastAsia="TH Sarabun PSK" w:hAnsi="TH Sarabun PSK" w:cs="TH Sarabun PSK"/>
        </w:rPr>
        <w:t xml:space="preserve"> (</w:t>
      </w:r>
      <w:proofErr w:type="spellStart"/>
      <w:r>
        <w:rPr>
          <w:rFonts w:ascii="TH Sarabun PSK" w:eastAsia="TH Sarabun PSK" w:hAnsi="TH Sarabun PSK" w:cs="TH Sarabun PSK"/>
        </w:rPr>
        <w:t>ค่าความเร่งพุ่งสูง</w:t>
      </w:r>
      <w:proofErr w:type="spellEnd"/>
      <w:r>
        <w:rPr>
          <w:rFonts w:ascii="TH Sarabun PSK" w:eastAsia="TH Sarabun PSK" w:hAnsi="TH Sarabun PSK" w:cs="TH Sarabun PSK"/>
        </w:rPr>
        <w:t xml:space="preserve"> &gt; 3.5g)</w:t>
      </w:r>
    </w:p>
    <w:p w14:paraId="02CBFA49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Forward Pass</w:t>
      </w:r>
      <w:r>
        <w:rPr>
          <w:rFonts w:ascii="TH Sarabun PSK" w:eastAsia="TH Sarabun PSK" w:hAnsi="TH Sarabun PSK" w:cs="TH Sarabun PSK"/>
          <w:b/>
        </w:rPr>
        <w:tab/>
      </w:r>
      <w:proofErr w:type="spellStart"/>
      <w:r>
        <w:rPr>
          <w:rFonts w:ascii="TH Sarabun PSK" w:eastAsia="TH Sarabun PSK" w:hAnsi="TH Sarabun PSK" w:cs="TH Sarabun PSK"/>
        </w:rPr>
        <w:t>การคำนวณส่งต่อข้อมูลไปข้างหน้าในโครงข่ายประสาทเทียม</w:t>
      </w:r>
      <w:proofErr w:type="spellEnd"/>
    </w:p>
    <w:p w14:paraId="664D7445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Kalman Filter</w:t>
      </w:r>
      <w:r>
        <w:rPr>
          <w:rFonts w:ascii="TH Sarabun PSK" w:eastAsia="TH Sarabun PSK" w:hAnsi="TH Sarabun PSK" w:cs="TH Sarabun PSK"/>
          <w:b/>
        </w:rPr>
        <w:tab/>
      </w:r>
      <w:proofErr w:type="spellStart"/>
      <w:r>
        <w:rPr>
          <w:rFonts w:ascii="TH Sarabun PSK" w:eastAsia="TH Sarabun PSK" w:hAnsi="TH Sarabun PSK" w:cs="TH Sarabun PSK"/>
        </w:rPr>
        <w:t>อัลกอริทึมการกรองสัญญาณเพื่อประมาณค่าทางสถิติและลดสัญญาณรบกวน</w:t>
      </w:r>
      <w:proofErr w:type="spellEnd"/>
    </w:p>
    <w:p w14:paraId="44726C49" w14:textId="5852EB49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Socket.IO</w:t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proofErr w:type="spellStart"/>
      <w:r>
        <w:rPr>
          <w:rFonts w:ascii="TH Sarabun PSK" w:eastAsia="TH Sarabun PSK" w:hAnsi="TH Sarabun PSK" w:cs="TH Sarabun PSK"/>
        </w:rPr>
        <w:t>ไลบรารีสำหรับการรับส่งข้อมูลแบบสองทิศทางตามเวลาจริง</w:t>
      </w:r>
      <w:proofErr w:type="spellEnd"/>
      <w:r>
        <w:rPr>
          <w:rFonts w:ascii="TH Sarabun PSK" w:eastAsia="TH Sarabun PSK" w:hAnsi="TH Sarabun PSK" w:cs="TH Sarabun PSK"/>
        </w:rPr>
        <w:t xml:space="preserve">(Real-time </w:t>
      </w:r>
      <w:r>
        <w:rPr>
          <w:rFonts w:ascii="TH Sarabun PSK" w:eastAsia="TH Sarabun PSK" w:hAnsi="TH Sarabun PSK" w:cs="TH Sarabun PSK"/>
        </w:rPr>
        <w:tab/>
        <w:t>WebSocket)</w:t>
      </w:r>
    </w:p>
    <w:p w14:paraId="74B1089A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REST API</w:t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</w:rPr>
        <w:t>Representational State Transfer Application Programming Interface</w:t>
      </w:r>
    </w:p>
    <w:p w14:paraId="46A40537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JSON</w:t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</w:rPr>
        <w:t>JavaScript Object Notation (</w:t>
      </w:r>
      <w:proofErr w:type="spellStart"/>
      <w:r>
        <w:rPr>
          <w:rFonts w:ascii="TH Sarabun PSK" w:eastAsia="TH Sarabun PSK" w:hAnsi="TH Sarabun PSK" w:cs="TH Sarabun PSK"/>
        </w:rPr>
        <w:t>รูปแบบการแลกเปลี่ยนข้อมูลเชิงโครงสร้าง</w:t>
      </w:r>
      <w:proofErr w:type="spellEnd"/>
      <w:r>
        <w:rPr>
          <w:rFonts w:ascii="TH Sarabun PSK" w:eastAsia="TH Sarabun PSK" w:hAnsi="TH Sarabun PSK" w:cs="TH Sarabun PSK"/>
        </w:rPr>
        <w:t>)</w:t>
      </w:r>
    </w:p>
    <w:p w14:paraId="1D68DFD5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NoSQL</w:t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proofErr w:type="spellStart"/>
      <w:r>
        <w:rPr>
          <w:rFonts w:ascii="TH Sarabun PSK" w:eastAsia="TH Sarabun PSK" w:hAnsi="TH Sarabun PSK" w:cs="TH Sarabun PSK"/>
        </w:rPr>
        <w:t>ระบบจัดการฐานข้อมูลแบบไม่มีโครงสร้างเชิงสัมพันธ์</w:t>
      </w:r>
      <w:proofErr w:type="spellEnd"/>
      <w:r>
        <w:rPr>
          <w:rFonts w:ascii="TH Sarabun PSK" w:eastAsia="TH Sarabun PSK" w:hAnsi="TH Sarabun PSK" w:cs="TH Sarabun PSK"/>
        </w:rPr>
        <w:t xml:space="preserve"> (</w:t>
      </w:r>
      <w:proofErr w:type="spellStart"/>
      <w:r>
        <w:rPr>
          <w:rFonts w:ascii="TH Sarabun PSK" w:eastAsia="TH Sarabun PSK" w:hAnsi="TH Sarabun PSK" w:cs="TH Sarabun PSK"/>
        </w:rPr>
        <w:t>เช่น</w:t>
      </w:r>
      <w:proofErr w:type="spellEnd"/>
      <w:r>
        <w:rPr>
          <w:rFonts w:ascii="TH Sarabun PSK" w:eastAsia="TH Sarabun PSK" w:hAnsi="TH Sarabun PSK" w:cs="TH Sarabun PSK"/>
        </w:rPr>
        <w:t xml:space="preserve"> MongoDB)</w:t>
      </w:r>
    </w:p>
    <w:p w14:paraId="5B5FA17B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RDBMS</w:t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</w:rPr>
        <w:t>Relational Database Management System (</w:t>
      </w:r>
      <w:proofErr w:type="spellStart"/>
      <w:r>
        <w:rPr>
          <w:rFonts w:ascii="TH Sarabun PSK" w:eastAsia="TH Sarabun PSK" w:hAnsi="TH Sarabun PSK" w:cs="TH Sarabun PSK"/>
        </w:rPr>
        <w:t>เช่น</w:t>
      </w:r>
      <w:proofErr w:type="spellEnd"/>
      <w:r>
        <w:rPr>
          <w:rFonts w:ascii="TH Sarabun PSK" w:eastAsia="TH Sarabun PSK" w:hAnsi="TH Sarabun PSK" w:cs="TH Sarabun PSK"/>
        </w:rPr>
        <w:t xml:space="preserve"> MariaDB / MySQL)</w:t>
      </w:r>
    </w:p>
    <w:p w14:paraId="7EC2C0E0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Gemini AI</w:t>
      </w:r>
      <w:r>
        <w:rPr>
          <w:rFonts w:ascii="TH Sarabun PSK" w:eastAsia="TH Sarabun PSK" w:hAnsi="TH Sarabun PSK" w:cs="TH Sarabun PSK"/>
          <w:b/>
        </w:rPr>
        <w:tab/>
      </w:r>
      <w:proofErr w:type="spellStart"/>
      <w:r>
        <w:rPr>
          <w:rFonts w:ascii="TH Sarabun PSK" w:eastAsia="TH Sarabun PSK" w:hAnsi="TH Sarabun PSK" w:cs="TH Sarabun PSK"/>
        </w:rPr>
        <w:t>แบบจำลองภาษาขนาดใหญ่</w:t>
      </w:r>
      <w:proofErr w:type="spellEnd"/>
      <w:r>
        <w:rPr>
          <w:rFonts w:ascii="TH Sarabun PSK" w:eastAsia="TH Sarabun PSK" w:hAnsi="TH Sarabun PSK" w:cs="TH Sarabun PSK"/>
        </w:rPr>
        <w:t xml:space="preserve"> (LLM) </w:t>
      </w:r>
      <w:proofErr w:type="spellStart"/>
      <w:r>
        <w:rPr>
          <w:rFonts w:ascii="TH Sarabun PSK" w:eastAsia="TH Sarabun PSK" w:hAnsi="TH Sarabun PSK" w:cs="TH Sarabun PSK"/>
        </w:rPr>
        <w:t>ของ</w:t>
      </w:r>
      <w:proofErr w:type="spellEnd"/>
      <w:r>
        <w:rPr>
          <w:rFonts w:ascii="TH Sarabun PSK" w:eastAsia="TH Sarabun PSK" w:hAnsi="TH Sarabun PSK" w:cs="TH Sarabun PSK"/>
        </w:rPr>
        <w:t xml:space="preserve"> Google </w:t>
      </w:r>
      <w:proofErr w:type="spellStart"/>
      <w:r>
        <w:rPr>
          <w:rFonts w:ascii="TH Sarabun PSK" w:eastAsia="TH Sarabun PSK" w:hAnsi="TH Sarabun PSK" w:cs="TH Sarabun PSK"/>
        </w:rPr>
        <w:t>สำหรับการวิเคราะห์เชิงลึก</w:t>
      </w:r>
      <w:proofErr w:type="spellEnd"/>
    </w:p>
    <w:p w14:paraId="106E3F5F" w14:textId="77777777" w:rsidR="009E12AA" w:rsidRDefault="009E12AA" w:rsidP="009E12AA">
      <w:pPr>
        <w:tabs>
          <w:tab w:val="left" w:pos="1418"/>
        </w:tabs>
        <w:spacing w:before="40" w:after="40" w:line="240" w:lineRule="auto"/>
        <w:ind w:left="1418" w:hanging="1418"/>
      </w:pPr>
      <w:r>
        <w:rPr>
          <w:rFonts w:ascii="TH Sarabun PSK" w:eastAsia="TH Sarabun PSK" w:hAnsi="TH Sarabun PSK" w:cs="TH Sarabun PSK"/>
          <w:b/>
        </w:rPr>
        <w:lastRenderedPageBreak/>
        <w:t>Telegram Bot</w:t>
      </w:r>
      <w:r>
        <w:rPr>
          <w:rFonts w:ascii="TH Sarabun PSK" w:eastAsia="TH Sarabun PSK" w:hAnsi="TH Sarabun PSK" w:cs="TH Sarabun PSK"/>
          <w:b/>
        </w:rPr>
        <w:tab/>
      </w:r>
      <w:proofErr w:type="spellStart"/>
      <w:r>
        <w:rPr>
          <w:rFonts w:ascii="TH Sarabun PSK" w:eastAsia="TH Sarabun PSK" w:hAnsi="TH Sarabun PSK" w:cs="TH Sarabun PSK"/>
        </w:rPr>
        <w:t>ระบบอินเทอร์เฟซโปรแกรมประยุกต์สำหรับการส่งข้อความอัตโนมัติของ</w:t>
      </w:r>
      <w:proofErr w:type="spellEnd"/>
      <w:r>
        <w:rPr>
          <w:rFonts w:ascii="TH Sarabun PSK" w:eastAsia="TH Sarabun PSK" w:hAnsi="TH Sarabun PSK" w:cs="TH Sarabun PSK"/>
        </w:rPr>
        <w:t xml:space="preserve"> Telegram</w:t>
      </w:r>
    </w:p>
    <w:p w14:paraId="7081EBDC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BLE</w:t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</w:rPr>
        <w:t>Bluetooth Low Energy (</w:t>
      </w:r>
      <w:proofErr w:type="spellStart"/>
      <w:r>
        <w:rPr>
          <w:rFonts w:ascii="TH Sarabun PSK" w:eastAsia="TH Sarabun PSK" w:hAnsi="TH Sarabun PSK" w:cs="TH Sarabun PSK"/>
        </w:rPr>
        <w:t>บลูทูธพลังงานต่ำ</w:t>
      </w:r>
      <w:proofErr w:type="spellEnd"/>
      <w:r>
        <w:rPr>
          <w:rFonts w:ascii="TH Sarabun PSK" w:eastAsia="TH Sarabun PSK" w:hAnsi="TH Sarabun PSK" w:cs="TH Sarabun PSK"/>
        </w:rPr>
        <w:t>)</w:t>
      </w:r>
    </w:p>
    <w:p w14:paraId="43425AA5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  <w:b/>
        </w:rPr>
        <w:t>I2C</w:t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  <w:b/>
        </w:rPr>
        <w:tab/>
      </w:r>
      <w:r>
        <w:rPr>
          <w:rFonts w:ascii="TH Sarabun PSK" w:eastAsia="TH Sarabun PSK" w:hAnsi="TH Sarabun PSK" w:cs="TH Sarabun PSK"/>
        </w:rPr>
        <w:t>Inter-Integrated Circuit (</w:t>
      </w:r>
      <w:proofErr w:type="spellStart"/>
      <w:r>
        <w:rPr>
          <w:rFonts w:ascii="TH Sarabun PSK" w:eastAsia="TH Sarabun PSK" w:hAnsi="TH Sarabun PSK" w:cs="TH Sarabun PSK"/>
        </w:rPr>
        <w:t>โปรโตคอลการสื่อสารข้อมูลแบบอนุกรมสองสาย</w:t>
      </w:r>
      <w:proofErr w:type="spellEnd"/>
      <w:r>
        <w:rPr>
          <w:rFonts w:ascii="TH Sarabun PSK" w:eastAsia="TH Sarabun PSK" w:hAnsi="TH Sarabun PSK" w:cs="TH Sarabun PSK"/>
        </w:rPr>
        <w:t>)</w:t>
      </w:r>
    </w:p>
    <w:p w14:paraId="639C525E" w14:textId="77777777" w:rsidR="009E12AA" w:rsidRDefault="009E12AA" w:rsidP="009E12AA">
      <w:pPr>
        <w:tabs>
          <w:tab w:val="left" w:pos="1418"/>
        </w:tabs>
        <w:spacing w:before="40" w:after="40" w:line="240" w:lineRule="auto"/>
        <w:rPr>
          <w:rFonts w:ascii="TH Sarabun PSK" w:eastAsia="TH Sarabun PSK" w:hAnsi="TH Sarabun PSK" w:cs="TH Sarabun PSK"/>
        </w:rPr>
      </w:pPr>
      <w:r>
        <w:rPr>
          <w:rFonts w:ascii="TH Sarabun PSK" w:eastAsia="TH Sarabun PSK" w:hAnsi="TH Sarabun PSK" w:cs="TH Sarabun PSK"/>
          <w:b/>
        </w:rPr>
        <w:t>UART</w:t>
      </w:r>
      <w:r>
        <w:rPr>
          <w:rFonts w:ascii="TH Sarabun PSK" w:eastAsia="TH Sarabun PSK" w:hAnsi="TH Sarabun PSK" w:cs="TH Sarabun PSK"/>
          <w:b/>
        </w:rPr>
        <w:tab/>
      </w:r>
      <w:proofErr w:type="spellStart"/>
      <w:r>
        <w:rPr>
          <w:rFonts w:ascii="TH Sarabun PSK" w:eastAsia="TH Sarabun PSK" w:hAnsi="TH Sarabun PSK" w:cs="TH Sarabun PSK"/>
        </w:rPr>
        <w:t>UniversalAsynchronousReceiverTransmitter</w:t>
      </w:r>
      <w:proofErr w:type="spellEnd"/>
      <w:r>
        <w:rPr>
          <w:rFonts w:ascii="TH Sarabun PSK" w:eastAsia="TH Sarabun PSK" w:hAnsi="TH Sarabun PSK" w:cs="TH Sarabun PSK"/>
        </w:rPr>
        <w:t>(</w:t>
      </w:r>
      <w:proofErr w:type="spellStart"/>
      <w:r>
        <w:rPr>
          <w:rFonts w:ascii="TH Sarabun PSK" w:eastAsia="TH Sarabun PSK" w:hAnsi="TH Sarabun PSK" w:cs="TH Sarabun PSK"/>
        </w:rPr>
        <w:t>การสื่อสารอนุกรม</w:t>
      </w:r>
      <w:proofErr w:type="spellEnd"/>
    </w:p>
    <w:p w14:paraId="7F10C599" w14:textId="77777777" w:rsidR="009E12AA" w:rsidRDefault="009E12AA" w:rsidP="009E12AA">
      <w:pPr>
        <w:tabs>
          <w:tab w:val="left" w:pos="1418"/>
        </w:tabs>
        <w:spacing w:before="40" w:after="40" w:line="240" w:lineRule="auto"/>
      </w:pPr>
      <w:r>
        <w:rPr>
          <w:rFonts w:ascii="TH Sarabun PSK" w:eastAsia="TH Sarabun PSK" w:hAnsi="TH Sarabun PSK" w:cs="TH Sarabun PSK"/>
        </w:rPr>
        <w:tab/>
      </w:r>
      <w:proofErr w:type="spellStart"/>
      <w:r>
        <w:rPr>
          <w:rFonts w:ascii="TH Sarabun PSK" w:eastAsia="TH Sarabun PSK" w:hAnsi="TH Sarabun PSK" w:cs="TH Sarabun PSK"/>
        </w:rPr>
        <w:t>แบบอะซิงโครนัส</w:t>
      </w:r>
      <w:proofErr w:type="spellEnd"/>
      <w:r>
        <w:rPr>
          <w:rFonts w:ascii="TH Sarabun PSK" w:eastAsia="TH Sarabun PSK" w:hAnsi="TH Sarabun PSK" w:cs="TH Sarabun PSK"/>
        </w:rPr>
        <w:t>)</w:t>
      </w:r>
    </w:p>
    <w:p w14:paraId="444A9CCD" w14:textId="41797C89" w:rsidR="004C28FA" w:rsidRPr="004C28FA" w:rsidRDefault="004C28FA" w:rsidP="009E12AA">
      <w:pPr>
        <w:tabs>
          <w:tab w:val="left" w:pos="1418"/>
          <w:tab w:val="left" w:pos="3402"/>
        </w:tabs>
        <w:spacing w:after="0" w:line="240" w:lineRule="auto"/>
      </w:pPr>
    </w:p>
    <w:p w14:paraId="0BFCD659" w14:textId="7DB7BE10" w:rsidR="004C28FA" w:rsidRPr="004C28FA" w:rsidRDefault="004C28FA" w:rsidP="000E5067">
      <w:pPr>
        <w:tabs>
          <w:tab w:val="left" w:pos="1134"/>
          <w:tab w:val="left" w:pos="3402"/>
        </w:tabs>
        <w:spacing w:after="0" w:line="240" w:lineRule="auto"/>
        <w:jc w:val="center"/>
      </w:pPr>
    </w:p>
    <w:p w14:paraId="0D0372B0" w14:textId="58537B9D" w:rsidR="004C28FA" w:rsidRPr="004C28FA" w:rsidRDefault="004C28FA" w:rsidP="000E5067">
      <w:pPr>
        <w:tabs>
          <w:tab w:val="left" w:pos="1134"/>
          <w:tab w:val="left" w:pos="3402"/>
        </w:tabs>
        <w:spacing w:after="0" w:line="240" w:lineRule="auto"/>
        <w:jc w:val="center"/>
      </w:pPr>
    </w:p>
    <w:p w14:paraId="15BA2049" w14:textId="207559BA" w:rsidR="004C28FA" w:rsidRPr="004C28FA" w:rsidRDefault="004C28FA" w:rsidP="000E5067">
      <w:pPr>
        <w:tabs>
          <w:tab w:val="left" w:pos="1134"/>
          <w:tab w:val="left" w:pos="3402"/>
        </w:tabs>
        <w:spacing w:after="0" w:line="240" w:lineRule="auto"/>
        <w:jc w:val="center"/>
      </w:pPr>
    </w:p>
    <w:p w14:paraId="50FFF9CE" w14:textId="071F2763" w:rsidR="004C28FA" w:rsidRPr="004C28FA" w:rsidRDefault="004C28FA" w:rsidP="000E5067">
      <w:pPr>
        <w:tabs>
          <w:tab w:val="left" w:pos="1134"/>
          <w:tab w:val="left" w:pos="3402"/>
        </w:tabs>
        <w:spacing w:after="0" w:line="240" w:lineRule="auto"/>
        <w:jc w:val="center"/>
      </w:pPr>
    </w:p>
    <w:p w14:paraId="40E92688" w14:textId="77777777" w:rsidR="004C28FA" w:rsidRPr="00B1737E" w:rsidRDefault="004C28FA" w:rsidP="000E5067">
      <w:pPr>
        <w:spacing w:after="0" w:line="240" w:lineRule="auto"/>
        <w:rPr>
          <w:b/>
          <w:bCs/>
        </w:rPr>
      </w:pPr>
    </w:p>
    <w:sectPr w:rsidR="004C28FA" w:rsidRPr="00B1737E" w:rsidSect="00414F5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160" w:right="1440" w:bottom="1440" w:left="2160" w:header="1440" w:footer="709" w:gutter="0"/>
      <w:pgNumType w:fmt="thaiLetters" w:start="11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AA2F" w14:textId="77777777" w:rsidR="00D43839" w:rsidRDefault="00D43839" w:rsidP="00462F34">
      <w:pPr>
        <w:spacing w:after="0" w:line="240" w:lineRule="auto"/>
      </w:pPr>
      <w:r>
        <w:separator/>
      </w:r>
    </w:p>
  </w:endnote>
  <w:endnote w:type="continuationSeparator" w:id="0">
    <w:p w14:paraId="2308D55B" w14:textId="77777777" w:rsidR="00D43839" w:rsidRDefault="00D43839" w:rsidP="00462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99E6" w14:textId="77777777" w:rsidR="00414F5C" w:rsidRDefault="00414F5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9910E" w14:textId="77777777" w:rsidR="00414F5C" w:rsidRDefault="00414F5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FA29A" w14:textId="77777777" w:rsidR="00414F5C" w:rsidRDefault="00414F5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8D286" w14:textId="77777777" w:rsidR="00D43839" w:rsidRDefault="00D43839" w:rsidP="00462F34">
      <w:pPr>
        <w:spacing w:after="0" w:line="240" w:lineRule="auto"/>
      </w:pPr>
      <w:r>
        <w:separator/>
      </w:r>
    </w:p>
  </w:footnote>
  <w:footnote w:type="continuationSeparator" w:id="0">
    <w:p w14:paraId="7F58F7BE" w14:textId="77777777" w:rsidR="00D43839" w:rsidRDefault="00D43839" w:rsidP="00462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8799F" w14:textId="77777777" w:rsidR="00414F5C" w:rsidRDefault="00414F5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1FED7" w14:textId="77777777" w:rsidR="00414F5C" w:rsidRDefault="00414F5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950570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p w14:paraId="00D7B11B" w14:textId="3A871DE9" w:rsidR="00462F34" w:rsidRPr="00462F34" w:rsidRDefault="00462F34" w:rsidP="00462F34">
        <w:pPr>
          <w:pStyle w:val="a4"/>
          <w:jc w:val="right"/>
          <w:rPr>
            <w:rFonts w:cs="TH SarabunPSK"/>
            <w:szCs w:val="32"/>
          </w:rPr>
        </w:pPr>
        <w:r w:rsidRPr="00462F34">
          <w:rPr>
            <w:rFonts w:cs="TH SarabunPSK"/>
            <w:szCs w:val="32"/>
          </w:rPr>
          <w:fldChar w:fldCharType="begin"/>
        </w:r>
        <w:r w:rsidRPr="00462F34">
          <w:rPr>
            <w:rFonts w:cs="TH SarabunPSK"/>
            <w:szCs w:val="32"/>
          </w:rPr>
          <w:instrText>PAGE   \* MERGEFORMAT</w:instrText>
        </w:r>
        <w:r w:rsidRPr="00462F34">
          <w:rPr>
            <w:rFonts w:cs="TH SarabunPSK"/>
            <w:szCs w:val="32"/>
          </w:rPr>
          <w:fldChar w:fldCharType="separate"/>
        </w:r>
        <w:r w:rsidRPr="00462F34">
          <w:rPr>
            <w:rFonts w:cs="TH SarabunPSK"/>
            <w:szCs w:val="32"/>
            <w:lang w:val="th-TH"/>
          </w:rPr>
          <w:t>2</w:t>
        </w:r>
        <w:r w:rsidRPr="00462F34">
          <w:rPr>
            <w:rFonts w:cs="TH SarabunPSK"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90"/>
    <w:rsid w:val="00000B58"/>
    <w:rsid w:val="00013EFD"/>
    <w:rsid w:val="000E2658"/>
    <w:rsid w:val="000E5067"/>
    <w:rsid w:val="00414F5C"/>
    <w:rsid w:val="00462F34"/>
    <w:rsid w:val="004945B2"/>
    <w:rsid w:val="004B40C1"/>
    <w:rsid w:val="004C28FA"/>
    <w:rsid w:val="005220D1"/>
    <w:rsid w:val="00541FF8"/>
    <w:rsid w:val="00551C1B"/>
    <w:rsid w:val="005810CE"/>
    <w:rsid w:val="005F4AD0"/>
    <w:rsid w:val="00734890"/>
    <w:rsid w:val="0079272E"/>
    <w:rsid w:val="00824B8A"/>
    <w:rsid w:val="00894E1D"/>
    <w:rsid w:val="008C64EF"/>
    <w:rsid w:val="008E020E"/>
    <w:rsid w:val="008F728D"/>
    <w:rsid w:val="00942705"/>
    <w:rsid w:val="009E12AA"/>
    <w:rsid w:val="00AC7718"/>
    <w:rsid w:val="00B1737E"/>
    <w:rsid w:val="00C84B60"/>
    <w:rsid w:val="00CC712B"/>
    <w:rsid w:val="00D43839"/>
    <w:rsid w:val="00D606AB"/>
    <w:rsid w:val="00E329A4"/>
    <w:rsid w:val="00F9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A2AE"/>
  <w15:chartTrackingRefBased/>
  <w15:docId w15:val="{BFCEAB6B-E7E9-4411-ABAF-2477791A0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73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62F34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5">
    <w:name w:val="หัวกระดาษ อักขระ"/>
    <w:basedOn w:val="a0"/>
    <w:link w:val="a4"/>
    <w:uiPriority w:val="99"/>
    <w:rsid w:val="00462F34"/>
    <w:rPr>
      <w:rFonts w:cs="Angsana New"/>
      <w:szCs w:val="40"/>
    </w:rPr>
  </w:style>
  <w:style w:type="paragraph" w:styleId="a6">
    <w:name w:val="footer"/>
    <w:basedOn w:val="a"/>
    <w:link w:val="a7"/>
    <w:uiPriority w:val="99"/>
    <w:unhideWhenUsed/>
    <w:rsid w:val="00462F34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7">
    <w:name w:val="ท้ายกระดาษ อักขระ"/>
    <w:basedOn w:val="a0"/>
    <w:link w:val="a6"/>
    <w:uiPriority w:val="99"/>
    <w:rsid w:val="00462F34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C155C35F05244586AE9DD67D12075F" ma:contentTypeVersion="13" ma:contentTypeDescription="Create a new document." ma:contentTypeScope="" ma:versionID="fb2dae68cae51973f7aabb200b93039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c0354065b21958d9996dabbe2bf9af5a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D9DC3F-235A-40D1-B46E-88F3AC43F9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518D38-A15B-4FD3-A9BF-F8122409CBE2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3.xml><?xml version="1.0" encoding="utf-8"?>
<ds:datastoreItem xmlns:ds="http://schemas.openxmlformats.org/officeDocument/2006/customXml" ds:itemID="{24865BEA-7E3D-4960-A4DC-91F9A51C04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earth themail</cp:lastModifiedBy>
  <cp:revision>20</cp:revision>
  <dcterms:created xsi:type="dcterms:W3CDTF">2023-06-21T06:36:00Z</dcterms:created>
  <dcterms:modified xsi:type="dcterms:W3CDTF">2026-09-03T05:03:00Z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