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76BE8" w14:textId="657B859D" w:rsidR="008E020E" w:rsidRPr="00DC32F0" w:rsidRDefault="00B1737E" w:rsidP="00824B8A">
      <w:pPr>
        <w:spacing w:line="240" w:lineRule="auto"/>
        <w:jc w:val="center"/>
        <w:outlineLvl w:val="0"/>
        <w:rPr>
          <w:b/>
          <w:bCs/>
        </w:rPr>
      </w:pPr>
      <w:r w:rsidRPr="00DC32F0">
        <w:rPr>
          <w:b/>
          <w:bCs/>
          <w:cs/>
        </w:rPr>
        <w:t>คำอธิบายสัญลักษณ์และคำย่อ</w:t>
      </w:r>
    </w:p>
    <w:p w14:paraId="4EC1C3EE" w14:textId="2036050D" w:rsidR="00B1737E" w:rsidRPr="00DC32F0" w:rsidRDefault="00B1737E" w:rsidP="000E5067">
      <w:pPr>
        <w:spacing w:line="240" w:lineRule="auto"/>
        <w:jc w:val="center"/>
        <w:rPr>
          <w:b/>
          <w:bCs/>
        </w:rPr>
      </w:pPr>
    </w:p>
    <w:p w14:paraId="536C7613" w14:textId="5C924C39" w:rsidR="004C28FA" w:rsidRPr="00DC32F0" w:rsidRDefault="004C28FA" w:rsidP="000E5067">
      <w:pPr>
        <w:tabs>
          <w:tab w:val="left" w:pos="1134"/>
          <w:tab w:val="left" w:pos="3402"/>
        </w:tabs>
        <w:spacing w:line="240" w:lineRule="auto"/>
        <w:rPr>
          <w:b/>
          <w:bCs/>
        </w:rPr>
      </w:pPr>
      <w:r w:rsidRPr="00DC32F0">
        <w:rPr>
          <w:b/>
          <w:bCs/>
          <w:cs/>
        </w:rPr>
        <w:t>สัญลักษณ์และคำย่อ</w:t>
      </w:r>
      <w:r w:rsidRPr="00DC32F0">
        <w:rPr>
          <w:b/>
          <w:bCs/>
        </w:rPr>
        <w:t xml:space="preserve">  </w:t>
      </w:r>
      <w:r w:rsidRPr="00DC32F0">
        <w:rPr>
          <w:b/>
          <w:bCs/>
        </w:rPr>
        <w:tab/>
      </w:r>
      <w:r w:rsidRPr="00DC32F0">
        <w:rPr>
          <w:b/>
          <w:bCs/>
        </w:rPr>
        <w:tab/>
      </w:r>
      <w:r w:rsidRPr="00DC32F0">
        <w:rPr>
          <w:b/>
          <w:bCs/>
        </w:rPr>
        <w:tab/>
      </w:r>
      <w:r w:rsidRPr="00DC32F0">
        <w:rPr>
          <w:b/>
          <w:bCs/>
          <w:cs/>
        </w:rPr>
        <w:t>ความหมาย</w:t>
      </w:r>
    </w:p>
    <w:p w14:paraId="6E2304A5" w14:textId="6ACEE1A9" w:rsidR="008F728D" w:rsidRPr="00DC32F0" w:rsidRDefault="00541FF8" w:rsidP="000E5067">
      <w:pPr>
        <w:tabs>
          <w:tab w:val="left" w:pos="1418"/>
          <w:tab w:val="left" w:pos="3402"/>
        </w:tabs>
        <w:spacing w:line="240" w:lineRule="auto"/>
      </w:pPr>
      <w:r w:rsidRPr="00DC32F0">
        <w:tab/>
      </w:r>
    </w:p>
    <w:p w14:paraId="2500C3AE" w14:textId="6F62F1AD" w:rsidR="009E12AA" w:rsidRPr="00DC32F0" w:rsidRDefault="009E12AA" w:rsidP="00F851D5">
      <w:pPr>
        <w:tabs>
          <w:tab w:val="left" w:pos="1418"/>
        </w:tabs>
        <w:spacing w:before="40" w:line="240" w:lineRule="auto"/>
      </w:pPr>
      <w:proofErr w:type="spellStart"/>
      <w:r w:rsidRPr="00DC32F0">
        <w:rPr>
          <w:rFonts w:eastAsia="TH Sarabun PSK"/>
          <w:b/>
        </w:rPr>
        <w:t>TinyML</w:t>
      </w:r>
      <w:proofErr w:type="spellEnd"/>
      <w:r w:rsidRPr="00DC32F0">
        <w:rPr>
          <w:rFonts w:eastAsia="TH Sarabun PSK"/>
          <w:b/>
        </w:rPr>
        <w:tab/>
      </w:r>
      <w:r w:rsidRPr="00DC32F0">
        <w:rPr>
          <w:rFonts w:eastAsia="TH Sarabun PSK"/>
          <w:bCs/>
        </w:rPr>
        <w:tab/>
        <w:t xml:space="preserve">Tiny Machine Learning </w:t>
      </w:r>
    </w:p>
    <w:p w14:paraId="295FB896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IMU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Inertial Measurement Unit (</w:t>
      </w:r>
      <w:proofErr w:type="spellStart"/>
      <w:r w:rsidRPr="00DC32F0">
        <w:rPr>
          <w:rFonts w:eastAsia="TH Sarabun PSK"/>
        </w:rPr>
        <w:t>เซ็นเซอร์วัดหน่วยความเฉื่อย</w:t>
      </w:r>
      <w:proofErr w:type="spellEnd"/>
      <w:r w:rsidRPr="00DC32F0">
        <w:rPr>
          <w:rFonts w:eastAsia="TH Sarabun PSK"/>
        </w:rPr>
        <w:t xml:space="preserve"> 6 </w:t>
      </w:r>
      <w:proofErr w:type="spellStart"/>
      <w:r w:rsidRPr="00DC32F0">
        <w:rPr>
          <w:rFonts w:eastAsia="TH Sarabun PSK"/>
        </w:rPr>
        <w:t>แกน</w:t>
      </w:r>
      <w:proofErr w:type="spellEnd"/>
      <w:r w:rsidRPr="00DC32F0">
        <w:rPr>
          <w:rFonts w:eastAsia="TH Sarabun PSK"/>
        </w:rPr>
        <w:t>)</w:t>
      </w:r>
    </w:p>
    <w:p w14:paraId="58392C2E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ESP32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proofErr w:type="spellStart"/>
      <w:r w:rsidRPr="00DC32F0">
        <w:rPr>
          <w:rFonts w:eastAsia="TH Sarabun PSK"/>
        </w:rPr>
        <w:t>ไมโครคอนโทรลเลอร์</w:t>
      </w:r>
      <w:proofErr w:type="spellEnd"/>
      <w:r w:rsidRPr="00DC32F0">
        <w:rPr>
          <w:rFonts w:eastAsia="TH Sarabun PSK"/>
        </w:rPr>
        <w:t xml:space="preserve"> 32-บิต </w:t>
      </w:r>
      <w:proofErr w:type="spellStart"/>
      <w:r w:rsidRPr="00DC32F0">
        <w:rPr>
          <w:rFonts w:eastAsia="TH Sarabun PSK"/>
        </w:rPr>
        <w:t>พร้อมชิปสื่อสาร</w:t>
      </w:r>
      <w:proofErr w:type="spellEnd"/>
      <w:r w:rsidRPr="00DC32F0">
        <w:rPr>
          <w:rFonts w:eastAsia="TH Sarabun PSK"/>
        </w:rPr>
        <w:t xml:space="preserve"> Wi-Fi </w:t>
      </w:r>
      <w:proofErr w:type="spellStart"/>
      <w:r w:rsidRPr="00DC32F0">
        <w:rPr>
          <w:rFonts w:eastAsia="TH Sarabun PSK"/>
        </w:rPr>
        <w:t>และ</w:t>
      </w:r>
      <w:proofErr w:type="spellEnd"/>
      <w:r w:rsidRPr="00DC32F0">
        <w:rPr>
          <w:rFonts w:eastAsia="TH Sarabun PSK"/>
        </w:rPr>
        <w:t xml:space="preserve"> Bluetooth </w:t>
      </w:r>
      <w:proofErr w:type="spellStart"/>
      <w:r w:rsidRPr="00DC32F0">
        <w:rPr>
          <w:rFonts w:eastAsia="TH Sarabun PSK"/>
        </w:rPr>
        <w:t>ในตัว</w:t>
      </w:r>
      <w:proofErr w:type="spellEnd"/>
    </w:p>
    <w:p w14:paraId="2460CAD0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MPU-6050</w:t>
      </w:r>
      <w:r w:rsidRPr="00DC32F0">
        <w:rPr>
          <w:rFonts w:eastAsia="TH Sarabun PSK"/>
          <w:b/>
        </w:rPr>
        <w:tab/>
      </w:r>
      <w:proofErr w:type="spellStart"/>
      <w:r w:rsidRPr="00DC32F0">
        <w:rPr>
          <w:rFonts w:eastAsia="TH Sarabun PSK"/>
        </w:rPr>
        <w:t>โมดูลเซ็นเซอร์ตรวจวัดความเร่ง</w:t>
      </w:r>
      <w:proofErr w:type="spellEnd"/>
      <w:r w:rsidRPr="00DC32F0">
        <w:rPr>
          <w:rFonts w:eastAsia="TH Sarabun PSK"/>
        </w:rPr>
        <w:t xml:space="preserve"> 3 </w:t>
      </w:r>
      <w:proofErr w:type="spellStart"/>
      <w:r w:rsidRPr="00DC32F0">
        <w:rPr>
          <w:rFonts w:eastAsia="TH Sarabun PSK"/>
        </w:rPr>
        <w:t>แกน</w:t>
      </w:r>
      <w:proofErr w:type="spellEnd"/>
      <w:r w:rsidRPr="00DC32F0">
        <w:rPr>
          <w:rFonts w:eastAsia="TH Sarabun PSK"/>
        </w:rPr>
        <w:t xml:space="preserve"> </w:t>
      </w:r>
      <w:proofErr w:type="spellStart"/>
      <w:r w:rsidRPr="00DC32F0">
        <w:rPr>
          <w:rFonts w:eastAsia="TH Sarabun PSK"/>
        </w:rPr>
        <w:t>และความเร็วเชิงมุม</w:t>
      </w:r>
      <w:proofErr w:type="spellEnd"/>
      <w:r w:rsidRPr="00DC32F0">
        <w:rPr>
          <w:rFonts w:eastAsia="TH Sarabun PSK"/>
        </w:rPr>
        <w:t xml:space="preserve"> 3 </w:t>
      </w:r>
      <w:proofErr w:type="spellStart"/>
      <w:r w:rsidRPr="00DC32F0">
        <w:rPr>
          <w:rFonts w:eastAsia="TH Sarabun PSK"/>
        </w:rPr>
        <w:t>แกน</w:t>
      </w:r>
      <w:proofErr w:type="spellEnd"/>
    </w:p>
    <w:p w14:paraId="305148D5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MLP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Multi-Layer Perceptron (</w:t>
      </w:r>
      <w:proofErr w:type="spellStart"/>
      <w:r w:rsidRPr="00DC32F0">
        <w:rPr>
          <w:rFonts w:eastAsia="TH Sarabun PSK"/>
        </w:rPr>
        <w:t>โครงข่ายประสาทเทียมแบบหลายชั้น</w:t>
      </w:r>
      <w:proofErr w:type="spellEnd"/>
      <w:r w:rsidRPr="00DC32F0">
        <w:rPr>
          <w:rFonts w:eastAsia="TH Sarabun PSK"/>
        </w:rPr>
        <w:t>)</w:t>
      </w:r>
    </w:p>
    <w:p w14:paraId="3963E0DB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proofErr w:type="spellStart"/>
      <w:r w:rsidRPr="00DC32F0">
        <w:rPr>
          <w:rFonts w:eastAsia="TH Sarabun PSK"/>
          <w:b/>
        </w:rPr>
        <w:t>ReLU</w:t>
      </w:r>
      <w:proofErr w:type="spellEnd"/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Rectified Linear Unit (</w:t>
      </w:r>
      <w:proofErr w:type="spellStart"/>
      <w:r w:rsidRPr="00DC32F0">
        <w:rPr>
          <w:rFonts w:eastAsia="TH Sarabun PSK"/>
        </w:rPr>
        <w:t>ฟังก์ชันกระตุ้นแบบเชิงเส้นตรงแบบปรับแก้</w:t>
      </w:r>
      <w:proofErr w:type="spellEnd"/>
      <w:r w:rsidRPr="00DC32F0">
        <w:rPr>
          <w:rFonts w:eastAsia="TH Sarabun PSK"/>
        </w:rPr>
        <w:t>)</w:t>
      </w:r>
    </w:p>
    <w:p w14:paraId="47B6045B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Sigmoid</w:t>
      </w:r>
      <w:r w:rsidRPr="00DC32F0">
        <w:rPr>
          <w:rFonts w:eastAsia="TH Sarabun PSK"/>
          <w:b/>
        </w:rPr>
        <w:tab/>
      </w:r>
      <w:proofErr w:type="spellStart"/>
      <w:r w:rsidRPr="00DC32F0">
        <w:rPr>
          <w:rFonts w:eastAsia="TH Sarabun PSK"/>
        </w:rPr>
        <w:t>ฟังก์ชันกระตุ้นรูปตัวเอสสำหรับการคำนวณความน่าจะเป็นในช่วง</w:t>
      </w:r>
      <w:proofErr w:type="spellEnd"/>
      <w:r w:rsidRPr="00DC32F0">
        <w:rPr>
          <w:rFonts w:eastAsia="TH Sarabun PSK"/>
        </w:rPr>
        <w:t xml:space="preserve"> 0 </w:t>
      </w:r>
      <w:proofErr w:type="spellStart"/>
      <w:r w:rsidRPr="00DC32F0">
        <w:rPr>
          <w:rFonts w:eastAsia="TH Sarabun PSK"/>
        </w:rPr>
        <w:t>ถึง</w:t>
      </w:r>
      <w:proofErr w:type="spellEnd"/>
      <w:r w:rsidRPr="00DC32F0">
        <w:rPr>
          <w:rFonts w:eastAsia="TH Sarabun PSK"/>
        </w:rPr>
        <w:t xml:space="preserve"> 1</w:t>
      </w:r>
    </w:p>
    <w:p w14:paraId="2CD1E5E2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SVM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Signal Vector Magnitude (</w:t>
      </w:r>
      <w:proofErr w:type="spellStart"/>
      <w:r w:rsidRPr="00DC32F0">
        <w:rPr>
          <w:rFonts w:eastAsia="TH Sarabun PSK"/>
        </w:rPr>
        <w:t>ขนาดเวกเตอร์ความเร่งลัพธ์รวม</w:t>
      </w:r>
      <w:proofErr w:type="spellEnd"/>
      <w:r w:rsidRPr="00DC32F0">
        <w:rPr>
          <w:rFonts w:eastAsia="TH Sarabun PSK"/>
        </w:rPr>
        <w:t>)</w:t>
      </w:r>
    </w:p>
    <w:p w14:paraId="0B6CEC3E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SMA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Signal Magnitude Area (</w:t>
      </w:r>
      <w:proofErr w:type="spellStart"/>
      <w:r w:rsidRPr="00DC32F0">
        <w:rPr>
          <w:rFonts w:eastAsia="TH Sarabun PSK"/>
        </w:rPr>
        <w:t>พื้นที่ขนาดสัญญาณความเร่งรวม</w:t>
      </w:r>
      <w:proofErr w:type="spellEnd"/>
      <w:r w:rsidRPr="00DC32F0">
        <w:rPr>
          <w:rFonts w:eastAsia="TH Sarabun PSK"/>
        </w:rPr>
        <w:t>)</w:t>
      </w:r>
    </w:p>
    <w:p w14:paraId="6CAFB188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Jerk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proofErr w:type="spellStart"/>
      <w:r w:rsidRPr="00DC32F0">
        <w:rPr>
          <w:rFonts w:eastAsia="TH Sarabun PSK"/>
        </w:rPr>
        <w:t>อัตราการเปลี่ยนแปลงความเร่งต่อหน่วยเวลา</w:t>
      </w:r>
      <w:proofErr w:type="spellEnd"/>
      <w:r w:rsidRPr="00DC32F0">
        <w:rPr>
          <w:rFonts w:eastAsia="TH Sarabun PSK"/>
        </w:rPr>
        <w:t xml:space="preserve"> (</w:t>
      </w:r>
      <w:proofErr w:type="spellStart"/>
      <w:r w:rsidRPr="00DC32F0">
        <w:rPr>
          <w:rFonts w:eastAsia="TH Sarabun PSK"/>
        </w:rPr>
        <w:t>อนุพันธ์อันดับหนึ่งของความเร่ง</w:t>
      </w:r>
      <w:proofErr w:type="spellEnd"/>
      <w:r w:rsidRPr="00DC32F0">
        <w:rPr>
          <w:rFonts w:eastAsia="TH Sarabun PSK"/>
        </w:rPr>
        <w:t>)</w:t>
      </w:r>
    </w:p>
    <w:p w14:paraId="2B3A924A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RSSI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Received Signal Strength Indication (</w:t>
      </w:r>
      <w:proofErr w:type="spellStart"/>
      <w:r w:rsidRPr="00DC32F0">
        <w:rPr>
          <w:rFonts w:eastAsia="TH Sarabun PSK"/>
        </w:rPr>
        <w:t>ดัชนีชี้วัดความแรงของสัญญาณที่ได้รับ</w:t>
      </w:r>
      <w:proofErr w:type="spellEnd"/>
      <w:r w:rsidRPr="00DC32F0">
        <w:rPr>
          <w:rFonts w:eastAsia="TH Sarabun PSK"/>
        </w:rPr>
        <w:t>)</w:t>
      </w:r>
    </w:p>
    <w:p w14:paraId="010AD94F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ADL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Activities of Daily Living (</w:t>
      </w:r>
      <w:proofErr w:type="spellStart"/>
      <w:r w:rsidRPr="00DC32F0">
        <w:rPr>
          <w:rFonts w:eastAsia="TH Sarabun PSK"/>
        </w:rPr>
        <w:t>กิจกรรมการเคลื่อนไหวในชีวิตประจำวันปกติ</w:t>
      </w:r>
      <w:proofErr w:type="spellEnd"/>
      <w:r w:rsidRPr="00DC32F0">
        <w:rPr>
          <w:rFonts w:eastAsia="TH Sarabun PSK"/>
        </w:rPr>
        <w:t>)</w:t>
      </w:r>
    </w:p>
    <w:p w14:paraId="183F5690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Free-Fall</w:t>
      </w:r>
      <w:r w:rsidRPr="00DC32F0">
        <w:rPr>
          <w:rFonts w:eastAsia="TH Sarabun PSK"/>
          <w:b/>
        </w:rPr>
        <w:tab/>
      </w:r>
      <w:proofErr w:type="spellStart"/>
      <w:r w:rsidRPr="00DC32F0">
        <w:rPr>
          <w:rFonts w:eastAsia="TH Sarabun PSK"/>
        </w:rPr>
        <w:t>สภาวะการเคลื่อนที่ตกอย่างอิสระไร้น้ำหนัก</w:t>
      </w:r>
      <w:proofErr w:type="spellEnd"/>
      <w:r w:rsidRPr="00DC32F0">
        <w:rPr>
          <w:rFonts w:eastAsia="TH Sarabun PSK"/>
        </w:rPr>
        <w:t xml:space="preserve"> (</w:t>
      </w:r>
      <w:proofErr w:type="spellStart"/>
      <w:r w:rsidRPr="00DC32F0">
        <w:rPr>
          <w:rFonts w:eastAsia="TH Sarabun PSK"/>
        </w:rPr>
        <w:t>ค่าความเร่งเข้าใกล้</w:t>
      </w:r>
      <w:proofErr w:type="spellEnd"/>
      <w:r w:rsidRPr="00DC32F0">
        <w:rPr>
          <w:rFonts w:eastAsia="TH Sarabun PSK"/>
        </w:rPr>
        <w:t xml:space="preserve"> 0g)</w:t>
      </w:r>
    </w:p>
    <w:p w14:paraId="50E881E4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Impact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proofErr w:type="spellStart"/>
      <w:r w:rsidRPr="00DC32F0">
        <w:rPr>
          <w:rFonts w:eastAsia="TH Sarabun PSK"/>
        </w:rPr>
        <w:t>แรงกระแทกจากการชนหรือกระทบกับพื้นผิว</w:t>
      </w:r>
      <w:proofErr w:type="spellEnd"/>
      <w:r w:rsidRPr="00DC32F0">
        <w:rPr>
          <w:rFonts w:eastAsia="TH Sarabun PSK"/>
        </w:rPr>
        <w:t xml:space="preserve"> (</w:t>
      </w:r>
      <w:proofErr w:type="spellStart"/>
      <w:r w:rsidRPr="00DC32F0">
        <w:rPr>
          <w:rFonts w:eastAsia="TH Sarabun PSK"/>
        </w:rPr>
        <w:t>ค่าความเร่งพุ่งสูง</w:t>
      </w:r>
      <w:proofErr w:type="spellEnd"/>
      <w:r w:rsidRPr="00DC32F0">
        <w:rPr>
          <w:rFonts w:eastAsia="TH Sarabun PSK"/>
        </w:rPr>
        <w:t xml:space="preserve"> &gt; 3.5g)</w:t>
      </w:r>
    </w:p>
    <w:p w14:paraId="664D7445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Kalman Filter</w:t>
      </w:r>
      <w:r w:rsidRPr="00DC32F0">
        <w:rPr>
          <w:rFonts w:eastAsia="TH Sarabun PSK"/>
          <w:b/>
        </w:rPr>
        <w:tab/>
      </w:r>
      <w:proofErr w:type="spellStart"/>
      <w:r w:rsidRPr="00DC32F0">
        <w:rPr>
          <w:rFonts w:eastAsia="TH Sarabun PSK"/>
        </w:rPr>
        <w:t>อัลกอริทึมการกรองสัญญาณเพื่อประมาณค่าทางสถิติและลดสัญญาณรบกวน</w:t>
      </w:r>
      <w:proofErr w:type="spellEnd"/>
    </w:p>
    <w:p w14:paraId="74B1089A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REST API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Representational State Transfer Application Programming Interface</w:t>
      </w:r>
    </w:p>
    <w:p w14:paraId="46A40537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JSON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JavaScript Object Notation (</w:t>
      </w:r>
      <w:proofErr w:type="spellStart"/>
      <w:r w:rsidRPr="00DC32F0">
        <w:rPr>
          <w:rFonts w:eastAsia="TH Sarabun PSK"/>
        </w:rPr>
        <w:t>รูปแบบการแลกเปลี่ยนข้อมูลเชิงโครงสร้าง</w:t>
      </w:r>
      <w:proofErr w:type="spellEnd"/>
      <w:r w:rsidRPr="00DC32F0">
        <w:rPr>
          <w:rFonts w:eastAsia="TH Sarabun PSK"/>
        </w:rPr>
        <w:t>)</w:t>
      </w:r>
    </w:p>
    <w:p w14:paraId="5B5FA17B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RDBMS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Relational Database Management System (</w:t>
      </w:r>
      <w:proofErr w:type="spellStart"/>
      <w:r w:rsidRPr="00DC32F0">
        <w:rPr>
          <w:rFonts w:eastAsia="TH Sarabun PSK"/>
        </w:rPr>
        <w:t>เช่น</w:t>
      </w:r>
      <w:proofErr w:type="spellEnd"/>
      <w:r w:rsidRPr="00DC32F0">
        <w:rPr>
          <w:rFonts w:eastAsia="TH Sarabun PSK"/>
        </w:rPr>
        <w:t xml:space="preserve"> MariaDB / MySQL)</w:t>
      </w:r>
    </w:p>
    <w:p w14:paraId="106E3F5F" w14:textId="77777777" w:rsidR="009E12AA" w:rsidRPr="00DC32F0" w:rsidRDefault="009E12AA" w:rsidP="009E12AA">
      <w:pPr>
        <w:tabs>
          <w:tab w:val="left" w:pos="1418"/>
        </w:tabs>
        <w:spacing w:before="40" w:line="240" w:lineRule="auto"/>
        <w:ind w:left="1418" w:hanging="1418"/>
      </w:pPr>
      <w:r w:rsidRPr="00DC32F0">
        <w:rPr>
          <w:rFonts w:eastAsia="TH Sarabun PSK"/>
          <w:b/>
        </w:rPr>
        <w:t>Telegram Bot</w:t>
      </w:r>
      <w:r w:rsidRPr="00DC32F0">
        <w:rPr>
          <w:rFonts w:eastAsia="TH Sarabun PSK"/>
          <w:b/>
        </w:rPr>
        <w:tab/>
      </w:r>
      <w:proofErr w:type="spellStart"/>
      <w:r w:rsidRPr="00DC32F0">
        <w:rPr>
          <w:rFonts w:eastAsia="TH Sarabun PSK"/>
        </w:rPr>
        <w:t>ระบบอินเทอร์เฟซโปรแกรมประยุกต์สำหรับการส่งข้อความอัตโนมัติของ</w:t>
      </w:r>
      <w:proofErr w:type="spellEnd"/>
      <w:r w:rsidRPr="00DC32F0">
        <w:rPr>
          <w:rFonts w:eastAsia="TH Sarabun PSK"/>
        </w:rPr>
        <w:t xml:space="preserve"> Telegram</w:t>
      </w:r>
    </w:p>
    <w:p w14:paraId="43425AA5" w14:textId="77777777" w:rsidR="009E12AA" w:rsidRPr="00DC32F0" w:rsidRDefault="009E12AA" w:rsidP="009E12AA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I2C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</w:rPr>
        <w:t>Inter-Integrated Circuit (</w:t>
      </w:r>
      <w:proofErr w:type="spellStart"/>
      <w:r w:rsidRPr="00DC32F0">
        <w:rPr>
          <w:rFonts w:eastAsia="TH Sarabun PSK"/>
        </w:rPr>
        <w:t>โปรโตคอลการสื่อสารข้อมูลแบบอนุกรมสองสาย</w:t>
      </w:r>
      <w:proofErr w:type="spellEnd"/>
      <w:r w:rsidRPr="00DC32F0">
        <w:rPr>
          <w:rFonts w:eastAsia="TH Sarabun PSK"/>
        </w:rPr>
        <w:t>)</w:t>
      </w:r>
    </w:p>
    <w:p w14:paraId="40E92688" w14:textId="7B189A8B" w:rsidR="004C28FA" w:rsidRPr="00F851D5" w:rsidRDefault="009E12AA" w:rsidP="00F851D5">
      <w:pPr>
        <w:tabs>
          <w:tab w:val="left" w:pos="1418"/>
        </w:tabs>
        <w:spacing w:before="40" w:line="240" w:lineRule="auto"/>
      </w:pPr>
      <w:r w:rsidRPr="00DC32F0">
        <w:rPr>
          <w:rFonts w:eastAsia="TH Sarabun PSK"/>
          <w:b/>
        </w:rPr>
        <w:t>UART</w:t>
      </w:r>
      <w:r w:rsidRPr="00DC32F0">
        <w:rPr>
          <w:rFonts w:eastAsia="TH Sarabun PSK"/>
          <w:b/>
        </w:rPr>
        <w:tab/>
      </w:r>
      <w:r w:rsidRPr="00DC32F0">
        <w:rPr>
          <w:rFonts w:eastAsia="TH Sarabun PSK"/>
          <w:bCs/>
        </w:rPr>
        <w:tab/>
        <w:t>Universal Asynchronous Receiver Transmitter</w:t>
      </w:r>
    </w:p>
    <w:sectPr w:rsidR="004C28FA" w:rsidRPr="00F851D5" w:rsidSect="002C2DF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2160" w:right="1440" w:bottom="1440" w:left="2160" w:header="1440" w:footer="709" w:gutter="0"/>
      <w:pgNumType w:fmt="thaiLetters" w:start="13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175A7" w14:textId="77777777" w:rsidR="00EF7B5A" w:rsidRDefault="00EF7B5A" w:rsidP="00462F34">
      <w:pPr>
        <w:spacing w:after="0" w:line="240" w:lineRule="auto"/>
      </w:pPr>
      <w:r>
        <w:separator/>
      </w:r>
    </w:p>
  </w:endnote>
  <w:endnote w:type="continuationSeparator" w:id="0">
    <w:p w14:paraId="117434E5" w14:textId="77777777" w:rsidR="00EF7B5A" w:rsidRDefault="00EF7B5A" w:rsidP="00462F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PSK">
    <w:altName w:val="Cordia New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699E6" w14:textId="77777777" w:rsidR="00414F5C" w:rsidRDefault="00414F5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9910E" w14:textId="77777777" w:rsidR="00414F5C" w:rsidRDefault="00414F5C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FA29A" w14:textId="77777777" w:rsidR="00414F5C" w:rsidRDefault="00414F5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DD7A4" w14:textId="77777777" w:rsidR="00EF7B5A" w:rsidRDefault="00EF7B5A" w:rsidP="00462F34">
      <w:pPr>
        <w:spacing w:after="0" w:line="240" w:lineRule="auto"/>
      </w:pPr>
      <w:r>
        <w:separator/>
      </w:r>
    </w:p>
  </w:footnote>
  <w:footnote w:type="continuationSeparator" w:id="0">
    <w:p w14:paraId="1C8BF7D4" w14:textId="77777777" w:rsidR="00EF7B5A" w:rsidRDefault="00EF7B5A" w:rsidP="00462F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8799F" w14:textId="77777777" w:rsidR="00414F5C" w:rsidRDefault="00414F5C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9950570"/>
      <w:docPartObj>
        <w:docPartGallery w:val="Page Numbers (Top of Page)"/>
        <w:docPartUnique/>
      </w:docPartObj>
    </w:sdtPr>
    <w:sdtEndPr>
      <w:rPr>
        <w:rFonts w:cs="TH SarabunPSK"/>
        <w:szCs w:val="32"/>
      </w:rPr>
    </w:sdtEndPr>
    <w:sdtContent>
      <w:p w14:paraId="00D7B11B" w14:textId="3A871DE9" w:rsidR="00462F34" w:rsidRPr="00462F34" w:rsidRDefault="00462F34" w:rsidP="00462F34">
        <w:pPr>
          <w:pStyle w:val="a4"/>
          <w:jc w:val="right"/>
          <w:rPr>
            <w:rFonts w:cs="TH SarabunPSK"/>
            <w:szCs w:val="32"/>
          </w:rPr>
        </w:pPr>
        <w:r w:rsidRPr="00462F34">
          <w:rPr>
            <w:rFonts w:cs="TH SarabunPSK"/>
            <w:szCs w:val="32"/>
          </w:rPr>
          <w:fldChar w:fldCharType="begin"/>
        </w:r>
        <w:r w:rsidRPr="00462F34">
          <w:rPr>
            <w:rFonts w:cs="TH SarabunPSK"/>
            <w:szCs w:val="32"/>
          </w:rPr>
          <w:instrText>PAGE   \* MERGEFORMAT</w:instrText>
        </w:r>
        <w:r w:rsidRPr="00462F34">
          <w:rPr>
            <w:rFonts w:cs="TH SarabunPSK"/>
            <w:szCs w:val="32"/>
          </w:rPr>
          <w:fldChar w:fldCharType="separate"/>
        </w:r>
        <w:r w:rsidRPr="00462F34">
          <w:rPr>
            <w:rFonts w:cs="TH SarabunPSK"/>
            <w:szCs w:val="32"/>
            <w:lang w:val="th-TH"/>
          </w:rPr>
          <w:t>2</w:t>
        </w:r>
        <w:r w:rsidRPr="00462F34">
          <w:rPr>
            <w:rFonts w:cs="TH SarabunPSK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77503"/>
      <w:docPartObj>
        <w:docPartGallery w:val="Page Numbers (Top of Page)"/>
        <w:docPartUnique/>
      </w:docPartObj>
    </w:sdtPr>
    <w:sdtEndPr>
      <w:rPr>
        <w:rFonts w:cs="TH SarabunPSK"/>
        <w:szCs w:val="32"/>
      </w:rPr>
    </w:sdtEndPr>
    <w:sdtContent>
      <w:p w14:paraId="620647BD" w14:textId="77777777" w:rsidR="00462F34" w:rsidRPr="00462F34" w:rsidRDefault="00462F34" w:rsidP="00462F34">
        <w:pPr>
          <w:pStyle w:val="a4"/>
          <w:jc w:val="right"/>
          <w:rPr>
            <w:rFonts w:cs="TH SarabunPSK"/>
            <w:szCs w:val="32"/>
          </w:rPr>
        </w:pPr>
        <w:r w:rsidRPr="00462F34">
          <w:rPr>
            <w:rFonts w:cs="TH SarabunPSK"/>
            <w:szCs w:val="32"/>
          </w:rPr>
          <w:fldChar w:fldCharType="begin"/>
        </w:r>
        <w:r w:rsidRPr="00462F34">
          <w:rPr>
            <w:rFonts w:cs="TH SarabunPSK"/>
            <w:szCs w:val="32"/>
          </w:rPr>
          <w:instrText>PAGE   \* MERGEFORMAT</w:instrText>
        </w:r>
        <w:r w:rsidRPr="00462F34">
          <w:rPr>
            <w:rFonts w:cs="TH SarabunPSK"/>
            <w:szCs w:val="32"/>
          </w:rPr>
          <w:fldChar w:fldCharType="separate"/>
        </w:r>
        <w:r w:rsidRPr="00462F34">
          <w:rPr>
            <w:rFonts w:cs="TH SarabunPSK"/>
            <w:szCs w:val="32"/>
            <w:lang w:val="th-TH"/>
          </w:rPr>
          <w:t>2</w:t>
        </w:r>
        <w:r w:rsidRPr="00462F34">
          <w:rPr>
            <w:rFonts w:cs="TH SarabunPSK"/>
            <w:szCs w:val="32"/>
          </w:rP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890"/>
    <w:rsid w:val="00000B58"/>
    <w:rsid w:val="00013EFD"/>
    <w:rsid w:val="000E2658"/>
    <w:rsid w:val="000E5067"/>
    <w:rsid w:val="002A019A"/>
    <w:rsid w:val="002C2DFC"/>
    <w:rsid w:val="00303472"/>
    <w:rsid w:val="00414F5C"/>
    <w:rsid w:val="00462F34"/>
    <w:rsid w:val="004945B2"/>
    <w:rsid w:val="004B40C1"/>
    <w:rsid w:val="004C28FA"/>
    <w:rsid w:val="005220D1"/>
    <w:rsid w:val="00541FF8"/>
    <w:rsid w:val="00551C1B"/>
    <w:rsid w:val="005810CE"/>
    <w:rsid w:val="005F4AD0"/>
    <w:rsid w:val="00734890"/>
    <w:rsid w:val="0079272E"/>
    <w:rsid w:val="00824B8A"/>
    <w:rsid w:val="00894E1D"/>
    <w:rsid w:val="008C64EF"/>
    <w:rsid w:val="008E020E"/>
    <w:rsid w:val="008F728D"/>
    <w:rsid w:val="00942705"/>
    <w:rsid w:val="009E12AA"/>
    <w:rsid w:val="00AC7718"/>
    <w:rsid w:val="00B02C97"/>
    <w:rsid w:val="00B1737E"/>
    <w:rsid w:val="00C84B60"/>
    <w:rsid w:val="00CC712B"/>
    <w:rsid w:val="00D414F1"/>
    <w:rsid w:val="00D43839"/>
    <w:rsid w:val="00D606AB"/>
    <w:rsid w:val="00DC2F7C"/>
    <w:rsid w:val="00DC32F0"/>
    <w:rsid w:val="00E329A4"/>
    <w:rsid w:val="00EF7B5A"/>
    <w:rsid w:val="00F851D5"/>
    <w:rsid w:val="00F92E4A"/>
    <w:rsid w:val="00FB4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1A2AE"/>
  <w15:chartTrackingRefBased/>
  <w15:docId w15:val="{BFCEAB6B-E7E9-4411-ABAF-2477791A0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173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62F34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5">
    <w:name w:val="หัวกระดาษ อักขระ"/>
    <w:basedOn w:val="a0"/>
    <w:link w:val="a4"/>
    <w:uiPriority w:val="99"/>
    <w:rsid w:val="00462F34"/>
    <w:rPr>
      <w:rFonts w:cs="Angsana New"/>
      <w:szCs w:val="40"/>
    </w:rPr>
  </w:style>
  <w:style w:type="paragraph" w:styleId="a6">
    <w:name w:val="footer"/>
    <w:basedOn w:val="a"/>
    <w:link w:val="a7"/>
    <w:uiPriority w:val="99"/>
    <w:unhideWhenUsed/>
    <w:rsid w:val="00462F34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7">
    <w:name w:val="ท้ายกระดาษ อักขระ"/>
    <w:basedOn w:val="a0"/>
    <w:link w:val="a6"/>
    <w:uiPriority w:val="99"/>
    <w:rsid w:val="00462F34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C155C35F05244586AE9DD67D12075F" ma:contentTypeVersion="13" ma:contentTypeDescription="Create a new document." ma:contentTypeScope="" ma:versionID="fb2dae68cae51973f7aabb200b93039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c0354065b21958d9996dabbe2bf9af5a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4865BEA-7E3D-4960-A4DC-91F9A51C04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518D38-A15B-4FD3-A9BF-F8122409CBE2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3.xml><?xml version="1.0" encoding="utf-8"?>
<ds:datastoreItem xmlns:ds="http://schemas.openxmlformats.org/officeDocument/2006/customXml" ds:itemID="{4DD9DC3F-235A-40D1-B46E-88F3AC43F9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24</cp:revision>
  <dcterms:created xsi:type="dcterms:W3CDTF">2023-06-21T06:36:00Z</dcterms:created>
  <dcterms:modified xsi:type="dcterms:W3CDTF">2026-10-28T16:58:00Z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