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06" w:rsidRPr="00CD1EB6" w:rsidRDefault="00A14706" w:rsidP="00A14706">
      <w:pPr>
        <w:pStyle w:val="Heading1"/>
        <w:jc w:val="center"/>
        <w:rPr>
          <w:rFonts w:ascii="Times New Roman" w:hAnsi="Times New Roman" w:cs="Times New Roman"/>
          <w:sz w:val="44"/>
          <w:szCs w:val="44"/>
          <w:u w:val="single"/>
        </w:rPr>
      </w:pPr>
      <w:r w:rsidRPr="00CD1EB6">
        <w:rPr>
          <w:rFonts w:ascii="Times New Roman" w:hAnsi="Times New Roman" w:cs="Times New Roman"/>
          <w:sz w:val="44"/>
          <w:szCs w:val="44"/>
          <w:u w:val="single"/>
        </w:rPr>
        <w:t>MINOR PROJECT SYNOPSIS</w:t>
      </w:r>
    </w:p>
    <w:p w:rsidR="00A14706" w:rsidRDefault="00A14706" w:rsidP="00A14706">
      <w:bookmarkStart w:id="0" w:name="_GoBack"/>
      <w:bookmarkEnd w:id="0"/>
    </w:p>
    <w:p w:rsidR="00A14706" w:rsidRDefault="00A14706" w:rsidP="00A14706"/>
    <w:p w:rsidR="00A14706" w:rsidRPr="00A21D54" w:rsidRDefault="00A14706" w:rsidP="00A14706"/>
    <w:p w:rsidR="00A14706" w:rsidRPr="00A21D54" w:rsidRDefault="00A14706" w:rsidP="00A14706">
      <w:pPr>
        <w:pStyle w:val="Heading1"/>
        <w:jc w:val="center"/>
        <w:rPr>
          <w:rFonts w:ascii="Times New Roman" w:hAnsi="Times New Roman" w:cs="Times New Roman"/>
          <w:sz w:val="52"/>
          <w:szCs w:val="52"/>
          <w:u w:val="single"/>
        </w:rPr>
      </w:pPr>
      <w:r>
        <w:rPr>
          <w:rFonts w:ascii="Times New Roman" w:hAnsi="Times New Roman" w:cs="Times New Roman"/>
          <w:sz w:val="52"/>
          <w:szCs w:val="52"/>
          <w:u w:val="single"/>
        </w:rPr>
        <w:t>DISEASE DETECTION USING IMAGE PROCESSING</w:t>
      </w:r>
    </w:p>
    <w:p w:rsidR="00A14706" w:rsidRDefault="00A14706" w:rsidP="00A14706">
      <w:pPr>
        <w:rPr>
          <w:b/>
        </w:rPr>
      </w:pPr>
    </w:p>
    <w:p w:rsidR="00A14706" w:rsidRDefault="00A14706" w:rsidP="00A14706">
      <w:pPr>
        <w:rPr>
          <w:b/>
        </w:rPr>
      </w:pPr>
    </w:p>
    <w:p w:rsidR="00A14706" w:rsidRDefault="00A14706" w:rsidP="00A14706">
      <w:pPr>
        <w:rPr>
          <w:b/>
        </w:rPr>
      </w:pPr>
    </w:p>
    <w:p w:rsidR="00A14706" w:rsidRDefault="00A14706" w:rsidP="00A14706">
      <w:pPr>
        <w:jc w:val="center"/>
        <w:rPr>
          <w:b/>
        </w:rPr>
      </w:pPr>
    </w:p>
    <w:p w:rsidR="00A14706" w:rsidRPr="00F4379A" w:rsidRDefault="00A14706" w:rsidP="00A14706">
      <w:pPr>
        <w:jc w:val="center"/>
        <w:rPr>
          <w:b/>
        </w:rPr>
      </w:pPr>
      <w:r>
        <w:rPr>
          <w:b/>
          <w:noProof/>
          <w:sz w:val="28"/>
          <w:szCs w:val="28"/>
        </w:rPr>
        <w:drawing>
          <wp:inline distT="0" distB="0" distL="0" distR="0" wp14:anchorId="31F15263" wp14:editId="11F26820">
            <wp:extent cx="2163445" cy="270256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63445" cy="2702560"/>
                    </a:xfrm>
                    <a:prstGeom prst="rect">
                      <a:avLst/>
                    </a:prstGeom>
                    <a:noFill/>
                    <a:ln w="9525">
                      <a:noFill/>
                      <a:miter lim="800000"/>
                      <a:headEnd/>
                      <a:tailEnd/>
                    </a:ln>
                  </pic:spPr>
                </pic:pic>
              </a:graphicData>
            </a:graphic>
          </wp:inline>
        </w:drawing>
      </w:r>
    </w:p>
    <w:p w:rsidR="00A14706" w:rsidRDefault="00A14706" w:rsidP="00A14706">
      <w:pPr>
        <w:jc w:val="center"/>
        <w:rPr>
          <w:b/>
          <w:sz w:val="28"/>
          <w:szCs w:val="28"/>
        </w:rPr>
      </w:pPr>
    </w:p>
    <w:p w:rsidR="00A14706" w:rsidRDefault="00CB0434" w:rsidP="00A14706">
      <w:pPr>
        <w:jc w:val="center"/>
        <w:rPr>
          <w:b/>
        </w:rPr>
      </w:pPr>
      <w:r>
        <w:rPr>
          <w:b/>
        </w:rPr>
        <w:t xml:space="preserve">DECEMBER </w:t>
      </w:r>
      <w:r w:rsidR="00A14706">
        <w:rPr>
          <w:b/>
        </w:rPr>
        <w:t>- 2016</w:t>
      </w:r>
    </w:p>
    <w:p w:rsidR="00A14706" w:rsidRDefault="00A14706" w:rsidP="00A14706">
      <w:pPr>
        <w:jc w:val="center"/>
        <w:rPr>
          <w:b/>
        </w:rPr>
      </w:pPr>
    </w:p>
    <w:p w:rsidR="00A14706" w:rsidRDefault="00A14706" w:rsidP="00A14706">
      <w:pPr>
        <w:jc w:val="center"/>
        <w:rPr>
          <w:b/>
        </w:rPr>
      </w:pPr>
    </w:p>
    <w:p w:rsidR="00A14706" w:rsidRDefault="00A14706" w:rsidP="00A14706">
      <w:pPr>
        <w:rPr>
          <w:b/>
          <w:sz w:val="36"/>
          <w:szCs w:val="36"/>
          <w:u w:val="single"/>
        </w:rPr>
      </w:pPr>
    </w:p>
    <w:p w:rsidR="00C41B52" w:rsidRDefault="00C41B52" w:rsidP="00A14706">
      <w:pPr>
        <w:rPr>
          <w:b/>
          <w:sz w:val="36"/>
          <w:szCs w:val="36"/>
          <w:u w:val="single"/>
        </w:rPr>
      </w:pPr>
    </w:p>
    <w:p w:rsidR="00C41B52" w:rsidRDefault="00C41B52" w:rsidP="00A14706">
      <w:pPr>
        <w:rPr>
          <w:b/>
          <w:sz w:val="36"/>
          <w:szCs w:val="36"/>
          <w:u w:val="single"/>
        </w:rPr>
      </w:pPr>
    </w:p>
    <w:p w:rsidR="009F4BC2" w:rsidRDefault="009F4BC2" w:rsidP="00A14706">
      <w:pPr>
        <w:rPr>
          <w:b/>
          <w:sz w:val="36"/>
          <w:szCs w:val="36"/>
          <w:u w:val="single"/>
        </w:rPr>
      </w:pPr>
    </w:p>
    <w:p w:rsidR="00A14706" w:rsidRPr="00A21D54" w:rsidRDefault="009F4BC2" w:rsidP="00A14706">
      <w:pPr>
        <w:rPr>
          <w:b/>
          <w:sz w:val="36"/>
          <w:szCs w:val="36"/>
        </w:rPr>
      </w:pPr>
      <w:r>
        <w:rPr>
          <w:b/>
          <w:sz w:val="36"/>
          <w:szCs w:val="36"/>
          <w:u w:val="single"/>
        </w:rPr>
        <w:t xml:space="preserve"> </w:t>
      </w:r>
      <w:r w:rsidR="00A14706" w:rsidRPr="00A21D54">
        <w:rPr>
          <w:b/>
          <w:sz w:val="36"/>
          <w:szCs w:val="36"/>
          <w:u w:val="single"/>
        </w:rPr>
        <w:t>SUBMITTED BY</w:t>
      </w:r>
      <w:r w:rsidR="00A14706" w:rsidRPr="00A21D54">
        <w:rPr>
          <w:b/>
          <w:sz w:val="36"/>
          <w:szCs w:val="36"/>
        </w:rPr>
        <w:t xml:space="preserve">: </w:t>
      </w:r>
      <w:r w:rsidR="00A14706">
        <w:rPr>
          <w:b/>
          <w:sz w:val="28"/>
          <w:szCs w:val="28"/>
        </w:rPr>
        <w:t xml:space="preserve">                      </w:t>
      </w:r>
      <w:r w:rsidR="00A14706" w:rsidRPr="004054C7">
        <w:rPr>
          <w:b/>
          <w:sz w:val="28"/>
          <w:szCs w:val="28"/>
        </w:rPr>
        <w:t xml:space="preserve">                       </w:t>
      </w:r>
      <w:r w:rsidR="00C41B52">
        <w:rPr>
          <w:b/>
          <w:sz w:val="28"/>
          <w:szCs w:val="28"/>
        </w:rPr>
        <w:t xml:space="preserve">         </w:t>
      </w:r>
      <w:r w:rsidR="00A14706" w:rsidRPr="00A21D54">
        <w:rPr>
          <w:b/>
          <w:sz w:val="36"/>
          <w:szCs w:val="36"/>
          <w:u w:val="single"/>
        </w:rPr>
        <w:t>SUBMITTED TO</w:t>
      </w:r>
      <w:r w:rsidR="00A14706" w:rsidRPr="00A21D54">
        <w:rPr>
          <w:b/>
          <w:sz w:val="36"/>
          <w:szCs w:val="36"/>
        </w:rPr>
        <w:t>:</w:t>
      </w:r>
    </w:p>
    <w:p w:rsidR="00A14706" w:rsidRPr="004054C7" w:rsidRDefault="00A14706" w:rsidP="00A14706">
      <w:pPr>
        <w:rPr>
          <w:b/>
          <w:sz w:val="28"/>
          <w:szCs w:val="28"/>
        </w:rPr>
      </w:pPr>
      <w:r w:rsidRPr="004054C7">
        <w:rPr>
          <w:b/>
          <w:sz w:val="28"/>
          <w:szCs w:val="28"/>
        </w:rPr>
        <w:t xml:space="preserve">                                              </w:t>
      </w:r>
    </w:p>
    <w:p w:rsidR="00A14706" w:rsidRPr="00A21D54" w:rsidRDefault="009F4BC2" w:rsidP="00A14706">
      <w:pPr>
        <w:rPr>
          <w:b/>
          <w:sz w:val="32"/>
          <w:szCs w:val="32"/>
        </w:rPr>
      </w:pPr>
      <w:r>
        <w:rPr>
          <w:b/>
          <w:sz w:val="32"/>
          <w:szCs w:val="32"/>
        </w:rPr>
        <w:t xml:space="preserve"> </w:t>
      </w:r>
      <w:r w:rsidR="00A14706">
        <w:rPr>
          <w:b/>
          <w:sz w:val="32"/>
          <w:szCs w:val="32"/>
        </w:rPr>
        <w:t>POOJA SHARMA (14102255</w:t>
      </w:r>
      <w:r w:rsidR="00A14706" w:rsidRPr="00A21D54">
        <w:rPr>
          <w:b/>
          <w:sz w:val="32"/>
          <w:szCs w:val="32"/>
        </w:rPr>
        <w:t xml:space="preserve">)  </w:t>
      </w:r>
      <w:r w:rsidR="00A14706">
        <w:rPr>
          <w:b/>
          <w:sz w:val="32"/>
          <w:szCs w:val="32"/>
        </w:rPr>
        <w:t xml:space="preserve">         </w:t>
      </w:r>
      <w:r w:rsidR="00A14706" w:rsidRPr="00A21D54">
        <w:rPr>
          <w:b/>
          <w:sz w:val="32"/>
          <w:szCs w:val="32"/>
        </w:rPr>
        <w:t xml:space="preserve">   </w:t>
      </w:r>
      <w:r w:rsidR="00C46D67">
        <w:rPr>
          <w:b/>
          <w:sz w:val="32"/>
          <w:szCs w:val="32"/>
        </w:rPr>
        <w:t xml:space="preserve">               </w:t>
      </w:r>
      <w:r w:rsidR="00A14706">
        <w:rPr>
          <w:b/>
          <w:sz w:val="32"/>
          <w:szCs w:val="32"/>
        </w:rPr>
        <w:t>MRS. BHAWNA GUPTA</w:t>
      </w:r>
    </w:p>
    <w:p w:rsidR="00A14706" w:rsidRDefault="009F4BC2" w:rsidP="00A14706">
      <w:pPr>
        <w:spacing w:after="200" w:line="276" w:lineRule="auto"/>
        <w:rPr>
          <w:b/>
          <w:sz w:val="32"/>
          <w:szCs w:val="32"/>
        </w:rPr>
      </w:pPr>
      <w:r>
        <w:rPr>
          <w:b/>
          <w:sz w:val="32"/>
          <w:szCs w:val="32"/>
        </w:rPr>
        <w:t xml:space="preserve"> </w:t>
      </w:r>
      <w:r w:rsidR="00A14706">
        <w:rPr>
          <w:b/>
          <w:sz w:val="32"/>
          <w:szCs w:val="32"/>
        </w:rPr>
        <w:t>VENICE VARSHNEY (14102229</w:t>
      </w:r>
      <w:r w:rsidR="00A14706" w:rsidRPr="00A21D54">
        <w:rPr>
          <w:b/>
          <w:sz w:val="32"/>
          <w:szCs w:val="32"/>
        </w:rPr>
        <w:t>)</w:t>
      </w:r>
    </w:p>
    <w:p w:rsidR="006251C6" w:rsidRDefault="006251C6" w:rsidP="00C46D67">
      <w:pPr>
        <w:spacing w:after="200" w:line="276" w:lineRule="auto"/>
        <w:rPr>
          <w:b/>
          <w:sz w:val="32"/>
          <w:szCs w:val="32"/>
          <w:u w:val="single"/>
        </w:rPr>
      </w:pPr>
    </w:p>
    <w:p w:rsidR="009F4BC2" w:rsidRDefault="009F4BC2" w:rsidP="00230BDD">
      <w:pPr>
        <w:spacing w:after="200" w:line="276" w:lineRule="auto"/>
        <w:jc w:val="center"/>
        <w:rPr>
          <w:b/>
          <w:sz w:val="28"/>
          <w:szCs w:val="28"/>
          <w:u w:val="single"/>
        </w:rPr>
      </w:pPr>
    </w:p>
    <w:p w:rsidR="00A14706" w:rsidRPr="00230BDD" w:rsidRDefault="00A14706" w:rsidP="00230BDD">
      <w:pPr>
        <w:spacing w:after="200" w:line="276" w:lineRule="auto"/>
        <w:jc w:val="center"/>
        <w:rPr>
          <w:b/>
          <w:sz w:val="28"/>
          <w:szCs w:val="28"/>
          <w:u w:val="single"/>
        </w:rPr>
      </w:pPr>
      <w:r w:rsidRPr="00230BDD">
        <w:rPr>
          <w:b/>
          <w:sz w:val="28"/>
          <w:szCs w:val="28"/>
          <w:u w:val="single"/>
        </w:rPr>
        <w:lastRenderedPageBreak/>
        <w:t>SUMMARY</w:t>
      </w:r>
    </w:p>
    <w:p w:rsidR="00A14706" w:rsidRPr="00230BDD" w:rsidRDefault="00230BDD" w:rsidP="009E759E">
      <w:pPr>
        <w:spacing w:after="200" w:line="276" w:lineRule="auto"/>
        <w:rPr>
          <w:bCs/>
          <w:iCs/>
        </w:rPr>
      </w:pPr>
      <w:r>
        <w:t xml:space="preserve">This synopsis </w:t>
      </w:r>
      <w:r w:rsidR="00A14706" w:rsidRPr="00230BDD">
        <w:rPr>
          <w:bCs/>
          <w:iCs/>
        </w:rPr>
        <w:t>discusses a model of nail color analysis for prediction of diseases using digital image processing. The model is a prototype which observes the color of nails of human palm on the basis of the principles of medical science, and predicts probable diseases, if any. Medical practitioners often observe nails of human palms to get assistance in prediction of diseases. The proposed model does the same job without any human intervention. The model gives more accurate results than human vision, because it overcomes the limitations of human eye like subjectivity and resolution power. As on now, the model is li</w:t>
      </w:r>
      <w:r w:rsidR="00C41B52" w:rsidRPr="00230BDD">
        <w:rPr>
          <w:bCs/>
          <w:iCs/>
        </w:rPr>
        <w:t>mited to identification of six</w:t>
      </w:r>
      <w:r w:rsidR="00A14706" w:rsidRPr="00230BDD">
        <w:rPr>
          <w:bCs/>
          <w:iCs/>
        </w:rPr>
        <w:t xml:space="preserve"> different colors of nails. In future it can be enhanced for more colors to predict more diseases.</w:t>
      </w:r>
    </w:p>
    <w:p w:rsidR="009E759E" w:rsidRPr="00230BDD" w:rsidRDefault="009E759E" w:rsidP="009E759E">
      <w:pPr>
        <w:pStyle w:val="Default"/>
      </w:pPr>
    </w:p>
    <w:p w:rsidR="00AA07B6" w:rsidRPr="00230BDD" w:rsidRDefault="00AA07B6" w:rsidP="009E759E">
      <w:pPr>
        <w:pStyle w:val="Default"/>
      </w:pPr>
    </w:p>
    <w:p w:rsidR="00AA07B6" w:rsidRDefault="00AA07B6" w:rsidP="004E6459">
      <w:pPr>
        <w:pStyle w:val="Default"/>
        <w:jc w:val="center"/>
        <w:rPr>
          <w:b/>
          <w:sz w:val="28"/>
          <w:szCs w:val="28"/>
          <w:u w:val="single"/>
        </w:rPr>
      </w:pPr>
      <w:r w:rsidRPr="00230BDD">
        <w:rPr>
          <w:b/>
          <w:sz w:val="28"/>
          <w:szCs w:val="28"/>
          <w:u w:val="single"/>
        </w:rPr>
        <w:t>INTRODUCTION</w:t>
      </w:r>
    </w:p>
    <w:p w:rsidR="00C46D67" w:rsidRPr="00230BDD" w:rsidRDefault="00C46D67" w:rsidP="004E6459">
      <w:pPr>
        <w:pStyle w:val="Default"/>
        <w:jc w:val="center"/>
        <w:rPr>
          <w:b/>
          <w:sz w:val="28"/>
          <w:szCs w:val="28"/>
          <w:u w:val="single"/>
        </w:rPr>
      </w:pPr>
    </w:p>
    <w:p w:rsidR="004E6459" w:rsidRPr="00230BDD" w:rsidRDefault="00C46D67" w:rsidP="009E759E">
      <w:pPr>
        <w:pStyle w:val="Default"/>
      </w:pPr>
      <w:r w:rsidRPr="00230BDD">
        <w:rPr>
          <w:noProof/>
        </w:rPr>
        <w:drawing>
          <wp:inline distT="0" distB="0" distL="0" distR="0" wp14:anchorId="67F77913" wp14:editId="1BECB1EF">
            <wp:extent cx="6967182" cy="5841242"/>
            <wp:effectExtent l="19050" t="0" r="438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A07B6" w:rsidRPr="00230BDD" w:rsidRDefault="00AA07B6" w:rsidP="009E759E">
      <w:pPr>
        <w:pStyle w:val="Default"/>
      </w:pPr>
    </w:p>
    <w:p w:rsidR="004E6459" w:rsidRPr="00230BDD" w:rsidRDefault="009E759E" w:rsidP="009E759E">
      <w:pPr>
        <w:spacing w:after="200" w:line="276" w:lineRule="auto"/>
      </w:pPr>
      <w:r w:rsidRPr="00230BDD">
        <w:t xml:space="preserve"> </w:t>
      </w:r>
    </w:p>
    <w:p w:rsidR="00F454B8" w:rsidRPr="00230BDD" w:rsidRDefault="004E6459" w:rsidP="004E6459">
      <w:pPr>
        <w:pStyle w:val="ListParagraph"/>
        <w:numPr>
          <w:ilvl w:val="0"/>
          <w:numId w:val="1"/>
        </w:numPr>
        <w:spacing w:after="200" w:line="276" w:lineRule="auto"/>
      </w:pPr>
      <w:r w:rsidRPr="00230BDD">
        <w:lastRenderedPageBreak/>
        <w:t>Input to the model: Finger is scanned with the help of a scanner/camera and this input is passed into the MATLAB code for processing</w:t>
      </w:r>
      <w:r w:rsidR="00F454B8" w:rsidRPr="00230BDD">
        <w:t xml:space="preserve"> through –</w:t>
      </w:r>
    </w:p>
    <w:p w:rsidR="004E6459" w:rsidRPr="00230BDD" w:rsidRDefault="00F454B8" w:rsidP="00F454B8">
      <w:pPr>
        <w:pStyle w:val="ListParagraph"/>
        <w:numPr>
          <w:ilvl w:val="0"/>
          <w:numId w:val="4"/>
        </w:numPr>
        <w:spacing w:after="200" w:line="276" w:lineRule="auto"/>
      </w:pPr>
      <w:proofErr w:type="gramStart"/>
      <w:r w:rsidRPr="00230BDD">
        <w:t>imread</w:t>
      </w:r>
      <w:proofErr w:type="gramEnd"/>
      <w:r w:rsidRPr="00230BDD">
        <w:t xml:space="preserve"> – this command is used to read an image of forms l</w:t>
      </w:r>
      <w:r w:rsidR="00C41B52" w:rsidRPr="00230BDD">
        <w:t xml:space="preserve">ike gif, jpeg, bmp, </w:t>
      </w:r>
      <w:proofErr w:type="spellStart"/>
      <w:r w:rsidR="00C41B52" w:rsidRPr="00230BDD">
        <w:t>png</w:t>
      </w:r>
      <w:proofErr w:type="spellEnd"/>
      <w:r w:rsidR="00C41B52" w:rsidRPr="00230BDD">
        <w:t xml:space="preserve"> and many more fro</w:t>
      </w:r>
      <w:r w:rsidRPr="00230BDD">
        <w:t>m the desired file destination and bring it for processing in MATLAB.</w:t>
      </w:r>
    </w:p>
    <w:p w:rsidR="001166B2" w:rsidRPr="00230BDD" w:rsidRDefault="001166B2" w:rsidP="00F454B8">
      <w:pPr>
        <w:pStyle w:val="ListParagraph"/>
        <w:numPr>
          <w:ilvl w:val="0"/>
          <w:numId w:val="4"/>
        </w:numPr>
        <w:spacing w:after="200" w:line="276" w:lineRule="auto"/>
      </w:pPr>
      <w:proofErr w:type="spellStart"/>
      <w:proofErr w:type="gramStart"/>
      <w:r w:rsidRPr="00230BDD">
        <w:t>imshow</w:t>
      </w:r>
      <w:proofErr w:type="spellEnd"/>
      <w:proofErr w:type="gramEnd"/>
      <w:r w:rsidRPr="00230BDD">
        <w:t>- this command is used to display the image.</w:t>
      </w:r>
    </w:p>
    <w:p w:rsidR="00F454B8" w:rsidRPr="00230BDD" w:rsidRDefault="00F454B8" w:rsidP="00F454B8">
      <w:pPr>
        <w:pStyle w:val="ListParagraph"/>
        <w:spacing w:after="200" w:line="276" w:lineRule="auto"/>
        <w:ind w:left="1080"/>
      </w:pPr>
    </w:p>
    <w:p w:rsidR="002A6A46" w:rsidRPr="00230BDD" w:rsidRDefault="004E6459" w:rsidP="002A6A46">
      <w:pPr>
        <w:pStyle w:val="ListParagraph"/>
        <w:numPr>
          <w:ilvl w:val="0"/>
          <w:numId w:val="1"/>
        </w:numPr>
        <w:spacing w:after="200" w:line="276" w:lineRule="auto"/>
      </w:pPr>
      <w:r w:rsidRPr="00230BDD">
        <w:t>Extraction of the finger from the background: The obtained input image is rotated and cropped if required and a common background</w:t>
      </w:r>
      <w:r w:rsidR="00F454B8" w:rsidRPr="00230BDD">
        <w:t xml:space="preserve"> is set using tools like- </w:t>
      </w:r>
    </w:p>
    <w:p w:rsidR="002A6A46" w:rsidRPr="00230BDD" w:rsidRDefault="002A6A46" w:rsidP="002A6A46">
      <w:pPr>
        <w:pStyle w:val="ListParagraph"/>
        <w:numPr>
          <w:ilvl w:val="0"/>
          <w:numId w:val="5"/>
        </w:numPr>
        <w:spacing w:after="200" w:line="276" w:lineRule="auto"/>
      </w:pPr>
      <w:proofErr w:type="spellStart"/>
      <w:r w:rsidRPr="00230BDD">
        <w:t>imrotate</w:t>
      </w:r>
      <w:proofErr w:type="spellEnd"/>
    </w:p>
    <w:p w:rsidR="002A6A46" w:rsidRPr="00230BDD" w:rsidRDefault="002A6A46" w:rsidP="002A6A46">
      <w:pPr>
        <w:pStyle w:val="ListParagraph"/>
        <w:numPr>
          <w:ilvl w:val="0"/>
          <w:numId w:val="5"/>
        </w:numPr>
        <w:spacing w:after="200" w:line="276" w:lineRule="auto"/>
      </w:pPr>
      <w:proofErr w:type="spellStart"/>
      <w:r w:rsidRPr="00230BDD">
        <w:t>imresize</w:t>
      </w:r>
      <w:proofErr w:type="spellEnd"/>
    </w:p>
    <w:p w:rsidR="002A6A46" w:rsidRPr="00230BDD" w:rsidRDefault="002A6A46" w:rsidP="002A6A46">
      <w:pPr>
        <w:pStyle w:val="ListParagraph"/>
        <w:numPr>
          <w:ilvl w:val="0"/>
          <w:numId w:val="5"/>
        </w:numPr>
        <w:spacing w:after="200" w:line="276" w:lineRule="auto"/>
      </w:pPr>
      <w:proofErr w:type="spellStart"/>
      <w:r w:rsidRPr="00230BDD">
        <w:t>imcrop</w:t>
      </w:r>
      <w:proofErr w:type="spellEnd"/>
    </w:p>
    <w:p w:rsidR="00F454B8" w:rsidRPr="00230BDD" w:rsidRDefault="002A6A46" w:rsidP="002A6A46">
      <w:pPr>
        <w:pStyle w:val="ListParagraph"/>
        <w:numPr>
          <w:ilvl w:val="0"/>
          <w:numId w:val="5"/>
        </w:numPr>
        <w:spacing w:after="200" w:line="276" w:lineRule="auto"/>
      </w:pPr>
      <w:proofErr w:type="spellStart"/>
      <w:r w:rsidRPr="00230BDD">
        <w:t>imfill</w:t>
      </w:r>
      <w:proofErr w:type="spellEnd"/>
    </w:p>
    <w:p w:rsidR="002A6A46" w:rsidRPr="00230BDD" w:rsidRDefault="002A6A46" w:rsidP="002A6A46">
      <w:pPr>
        <w:pStyle w:val="ListParagraph"/>
        <w:spacing w:after="200" w:line="276" w:lineRule="auto"/>
        <w:ind w:left="1440"/>
      </w:pPr>
    </w:p>
    <w:p w:rsidR="004E6459" w:rsidRPr="00230BDD" w:rsidRDefault="004E6459" w:rsidP="004E6459">
      <w:pPr>
        <w:pStyle w:val="ListParagraph"/>
        <w:numPr>
          <w:ilvl w:val="0"/>
          <w:numId w:val="1"/>
        </w:numPr>
        <w:spacing w:after="200" w:line="276" w:lineRule="auto"/>
      </w:pPr>
      <w:r w:rsidRPr="00230BDD">
        <w:t>Extraction of the nail region from the cr</w:t>
      </w:r>
      <w:r w:rsidR="002A6A46" w:rsidRPr="00230BDD">
        <w:t>opped image by using commands like-</w:t>
      </w:r>
    </w:p>
    <w:p w:rsidR="002A6A46" w:rsidRDefault="00CA745D" w:rsidP="00CA745D">
      <w:pPr>
        <w:pStyle w:val="ListParagraph"/>
        <w:numPr>
          <w:ilvl w:val="0"/>
          <w:numId w:val="8"/>
        </w:numPr>
        <w:spacing w:after="200" w:line="276" w:lineRule="auto"/>
      </w:pPr>
      <w:proofErr w:type="spellStart"/>
      <w:r>
        <w:t>Regionprops</w:t>
      </w:r>
      <w:proofErr w:type="spellEnd"/>
    </w:p>
    <w:p w:rsidR="00CA745D" w:rsidRDefault="00CA745D" w:rsidP="00CA745D">
      <w:pPr>
        <w:pStyle w:val="ListParagraph"/>
        <w:numPr>
          <w:ilvl w:val="0"/>
          <w:numId w:val="8"/>
        </w:numPr>
        <w:spacing w:after="200" w:line="276" w:lineRule="auto"/>
      </w:pPr>
      <w:proofErr w:type="spellStart"/>
      <w:r>
        <w:t>Boundingbox</w:t>
      </w:r>
      <w:proofErr w:type="spellEnd"/>
    </w:p>
    <w:p w:rsidR="00CA745D" w:rsidRPr="00230BDD" w:rsidRDefault="00CA745D" w:rsidP="00CA745D">
      <w:pPr>
        <w:pStyle w:val="ListParagraph"/>
        <w:spacing w:after="200" w:line="276" w:lineRule="auto"/>
        <w:ind w:left="2160"/>
      </w:pPr>
    </w:p>
    <w:p w:rsidR="002A6A46" w:rsidRPr="00230BDD" w:rsidRDefault="002A6A46" w:rsidP="002A6A46">
      <w:pPr>
        <w:pStyle w:val="ListParagraph"/>
        <w:numPr>
          <w:ilvl w:val="0"/>
          <w:numId w:val="1"/>
        </w:numPr>
        <w:spacing w:after="200" w:line="276" w:lineRule="auto"/>
      </w:pPr>
      <w:r w:rsidRPr="00230BDD">
        <w:t>Analysis of nail region for color using-</w:t>
      </w:r>
    </w:p>
    <w:p w:rsidR="002A6A46" w:rsidRPr="00230BDD" w:rsidRDefault="00230BDD" w:rsidP="002A6A46">
      <w:pPr>
        <w:pStyle w:val="ListParagraph"/>
        <w:numPr>
          <w:ilvl w:val="0"/>
          <w:numId w:val="7"/>
        </w:numPr>
        <w:spacing w:after="200" w:line="276" w:lineRule="auto"/>
      </w:pPr>
      <w:proofErr w:type="spellStart"/>
      <w:r>
        <w:t>i</w:t>
      </w:r>
      <w:r w:rsidR="002A6A46" w:rsidRPr="00230BDD">
        <w:t>mpixel</w:t>
      </w:r>
      <w:proofErr w:type="spellEnd"/>
    </w:p>
    <w:p w:rsidR="002A6A46" w:rsidRPr="00230BDD" w:rsidRDefault="00230BDD" w:rsidP="002A6A46">
      <w:pPr>
        <w:pStyle w:val="ListParagraph"/>
        <w:numPr>
          <w:ilvl w:val="0"/>
          <w:numId w:val="7"/>
        </w:numPr>
        <w:spacing w:after="200" w:line="276" w:lineRule="auto"/>
      </w:pPr>
      <w:proofErr w:type="spellStart"/>
      <w:r>
        <w:t>i</w:t>
      </w:r>
      <w:r w:rsidR="002A6A46" w:rsidRPr="00230BDD">
        <w:t>mprofile</w:t>
      </w:r>
      <w:proofErr w:type="spellEnd"/>
      <w:r w:rsidR="00FA63BE">
        <w:t>-</w:t>
      </w:r>
      <w:r w:rsidR="00FA63BE" w:rsidRPr="00FA63BE">
        <w:rPr>
          <w:rStyle w:val="Heading1Char"/>
          <w:rFonts w:ascii="Consolas" w:hAnsi="Consolas"/>
          <w:color w:val="404040"/>
        </w:rPr>
        <w:t xml:space="preserve"> </w:t>
      </w:r>
      <w:proofErr w:type="spellStart"/>
      <w:r w:rsidR="00FA63BE">
        <w:rPr>
          <w:rStyle w:val="HTMLCode"/>
          <w:rFonts w:ascii="Consolas" w:hAnsi="Consolas"/>
          <w:color w:val="404040"/>
        </w:rPr>
        <w:t>improfile</w:t>
      </w:r>
      <w:proofErr w:type="spellEnd"/>
      <w:r w:rsidR="00FA63BE">
        <w:rPr>
          <w:rStyle w:val="apple-converted-space"/>
          <w:rFonts w:ascii="Arial" w:hAnsi="Arial" w:cs="Arial"/>
          <w:color w:val="404040"/>
          <w:sz w:val="20"/>
          <w:szCs w:val="20"/>
          <w:shd w:val="clear" w:color="auto" w:fill="FFFFFF"/>
        </w:rPr>
        <w:t> </w:t>
      </w:r>
      <w:r w:rsidR="00FA63BE">
        <w:rPr>
          <w:rFonts w:ascii="Arial" w:hAnsi="Arial" w:cs="Arial"/>
          <w:color w:val="404040"/>
          <w:sz w:val="20"/>
          <w:szCs w:val="20"/>
          <w:shd w:val="clear" w:color="auto" w:fill="FFFFFF"/>
        </w:rPr>
        <w:t>retrieves the intensity values of pixels along a line or a multiline path</w:t>
      </w:r>
    </w:p>
    <w:p w:rsidR="002A6A46" w:rsidRPr="00230BDD" w:rsidRDefault="002A6A46" w:rsidP="002A6A46">
      <w:pPr>
        <w:pStyle w:val="ListParagraph"/>
        <w:spacing w:after="200" w:line="276" w:lineRule="auto"/>
        <w:ind w:left="1440"/>
      </w:pPr>
    </w:p>
    <w:p w:rsidR="002A6A46" w:rsidRPr="00230BDD" w:rsidRDefault="002A6A46" w:rsidP="002A6A46">
      <w:pPr>
        <w:pStyle w:val="ListParagraph"/>
        <w:numPr>
          <w:ilvl w:val="0"/>
          <w:numId w:val="1"/>
        </w:numPr>
        <w:spacing w:after="200" w:line="276" w:lineRule="auto"/>
      </w:pPr>
      <w:r w:rsidRPr="00230BDD">
        <w:t xml:space="preserve">Disease prediction using knowledge base: We match the pixel of nail color for each RGB component with the known RGB colors for each disease and </w:t>
      </w:r>
      <w:r w:rsidR="000916DF" w:rsidRPr="00230BDD">
        <w:t>predict the disease and its extent using basic comparator operations.</w:t>
      </w:r>
    </w:p>
    <w:p w:rsidR="000916DF" w:rsidRPr="00230BDD" w:rsidRDefault="000916DF" w:rsidP="000916DF">
      <w:pPr>
        <w:pStyle w:val="ListParagraph"/>
        <w:spacing w:after="200" w:line="276" w:lineRule="auto"/>
      </w:pPr>
    </w:p>
    <w:p w:rsidR="000916DF" w:rsidRPr="00230BDD" w:rsidRDefault="000916DF" w:rsidP="000916DF">
      <w:pPr>
        <w:pStyle w:val="ListParagraph"/>
        <w:numPr>
          <w:ilvl w:val="0"/>
          <w:numId w:val="1"/>
        </w:numPr>
        <w:spacing w:after="200" w:line="276" w:lineRule="auto"/>
      </w:pPr>
      <w:r w:rsidRPr="00230BDD">
        <w:t>Passing predicted disease into Java code: Java uses certain API’s and libraries to take input from MATLAB and use it in its class</w:t>
      </w:r>
      <w:r w:rsidR="00230BDD">
        <w:t>es by using Java-</w:t>
      </w:r>
      <w:proofErr w:type="spellStart"/>
      <w:r w:rsidR="00230BDD">
        <w:t>Matlab</w:t>
      </w:r>
      <w:proofErr w:type="spellEnd"/>
      <w:r w:rsidR="00230BDD">
        <w:t xml:space="preserve"> API ,</w:t>
      </w:r>
      <w:r w:rsidRPr="00230BDD">
        <w:t xml:space="preserve">frames of </w:t>
      </w:r>
      <w:proofErr w:type="spellStart"/>
      <w:r w:rsidRPr="00230BDD">
        <w:t>awt</w:t>
      </w:r>
      <w:proofErr w:type="spellEnd"/>
      <w:r w:rsidRPr="00230BDD">
        <w:t xml:space="preserve"> package</w:t>
      </w:r>
      <w:r w:rsidR="00230BDD">
        <w:t>, etc</w:t>
      </w:r>
      <w:r w:rsidRPr="00230BDD">
        <w:t>.</w:t>
      </w:r>
    </w:p>
    <w:p w:rsidR="000916DF" w:rsidRPr="00230BDD" w:rsidRDefault="000916DF" w:rsidP="000916DF">
      <w:pPr>
        <w:pStyle w:val="ListParagraph"/>
      </w:pPr>
    </w:p>
    <w:p w:rsidR="00230BDD" w:rsidRDefault="00230BDD" w:rsidP="00230BDD">
      <w:pPr>
        <w:pStyle w:val="ListParagraph"/>
      </w:pPr>
    </w:p>
    <w:p w:rsidR="00230BDD" w:rsidRPr="00230BDD" w:rsidRDefault="00230BDD" w:rsidP="00230BDD">
      <w:pPr>
        <w:pStyle w:val="ListParagraph"/>
        <w:spacing w:after="200" w:line="276" w:lineRule="auto"/>
      </w:pPr>
    </w:p>
    <w:p w:rsidR="000916DF" w:rsidRPr="00230BDD" w:rsidRDefault="000916DF" w:rsidP="000916DF">
      <w:pPr>
        <w:pStyle w:val="ListParagraph"/>
      </w:pPr>
    </w:p>
    <w:p w:rsidR="000916DF" w:rsidRPr="00230BDD" w:rsidRDefault="000916DF" w:rsidP="00230BDD">
      <w:pPr>
        <w:spacing w:after="200" w:line="276" w:lineRule="auto"/>
        <w:rPr>
          <w:b/>
        </w:rPr>
      </w:pPr>
      <w:r w:rsidRPr="00230BDD">
        <w:rPr>
          <w:b/>
        </w:rPr>
        <w:t>FURTHER IMPROVEMENTS</w:t>
      </w:r>
      <w:r w:rsidR="00230BDD" w:rsidRPr="00230BDD">
        <w:rPr>
          <w:b/>
        </w:rPr>
        <w:t>:</w:t>
      </w:r>
    </w:p>
    <w:p w:rsidR="000916DF" w:rsidRPr="00230BDD" w:rsidRDefault="00230BDD" w:rsidP="000916DF">
      <w:pPr>
        <w:spacing w:after="200" w:line="276" w:lineRule="auto"/>
      </w:pPr>
      <w:r w:rsidRPr="00230BDD">
        <w:t xml:space="preserve">As the world is turning digital and automated, our project can be made more user friendly by the much talked of ‘Internet of Things’. </w:t>
      </w:r>
      <w:r w:rsidR="000916DF" w:rsidRPr="00230BDD">
        <w:t>If time permits</w:t>
      </w:r>
      <w:r w:rsidRPr="00230BDD">
        <w:t>,</w:t>
      </w:r>
      <w:r w:rsidR="000916DF" w:rsidRPr="00230BDD">
        <w:t xml:space="preserve"> we intend to do the process of capturing</w:t>
      </w:r>
      <w:r w:rsidRPr="00230BDD">
        <w:t xml:space="preserve"> the image, passing it into MATLAB code via a database connection or Bluetooth and receiving the predicted disease on our mobile screen with the links of required websites for further details, through an Android Application.</w:t>
      </w:r>
    </w:p>
    <w:p w:rsidR="009F4BC2" w:rsidRDefault="009F4BC2" w:rsidP="00230BDD">
      <w:pPr>
        <w:jc w:val="center"/>
        <w:rPr>
          <w:b/>
          <w:color w:val="000000" w:themeColor="text1"/>
          <w:sz w:val="28"/>
          <w:szCs w:val="28"/>
          <w:u w:val="single"/>
        </w:rPr>
      </w:pPr>
    </w:p>
    <w:p w:rsidR="009F4BC2" w:rsidRDefault="009F4BC2" w:rsidP="00230BDD">
      <w:pPr>
        <w:jc w:val="center"/>
        <w:rPr>
          <w:b/>
          <w:color w:val="000000" w:themeColor="text1"/>
          <w:sz w:val="28"/>
          <w:szCs w:val="28"/>
          <w:u w:val="single"/>
        </w:rPr>
      </w:pPr>
    </w:p>
    <w:p w:rsidR="009F4BC2" w:rsidRDefault="009F4BC2" w:rsidP="00230BDD">
      <w:pPr>
        <w:jc w:val="center"/>
        <w:rPr>
          <w:b/>
          <w:color w:val="000000" w:themeColor="text1"/>
          <w:sz w:val="28"/>
          <w:szCs w:val="28"/>
          <w:u w:val="single"/>
        </w:rPr>
      </w:pPr>
    </w:p>
    <w:p w:rsidR="00CA745D" w:rsidRDefault="00CA745D" w:rsidP="00230BDD">
      <w:pPr>
        <w:jc w:val="center"/>
        <w:rPr>
          <w:b/>
          <w:color w:val="000000" w:themeColor="text1"/>
          <w:sz w:val="28"/>
          <w:szCs w:val="28"/>
          <w:u w:val="single"/>
        </w:rPr>
      </w:pPr>
    </w:p>
    <w:p w:rsidR="00CA745D" w:rsidRDefault="00CA745D" w:rsidP="00230BDD">
      <w:pPr>
        <w:jc w:val="center"/>
        <w:rPr>
          <w:b/>
          <w:color w:val="000000" w:themeColor="text1"/>
          <w:sz w:val="28"/>
          <w:szCs w:val="28"/>
          <w:u w:val="single"/>
        </w:rPr>
      </w:pPr>
    </w:p>
    <w:p w:rsidR="00CA745D" w:rsidRDefault="00CA745D" w:rsidP="00230BDD">
      <w:pPr>
        <w:jc w:val="center"/>
        <w:rPr>
          <w:b/>
          <w:color w:val="000000" w:themeColor="text1"/>
          <w:sz w:val="28"/>
          <w:szCs w:val="28"/>
          <w:u w:val="single"/>
        </w:rPr>
      </w:pPr>
    </w:p>
    <w:p w:rsidR="006F2B4E" w:rsidRPr="00230BDD" w:rsidRDefault="006F2B4E" w:rsidP="00230BDD">
      <w:pPr>
        <w:jc w:val="center"/>
        <w:rPr>
          <w:b/>
          <w:color w:val="000000" w:themeColor="text1"/>
          <w:sz w:val="28"/>
          <w:szCs w:val="28"/>
          <w:u w:val="single"/>
        </w:rPr>
      </w:pPr>
      <w:r w:rsidRPr="00230BDD">
        <w:rPr>
          <w:b/>
          <w:color w:val="000000" w:themeColor="text1"/>
          <w:sz w:val="28"/>
          <w:szCs w:val="28"/>
          <w:u w:val="single"/>
        </w:rPr>
        <w:lastRenderedPageBreak/>
        <w:t>REAL LIFE ASPECTS</w:t>
      </w:r>
    </w:p>
    <w:p w:rsidR="00230BDD" w:rsidRDefault="00230BDD" w:rsidP="006F2B4E">
      <w:pPr>
        <w:rPr>
          <w:color w:val="000000" w:themeColor="text1"/>
        </w:rPr>
      </w:pPr>
    </w:p>
    <w:p w:rsidR="006F2B4E" w:rsidRPr="00230BDD" w:rsidRDefault="006F2B4E" w:rsidP="00230BDD">
      <w:pPr>
        <w:jc w:val="both"/>
        <w:rPr>
          <w:color w:val="000000" w:themeColor="text1"/>
        </w:rPr>
      </w:pPr>
      <w:r w:rsidRPr="00230BDD">
        <w:rPr>
          <w:color w:val="000000" w:themeColor="text1"/>
        </w:rPr>
        <w:t>Digital Image Processing has very wide applications and almost all of the technical fields are impacted by it. Some of the major fields where it is widely used are image sharpening and restoration, remote sensing, color processing, video processing, virtual mouse and much more. Even in medical fields it is used in gamma ray imaging, x-ray imaging, ultra-violent imaging, medical scans.</w:t>
      </w:r>
    </w:p>
    <w:p w:rsidR="006F2B4E" w:rsidRPr="00230BDD" w:rsidRDefault="006F2B4E" w:rsidP="00230BDD">
      <w:pPr>
        <w:jc w:val="both"/>
        <w:rPr>
          <w:color w:val="000000" w:themeColor="text1"/>
        </w:rPr>
      </w:pPr>
      <w:r w:rsidRPr="00230BDD">
        <w:rPr>
          <w:color w:val="000000" w:themeColor="text1"/>
        </w:rPr>
        <w:t>The need of developing a disease detection system is to analyze nails for accurate prediction of disease as human eye have subjectivity for colors. Since computer observes only RGB color value of pixel, it would be unique on all machines. If nearby pixels are having any difference color, computer vision would resolve each and every pixel accurately. Doctors can use this model to have assistance in disease identification. Also other users can also get advantage of this model as a type of routine checkup.</w:t>
      </w:r>
    </w:p>
    <w:p w:rsidR="004E6459" w:rsidRPr="00230BDD" w:rsidRDefault="004E6459" w:rsidP="00230BDD">
      <w:pPr>
        <w:pStyle w:val="ListParagraph"/>
        <w:spacing w:after="200" w:line="276" w:lineRule="auto"/>
        <w:jc w:val="both"/>
      </w:pPr>
    </w:p>
    <w:p w:rsidR="004E6459" w:rsidRPr="00230BDD" w:rsidRDefault="004E6459" w:rsidP="004E6459">
      <w:pPr>
        <w:pStyle w:val="ListParagraph"/>
        <w:spacing w:after="200" w:line="276" w:lineRule="auto"/>
      </w:pPr>
    </w:p>
    <w:p w:rsidR="00103A3F" w:rsidRPr="00C46D67" w:rsidRDefault="00103A3F" w:rsidP="00C46D67">
      <w:pPr>
        <w:pStyle w:val="ListParagraph"/>
        <w:spacing w:after="200" w:line="276" w:lineRule="auto"/>
        <w:jc w:val="center"/>
        <w:rPr>
          <w:b/>
          <w:sz w:val="28"/>
          <w:szCs w:val="28"/>
          <w:u w:val="single"/>
        </w:rPr>
      </w:pPr>
      <w:r w:rsidRPr="00C46D67">
        <w:rPr>
          <w:b/>
          <w:sz w:val="28"/>
          <w:szCs w:val="28"/>
          <w:u w:val="single"/>
        </w:rPr>
        <w:t>RESULTS</w:t>
      </w:r>
    </w:p>
    <w:p w:rsidR="00103A3F" w:rsidRPr="00230BDD" w:rsidRDefault="009E759E" w:rsidP="00C46D67">
      <w:pPr>
        <w:spacing w:after="200" w:line="276" w:lineRule="auto"/>
      </w:pPr>
      <w:r w:rsidRPr="00230BDD">
        <w:t>Usually, pink nails are indicators of good health. But, certain color of nails indicates cer</w:t>
      </w:r>
      <w:r w:rsidR="00103A3F" w:rsidRPr="00230BDD">
        <w:t xml:space="preserve">tain diseases, for example: </w:t>
      </w:r>
    </w:p>
    <w:p w:rsidR="00103A3F" w:rsidRPr="00230BDD" w:rsidRDefault="00103A3F" w:rsidP="00103A3F">
      <w:pPr>
        <w:pStyle w:val="ListParagraph"/>
        <w:numPr>
          <w:ilvl w:val="0"/>
          <w:numId w:val="2"/>
        </w:numPr>
        <w:spacing w:after="200" w:line="276" w:lineRule="auto"/>
      </w:pPr>
      <w:r w:rsidRPr="00230BDD">
        <w:t>A</w:t>
      </w:r>
      <w:r w:rsidR="009E759E" w:rsidRPr="00230BDD">
        <w:t xml:space="preserve"> faded pink color of the nails can be an indicator of anemia, heart failure, malnut</w:t>
      </w:r>
      <w:r w:rsidRPr="00230BDD">
        <w:t xml:space="preserve">rition, and liver disease. </w:t>
      </w:r>
    </w:p>
    <w:p w:rsidR="00103A3F" w:rsidRPr="00230BDD" w:rsidRDefault="009E759E" w:rsidP="00103A3F">
      <w:pPr>
        <w:pStyle w:val="ListParagraph"/>
        <w:numPr>
          <w:ilvl w:val="0"/>
          <w:numId w:val="2"/>
        </w:numPr>
        <w:spacing w:after="200" w:line="276" w:lineRule="auto"/>
      </w:pPr>
      <w:r w:rsidRPr="00230BDD">
        <w:t xml:space="preserve">Conditions of white nail with dark edges can be a sign of serious problems with the </w:t>
      </w:r>
      <w:r w:rsidR="00103A3F" w:rsidRPr="00230BDD">
        <w:t xml:space="preserve">liver, such as hepatitis. </w:t>
      </w:r>
    </w:p>
    <w:p w:rsidR="00103A3F" w:rsidRPr="00230BDD" w:rsidRDefault="009E759E" w:rsidP="00103A3F">
      <w:pPr>
        <w:pStyle w:val="ListParagraph"/>
        <w:numPr>
          <w:ilvl w:val="0"/>
          <w:numId w:val="2"/>
        </w:numPr>
        <w:spacing w:after="200" w:line="276" w:lineRule="auto"/>
      </w:pPr>
      <w:r w:rsidRPr="00230BDD">
        <w:t>The yellow color indicates a fungus infection. If the infection is worse, the nail becomes thicker and brittle. Sometimes, yellow nails indicate a serious condition such as thyroid disease, lun</w:t>
      </w:r>
      <w:r w:rsidR="00103A3F" w:rsidRPr="00230BDD">
        <w:t xml:space="preserve">g, diabetes, or psoriasis. </w:t>
      </w:r>
    </w:p>
    <w:p w:rsidR="00103A3F" w:rsidRPr="00230BDD" w:rsidRDefault="009E759E" w:rsidP="00103A3F">
      <w:pPr>
        <w:pStyle w:val="ListParagraph"/>
        <w:numPr>
          <w:ilvl w:val="0"/>
          <w:numId w:val="2"/>
        </w:numPr>
        <w:spacing w:after="200" w:line="276" w:lineRule="auto"/>
      </w:pPr>
      <w:r w:rsidRPr="00230BDD">
        <w:t>Lack of oxygen can cause the nails turn blue. However, infection of the lungs such as pneumonia or heart abnormali</w:t>
      </w:r>
      <w:r w:rsidR="00103A3F" w:rsidRPr="00230BDD">
        <w:t xml:space="preserve">ties may also be the cause. </w:t>
      </w:r>
    </w:p>
    <w:p w:rsidR="00103A3F" w:rsidRPr="00230BDD" w:rsidRDefault="009E759E" w:rsidP="00103A3F">
      <w:pPr>
        <w:pStyle w:val="ListParagraph"/>
        <w:numPr>
          <w:ilvl w:val="0"/>
          <w:numId w:val="2"/>
        </w:numPr>
        <w:spacing w:after="200" w:line="276" w:lineRule="auto"/>
      </w:pPr>
      <w:r w:rsidRPr="00230BDD">
        <w:t xml:space="preserve">Corrugated nails surface is the early signs of psoriasis or arthritis, and is usually accompanied by a waning of nail color. Nail conditions that change color to red brown are </w:t>
      </w:r>
      <w:r w:rsidR="00103A3F" w:rsidRPr="00230BDD">
        <w:t xml:space="preserve">also commonly encountered. </w:t>
      </w:r>
    </w:p>
    <w:p w:rsidR="00A14706" w:rsidRPr="00230BDD" w:rsidRDefault="009E759E" w:rsidP="00103A3F">
      <w:pPr>
        <w:pStyle w:val="ListParagraph"/>
        <w:numPr>
          <w:ilvl w:val="0"/>
          <w:numId w:val="2"/>
        </w:numPr>
        <w:spacing w:after="200" w:line="276" w:lineRule="auto"/>
      </w:pPr>
      <w:r w:rsidRPr="00230BDD">
        <w:t>If longitudinal black stripe is found in the middle of the nail. That could be an early symptom of melanoma, the most severe type of skin cancer.</w:t>
      </w:r>
    </w:p>
    <w:p w:rsidR="000F7DD7" w:rsidRPr="00230BDD" w:rsidRDefault="000F7DD7" w:rsidP="000F7DD7">
      <w:pPr>
        <w:spacing w:after="200" w:line="276" w:lineRule="auto"/>
      </w:pPr>
      <w:r w:rsidRPr="00230BDD">
        <w:t>The results of such analysis can be useful in the medical field and other branches of science such as biometrics in which fingernail analysis is treated as transient biometrics that can be used once and changes over a period of time making it secure as well as useful.</w:t>
      </w:r>
    </w:p>
    <w:p w:rsidR="00103A3F" w:rsidRPr="00230BDD" w:rsidRDefault="00103A3F" w:rsidP="00103A3F">
      <w:pPr>
        <w:spacing w:after="200" w:line="276" w:lineRule="auto"/>
        <w:jc w:val="center"/>
        <w:rPr>
          <w:u w:val="single"/>
        </w:rPr>
      </w:pPr>
    </w:p>
    <w:p w:rsidR="00103A3F" w:rsidRPr="00C46D67" w:rsidRDefault="00103A3F" w:rsidP="00103A3F">
      <w:pPr>
        <w:spacing w:after="200" w:line="276" w:lineRule="auto"/>
        <w:jc w:val="center"/>
        <w:rPr>
          <w:b/>
          <w:sz w:val="28"/>
          <w:szCs w:val="28"/>
          <w:u w:val="single"/>
        </w:rPr>
      </w:pPr>
      <w:r w:rsidRPr="00C46D67">
        <w:rPr>
          <w:b/>
          <w:sz w:val="28"/>
          <w:szCs w:val="28"/>
          <w:u w:val="single"/>
        </w:rPr>
        <w:t>REFERENCES</w:t>
      </w:r>
    </w:p>
    <w:p w:rsidR="006251C6" w:rsidRPr="00230BDD" w:rsidRDefault="000033B1" w:rsidP="003B2A0C">
      <w:pPr>
        <w:pStyle w:val="ListParagraph"/>
        <w:numPr>
          <w:ilvl w:val="0"/>
          <w:numId w:val="3"/>
        </w:numPr>
        <w:rPr>
          <w:color w:val="0000FF" w:themeColor="hyperlink"/>
          <w:u w:val="single"/>
        </w:rPr>
      </w:pPr>
      <w:hyperlink r:id="rId14" w:history="1">
        <w:r w:rsidR="003B2A0C" w:rsidRPr="00230BDD">
          <w:rPr>
            <w:rStyle w:val="Hyperlink"/>
          </w:rPr>
          <w:t>http://ieeexplore.ieee.org/document/7026918/?tp=&amp;arnumber=7026918</w:t>
        </w:r>
      </w:hyperlink>
    </w:p>
    <w:p w:rsidR="006251C6" w:rsidRPr="00230BDD" w:rsidRDefault="000033B1" w:rsidP="006251C6">
      <w:pPr>
        <w:pStyle w:val="ListParagraph"/>
        <w:numPr>
          <w:ilvl w:val="0"/>
          <w:numId w:val="3"/>
        </w:numPr>
        <w:spacing w:after="200" w:line="276" w:lineRule="auto"/>
      </w:pPr>
      <w:hyperlink r:id="rId15" w:history="1">
        <w:r w:rsidR="006251C6" w:rsidRPr="00230BDD">
          <w:rPr>
            <w:rStyle w:val="Hyperlink"/>
          </w:rPr>
          <w:t>http://www.ijarcsse.com/docs/papers/Volume_3/5_May2013/V3I5-0226.pdf</w:t>
        </w:r>
      </w:hyperlink>
    </w:p>
    <w:p w:rsidR="003B2A0C" w:rsidRPr="00230BDD" w:rsidRDefault="000033B1" w:rsidP="006251C6">
      <w:pPr>
        <w:pStyle w:val="ListParagraph"/>
        <w:numPr>
          <w:ilvl w:val="0"/>
          <w:numId w:val="3"/>
        </w:numPr>
        <w:spacing w:after="200" w:line="276" w:lineRule="auto"/>
      </w:pPr>
      <w:hyperlink r:id="rId16" w:history="1">
        <w:r w:rsidR="003B2A0C" w:rsidRPr="00230BDD">
          <w:rPr>
            <w:rStyle w:val="Hyperlink"/>
          </w:rPr>
          <w:t>http://www.ijcaonline.org/research/volume137/number12/yadav-2016-ijca-909001.pdf</w:t>
        </w:r>
      </w:hyperlink>
    </w:p>
    <w:p w:rsidR="000F7DD7" w:rsidRPr="00230BDD" w:rsidRDefault="000033B1" w:rsidP="000F7DD7">
      <w:pPr>
        <w:pStyle w:val="ListParagraph"/>
        <w:numPr>
          <w:ilvl w:val="0"/>
          <w:numId w:val="3"/>
        </w:numPr>
        <w:spacing w:after="200" w:line="276" w:lineRule="auto"/>
      </w:pPr>
      <w:hyperlink r:id="rId17" w:history="1">
        <w:r w:rsidR="000F7DD7" w:rsidRPr="00230BDD">
          <w:rPr>
            <w:rStyle w:val="Hyperlink"/>
          </w:rPr>
          <w:t>http://www.sersc.org/journals/IJBSBT/vol7_no5/34.pdf</w:t>
        </w:r>
      </w:hyperlink>
    </w:p>
    <w:p w:rsidR="003B2A0C" w:rsidRPr="00103A3F" w:rsidRDefault="000033B1" w:rsidP="00103A3F">
      <w:pPr>
        <w:pStyle w:val="ListParagraph"/>
        <w:numPr>
          <w:ilvl w:val="0"/>
          <w:numId w:val="3"/>
        </w:numPr>
        <w:spacing w:after="200" w:line="276" w:lineRule="auto"/>
      </w:pPr>
      <w:hyperlink r:id="rId18" w:history="1">
        <w:r w:rsidR="000F7DD7" w:rsidRPr="00230BDD">
          <w:rPr>
            <w:rStyle w:val="Hyperlink"/>
          </w:rPr>
          <w:t>http://in.mathworks.com/help/matlab/using-java-libraries-in-matlab.html</w:t>
        </w:r>
      </w:hyperlink>
    </w:p>
    <w:sectPr w:rsidR="003B2A0C" w:rsidRPr="00103A3F" w:rsidSect="009F4BC2">
      <w:footerReference w:type="default" r:id="rId19"/>
      <w:pgSz w:w="12240" w:h="15840"/>
      <w:pgMar w:top="720" w:right="720" w:bottom="720" w:left="720" w:header="720" w:footer="432"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3B1" w:rsidRDefault="000033B1" w:rsidP="00C46D67">
      <w:r>
        <w:separator/>
      </w:r>
    </w:p>
  </w:endnote>
  <w:endnote w:type="continuationSeparator" w:id="0">
    <w:p w:rsidR="000033B1" w:rsidRDefault="000033B1" w:rsidP="00C4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93"/>
      <w:gridCol w:w="10323"/>
    </w:tblGrid>
    <w:tr w:rsidR="00C46D67" w:rsidTr="00C46D67">
      <w:tc>
        <w:tcPr>
          <w:tcW w:w="648" w:type="dxa"/>
        </w:tcPr>
        <w:p w:rsidR="00C46D67" w:rsidRDefault="00C46D6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D1EB6" w:rsidRPr="00CD1EB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9648" w:type="dxa"/>
        </w:tcPr>
        <w:p w:rsidR="00C46D67" w:rsidRDefault="00C46D67">
          <w:pPr>
            <w:pStyle w:val="Footer"/>
          </w:pPr>
          <w:r>
            <w:t xml:space="preserve">Disease Detection using Image Processing                   </w:t>
          </w:r>
          <w:r w:rsidR="009F4BC2">
            <w:t xml:space="preserve">                    </w:t>
          </w:r>
          <w:r>
            <w:t xml:space="preserve"> Venice(14102229), Pooja(14102255)</w:t>
          </w:r>
        </w:p>
      </w:tc>
    </w:tr>
  </w:tbl>
  <w:p w:rsidR="00C46D67" w:rsidRDefault="00C46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3B1" w:rsidRDefault="000033B1" w:rsidP="00C46D67">
      <w:r>
        <w:separator/>
      </w:r>
    </w:p>
  </w:footnote>
  <w:footnote w:type="continuationSeparator" w:id="0">
    <w:p w:rsidR="000033B1" w:rsidRDefault="000033B1" w:rsidP="00C46D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153F"/>
    <w:multiLevelType w:val="hybridMultilevel"/>
    <w:tmpl w:val="AA88B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064B5"/>
    <w:multiLevelType w:val="hybridMultilevel"/>
    <w:tmpl w:val="9210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657AC"/>
    <w:multiLevelType w:val="hybridMultilevel"/>
    <w:tmpl w:val="801A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C0D8A"/>
    <w:multiLevelType w:val="hybridMultilevel"/>
    <w:tmpl w:val="2BDE4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5F0A58"/>
    <w:multiLevelType w:val="hybridMultilevel"/>
    <w:tmpl w:val="29E82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CB5AD0"/>
    <w:multiLevelType w:val="hybridMultilevel"/>
    <w:tmpl w:val="404C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7111E7"/>
    <w:multiLevelType w:val="hybridMultilevel"/>
    <w:tmpl w:val="1D220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FE2B51"/>
    <w:multiLevelType w:val="hybridMultilevel"/>
    <w:tmpl w:val="FB8E3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D0"/>
    <w:rsid w:val="000033B1"/>
    <w:rsid w:val="0002061F"/>
    <w:rsid w:val="000916DF"/>
    <w:rsid w:val="000F7DD7"/>
    <w:rsid w:val="00103A3F"/>
    <w:rsid w:val="001166B2"/>
    <w:rsid w:val="001A6043"/>
    <w:rsid w:val="00230BDD"/>
    <w:rsid w:val="002A6A46"/>
    <w:rsid w:val="003B2A0C"/>
    <w:rsid w:val="004737D0"/>
    <w:rsid w:val="004E6459"/>
    <w:rsid w:val="006251C6"/>
    <w:rsid w:val="00634F5C"/>
    <w:rsid w:val="00697095"/>
    <w:rsid w:val="006F2B4E"/>
    <w:rsid w:val="008D7210"/>
    <w:rsid w:val="00972686"/>
    <w:rsid w:val="009E759E"/>
    <w:rsid w:val="009F4BC2"/>
    <w:rsid w:val="00A02C64"/>
    <w:rsid w:val="00A14706"/>
    <w:rsid w:val="00AA07B6"/>
    <w:rsid w:val="00C41B52"/>
    <w:rsid w:val="00C46D67"/>
    <w:rsid w:val="00CA745D"/>
    <w:rsid w:val="00CB0434"/>
    <w:rsid w:val="00CD0B1F"/>
    <w:rsid w:val="00CD1EB6"/>
    <w:rsid w:val="00F454B8"/>
    <w:rsid w:val="00FA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1470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7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A14706"/>
    <w:rPr>
      <w:rFonts w:ascii="Tahoma" w:hAnsi="Tahoma" w:cs="Tahoma"/>
      <w:sz w:val="16"/>
      <w:szCs w:val="16"/>
    </w:rPr>
  </w:style>
  <w:style w:type="character" w:customStyle="1" w:styleId="BalloonTextChar">
    <w:name w:val="Balloon Text Char"/>
    <w:basedOn w:val="DefaultParagraphFont"/>
    <w:link w:val="BalloonText"/>
    <w:uiPriority w:val="99"/>
    <w:semiHidden/>
    <w:rsid w:val="00A14706"/>
    <w:rPr>
      <w:rFonts w:ascii="Tahoma" w:eastAsia="Times New Roman" w:hAnsi="Tahoma" w:cs="Tahoma"/>
      <w:sz w:val="16"/>
      <w:szCs w:val="16"/>
    </w:rPr>
  </w:style>
  <w:style w:type="paragraph" w:customStyle="1" w:styleId="Default">
    <w:name w:val="Default"/>
    <w:rsid w:val="00A1470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E6459"/>
    <w:pPr>
      <w:ind w:left="720"/>
      <w:contextualSpacing/>
    </w:pPr>
  </w:style>
  <w:style w:type="character" w:styleId="Hyperlink">
    <w:name w:val="Hyperlink"/>
    <w:basedOn w:val="DefaultParagraphFont"/>
    <w:uiPriority w:val="99"/>
    <w:unhideWhenUsed/>
    <w:rsid w:val="003B2A0C"/>
    <w:rPr>
      <w:color w:val="0000FF" w:themeColor="hyperlink"/>
      <w:u w:val="single"/>
    </w:rPr>
  </w:style>
  <w:style w:type="character" w:styleId="FollowedHyperlink">
    <w:name w:val="FollowedHyperlink"/>
    <w:basedOn w:val="DefaultParagraphFont"/>
    <w:uiPriority w:val="99"/>
    <w:semiHidden/>
    <w:unhideWhenUsed/>
    <w:rsid w:val="003B2A0C"/>
    <w:rPr>
      <w:color w:val="800080" w:themeColor="followedHyperlink"/>
      <w:u w:val="single"/>
    </w:rPr>
  </w:style>
  <w:style w:type="paragraph" w:styleId="Header">
    <w:name w:val="header"/>
    <w:basedOn w:val="Normal"/>
    <w:link w:val="HeaderChar"/>
    <w:uiPriority w:val="99"/>
    <w:unhideWhenUsed/>
    <w:rsid w:val="00C46D67"/>
    <w:pPr>
      <w:tabs>
        <w:tab w:val="center" w:pos="4680"/>
        <w:tab w:val="right" w:pos="9360"/>
      </w:tabs>
    </w:pPr>
  </w:style>
  <w:style w:type="character" w:customStyle="1" w:styleId="HeaderChar">
    <w:name w:val="Header Char"/>
    <w:basedOn w:val="DefaultParagraphFont"/>
    <w:link w:val="Header"/>
    <w:uiPriority w:val="99"/>
    <w:rsid w:val="00C46D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6D67"/>
    <w:pPr>
      <w:tabs>
        <w:tab w:val="center" w:pos="4680"/>
        <w:tab w:val="right" w:pos="9360"/>
      </w:tabs>
    </w:pPr>
  </w:style>
  <w:style w:type="character" w:customStyle="1" w:styleId="FooterChar">
    <w:name w:val="Footer Char"/>
    <w:basedOn w:val="DefaultParagraphFont"/>
    <w:link w:val="Footer"/>
    <w:uiPriority w:val="99"/>
    <w:rsid w:val="00C46D67"/>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63BE"/>
    <w:rPr>
      <w:rFonts w:ascii="Courier New" w:eastAsia="Times New Roman" w:hAnsi="Courier New" w:cs="Courier New"/>
      <w:sz w:val="20"/>
      <w:szCs w:val="20"/>
    </w:rPr>
  </w:style>
  <w:style w:type="character" w:customStyle="1" w:styleId="apple-converted-space">
    <w:name w:val="apple-converted-space"/>
    <w:basedOn w:val="DefaultParagraphFont"/>
    <w:rsid w:val="00FA6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0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1470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7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A14706"/>
    <w:rPr>
      <w:rFonts w:ascii="Tahoma" w:hAnsi="Tahoma" w:cs="Tahoma"/>
      <w:sz w:val="16"/>
      <w:szCs w:val="16"/>
    </w:rPr>
  </w:style>
  <w:style w:type="character" w:customStyle="1" w:styleId="BalloonTextChar">
    <w:name w:val="Balloon Text Char"/>
    <w:basedOn w:val="DefaultParagraphFont"/>
    <w:link w:val="BalloonText"/>
    <w:uiPriority w:val="99"/>
    <w:semiHidden/>
    <w:rsid w:val="00A14706"/>
    <w:rPr>
      <w:rFonts w:ascii="Tahoma" w:eastAsia="Times New Roman" w:hAnsi="Tahoma" w:cs="Tahoma"/>
      <w:sz w:val="16"/>
      <w:szCs w:val="16"/>
    </w:rPr>
  </w:style>
  <w:style w:type="paragraph" w:customStyle="1" w:styleId="Default">
    <w:name w:val="Default"/>
    <w:rsid w:val="00A1470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E6459"/>
    <w:pPr>
      <w:ind w:left="720"/>
      <w:contextualSpacing/>
    </w:pPr>
  </w:style>
  <w:style w:type="character" w:styleId="Hyperlink">
    <w:name w:val="Hyperlink"/>
    <w:basedOn w:val="DefaultParagraphFont"/>
    <w:uiPriority w:val="99"/>
    <w:unhideWhenUsed/>
    <w:rsid w:val="003B2A0C"/>
    <w:rPr>
      <w:color w:val="0000FF" w:themeColor="hyperlink"/>
      <w:u w:val="single"/>
    </w:rPr>
  </w:style>
  <w:style w:type="character" w:styleId="FollowedHyperlink">
    <w:name w:val="FollowedHyperlink"/>
    <w:basedOn w:val="DefaultParagraphFont"/>
    <w:uiPriority w:val="99"/>
    <w:semiHidden/>
    <w:unhideWhenUsed/>
    <w:rsid w:val="003B2A0C"/>
    <w:rPr>
      <w:color w:val="800080" w:themeColor="followedHyperlink"/>
      <w:u w:val="single"/>
    </w:rPr>
  </w:style>
  <w:style w:type="paragraph" w:styleId="Header">
    <w:name w:val="header"/>
    <w:basedOn w:val="Normal"/>
    <w:link w:val="HeaderChar"/>
    <w:uiPriority w:val="99"/>
    <w:unhideWhenUsed/>
    <w:rsid w:val="00C46D67"/>
    <w:pPr>
      <w:tabs>
        <w:tab w:val="center" w:pos="4680"/>
        <w:tab w:val="right" w:pos="9360"/>
      </w:tabs>
    </w:pPr>
  </w:style>
  <w:style w:type="character" w:customStyle="1" w:styleId="HeaderChar">
    <w:name w:val="Header Char"/>
    <w:basedOn w:val="DefaultParagraphFont"/>
    <w:link w:val="Header"/>
    <w:uiPriority w:val="99"/>
    <w:rsid w:val="00C46D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6D67"/>
    <w:pPr>
      <w:tabs>
        <w:tab w:val="center" w:pos="4680"/>
        <w:tab w:val="right" w:pos="9360"/>
      </w:tabs>
    </w:pPr>
  </w:style>
  <w:style w:type="character" w:customStyle="1" w:styleId="FooterChar">
    <w:name w:val="Footer Char"/>
    <w:basedOn w:val="DefaultParagraphFont"/>
    <w:link w:val="Footer"/>
    <w:uiPriority w:val="99"/>
    <w:rsid w:val="00C46D67"/>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63BE"/>
    <w:rPr>
      <w:rFonts w:ascii="Courier New" w:eastAsia="Times New Roman" w:hAnsi="Courier New" w:cs="Courier New"/>
      <w:sz w:val="20"/>
      <w:szCs w:val="20"/>
    </w:rPr>
  </w:style>
  <w:style w:type="character" w:customStyle="1" w:styleId="apple-converted-space">
    <w:name w:val="apple-converted-space"/>
    <w:basedOn w:val="DefaultParagraphFont"/>
    <w:rsid w:val="00FA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in.mathworks.com/help/matlab/using-java-libraries-in-matlab.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sersc.org/journals/IJBSBT/vol7_no5/34.pdf" TargetMode="External"/><Relationship Id="rId2" Type="http://schemas.openxmlformats.org/officeDocument/2006/relationships/styles" Target="styles.xml"/><Relationship Id="rId16" Type="http://schemas.openxmlformats.org/officeDocument/2006/relationships/hyperlink" Target="http://www.ijcaonline.org/research/volume137/number12/yadav-2016-ijca-90900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ww.ijarcsse.com/docs/papers/Volume_3/5_May2013/V3I5-0226.pdf" TargetMode="Externa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ieeexplore.ieee.org/document/7026918/?tp=&amp;arnumber=702691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B56950-C6EE-4AFE-A6D4-843FABD4ED0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18A6D6DA-E908-41E7-A43F-C0612C385AE2}">
      <dgm:prSet phldrT="[Text]"/>
      <dgm:spPr/>
      <dgm:t>
        <a:bodyPr/>
        <a:lstStyle/>
        <a:p>
          <a:r>
            <a:rPr lang="en-US" b="1"/>
            <a:t>Input to the model</a:t>
          </a:r>
        </a:p>
      </dgm:t>
    </dgm:pt>
    <dgm:pt modelId="{FE07322B-4B95-463E-BC2A-1A8D180D19FE}" type="parTrans" cxnId="{D3870F8C-A8D0-434C-90BD-F7E7C8022837}">
      <dgm:prSet/>
      <dgm:spPr/>
      <dgm:t>
        <a:bodyPr/>
        <a:lstStyle/>
        <a:p>
          <a:endParaRPr lang="en-US"/>
        </a:p>
      </dgm:t>
    </dgm:pt>
    <dgm:pt modelId="{0CA040B5-FEEE-47D4-9A00-D0A19C992164}" type="sibTrans" cxnId="{D3870F8C-A8D0-434C-90BD-F7E7C8022837}">
      <dgm:prSet/>
      <dgm:spPr/>
      <dgm:t>
        <a:bodyPr/>
        <a:lstStyle/>
        <a:p>
          <a:endParaRPr lang="en-US"/>
        </a:p>
      </dgm:t>
    </dgm:pt>
    <dgm:pt modelId="{89714B70-D463-4118-8664-5D94590CE02D}">
      <dgm:prSet phldrT="[Text]" custT="1"/>
      <dgm:spPr/>
      <dgm:t>
        <a:bodyPr/>
        <a:lstStyle/>
        <a:p>
          <a:r>
            <a:rPr lang="en-US" sz="1000"/>
            <a:t>Scanning the finger through hardware</a:t>
          </a:r>
        </a:p>
      </dgm:t>
    </dgm:pt>
    <dgm:pt modelId="{0E754DC8-4BB5-4056-8511-ED92DCA66F31}" type="parTrans" cxnId="{D9801DAD-F975-4101-B458-C1A7E7DD3DD1}">
      <dgm:prSet/>
      <dgm:spPr/>
      <dgm:t>
        <a:bodyPr/>
        <a:lstStyle/>
        <a:p>
          <a:endParaRPr lang="en-US"/>
        </a:p>
      </dgm:t>
    </dgm:pt>
    <dgm:pt modelId="{6F4E3609-0E81-40E1-8BE0-5FF53470EDBD}" type="sibTrans" cxnId="{D9801DAD-F975-4101-B458-C1A7E7DD3DD1}">
      <dgm:prSet/>
      <dgm:spPr/>
      <dgm:t>
        <a:bodyPr/>
        <a:lstStyle/>
        <a:p>
          <a:endParaRPr lang="en-US"/>
        </a:p>
      </dgm:t>
    </dgm:pt>
    <dgm:pt modelId="{2AA42FD2-F371-4BFD-AA64-294B308A70E4}">
      <dgm:prSet phldrT="[Text]"/>
      <dgm:spPr/>
      <dgm:t>
        <a:bodyPr/>
        <a:lstStyle/>
        <a:p>
          <a:r>
            <a:rPr lang="en-US" b="1"/>
            <a:t>Extraction of the finger region from the background</a:t>
          </a:r>
        </a:p>
      </dgm:t>
    </dgm:pt>
    <dgm:pt modelId="{83E46368-D522-4904-864C-BD2E85924987}" type="parTrans" cxnId="{93DC0392-B3FA-402A-A084-BBBD3F82AD72}">
      <dgm:prSet/>
      <dgm:spPr/>
      <dgm:t>
        <a:bodyPr/>
        <a:lstStyle/>
        <a:p>
          <a:endParaRPr lang="en-US"/>
        </a:p>
      </dgm:t>
    </dgm:pt>
    <dgm:pt modelId="{148AC31D-CAC2-4E47-8EBC-F97DFD5A5C9A}" type="sibTrans" cxnId="{93DC0392-B3FA-402A-A084-BBBD3F82AD72}">
      <dgm:prSet/>
      <dgm:spPr/>
      <dgm:t>
        <a:bodyPr/>
        <a:lstStyle/>
        <a:p>
          <a:endParaRPr lang="en-US"/>
        </a:p>
      </dgm:t>
    </dgm:pt>
    <dgm:pt modelId="{993FC8FA-F6E9-49E3-97A3-188181DEEF47}">
      <dgm:prSet phldrT="[Text]"/>
      <dgm:spPr/>
      <dgm:t>
        <a:bodyPr/>
        <a:lstStyle/>
        <a:p>
          <a:r>
            <a:rPr lang="en-US"/>
            <a:t>Image roation </a:t>
          </a:r>
        </a:p>
        <a:p>
          <a:r>
            <a:rPr lang="en-US"/>
            <a:t>(if needed)</a:t>
          </a:r>
        </a:p>
      </dgm:t>
    </dgm:pt>
    <dgm:pt modelId="{8BE90E4F-CD3D-4A96-9C15-2E349AA1B64B}" type="parTrans" cxnId="{AD5AC0CB-2C92-44F1-97DB-A0893EC8E391}">
      <dgm:prSet/>
      <dgm:spPr/>
      <dgm:t>
        <a:bodyPr/>
        <a:lstStyle/>
        <a:p>
          <a:endParaRPr lang="en-US"/>
        </a:p>
      </dgm:t>
    </dgm:pt>
    <dgm:pt modelId="{9D012176-86E6-4226-BDDF-514CE27842C7}" type="sibTrans" cxnId="{AD5AC0CB-2C92-44F1-97DB-A0893EC8E391}">
      <dgm:prSet/>
      <dgm:spPr/>
      <dgm:t>
        <a:bodyPr/>
        <a:lstStyle/>
        <a:p>
          <a:endParaRPr lang="en-US"/>
        </a:p>
      </dgm:t>
    </dgm:pt>
    <dgm:pt modelId="{443B8D02-2A18-4736-B8BB-4B507528946D}">
      <dgm:prSet phldrT="[Text]"/>
      <dgm:spPr/>
      <dgm:t>
        <a:bodyPr/>
        <a:lstStyle/>
        <a:p>
          <a:r>
            <a:rPr lang="en-US" b="1"/>
            <a:t>Extraction of nail region from the cropped image</a:t>
          </a:r>
        </a:p>
      </dgm:t>
    </dgm:pt>
    <dgm:pt modelId="{F8C7612B-9552-42D1-B1F6-625445EDE9A3}" type="parTrans" cxnId="{5DBCCD06-689C-4EB9-BDA1-17A3EEA99E3A}">
      <dgm:prSet/>
      <dgm:spPr/>
      <dgm:t>
        <a:bodyPr/>
        <a:lstStyle/>
        <a:p>
          <a:endParaRPr lang="en-US"/>
        </a:p>
      </dgm:t>
    </dgm:pt>
    <dgm:pt modelId="{0B28EEF3-5669-42E9-9B0C-A8042DBFA9B7}" type="sibTrans" cxnId="{5DBCCD06-689C-4EB9-BDA1-17A3EEA99E3A}">
      <dgm:prSet/>
      <dgm:spPr/>
      <dgm:t>
        <a:bodyPr/>
        <a:lstStyle/>
        <a:p>
          <a:endParaRPr lang="en-US"/>
        </a:p>
      </dgm:t>
    </dgm:pt>
    <dgm:pt modelId="{472915F2-CF72-445F-9FFA-3307E1A2BCEE}">
      <dgm:prSet phldrT="[Text]"/>
      <dgm:spPr/>
      <dgm:t>
        <a:bodyPr/>
        <a:lstStyle/>
        <a:p>
          <a:r>
            <a:rPr lang="en-US"/>
            <a:t>Setting common background color</a:t>
          </a:r>
        </a:p>
      </dgm:t>
    </dgm:pt>
    <dgm:pt modelId="{4F326B4B-7E69-4A3D-B219-658034E4D5CC}" type="parTrans" cxnId="{A00F0BBD-16CC-45B2-9161-741715D1AEF6}">
      <dgm:prSet/>
      <dgm:spPr/>
      <dgm:t>
        <a:bodyPr/>
        <a:lstStyle/>
        <a:p>
          <a:endParaRPr lang="en-US"/>
        </a:p>
      </dgm:t>
    </dgm:pt>
    <dgm:pt modelId="{C43D7860-2FCA-4DB6-85CD-79B140E39C63}" type="sibTrans" cxnId="{A00F0BBD-16CC-45B2-9161-741715D1AEF6}">
      <dgm:prSet/>
      <dgm:spPr/>
      <dgm:t>
        <a:bodyPr/>
        <a:lstStyle/>
        <a:p>
          <a:endParaRPr lang="en-US"/>
        </a:p>
      </dgm:t>
    </dgm:pt>
    <dgm:pt modelId="{188D033B-7B64-4922-ABC6-E573AF22D3AE}">
      <dgm:prSet phldrT="[Text]"/>
      <dgm:spPr/>
      <dgm:t>
        <a:bodyPr/>
        <a:lstStyle/>
        <a:p>
          <a:r>
            <a:rPr lang="en-US"/>
            <a:t>Cropping the image</a:t>
          </a:r>
        </a:p>
      </dgm:t>
    </dgm:pt>
    <dgm:pt modelId="{4C2256C0-652B-4FB8-82A3-424EA6AB39AE}" type="parTrans" cxnId="{88A32158-070D-43BC-BB84-790E00719A52}">
      <dgm:prSet/>
      <dgm:spPr/>
      <dgm:t>
        <a:bodyPr/>
        <a:lstStyle/>
        <a:p>
          <a:endParaRPr lang="en-US"/>
        </a:p>
      </dgm:t>
    </dgm:pt>
    <dgm:pt modelId="{5AFAF509-2F00-4E62-8C30-47E0BCDF8B01}" type="sibTrans" cxnId="{88A32158-070D-43BC-BB84-790E00719A52}">
      <dgm:prSet/>
      <dgm:spPr/>
      <dgm:t>
        <a:bodyPr/>
        <a:lstStyle/>
        <a:p>
          <a:endParaRPr lang="en-US"/>
        </a:p>
      </dgm:t>
    </dgm:pt>
    <dgm:pt modelId="{5A81F34C-30F3-451B-AA24-E5CDDEA27A2A}">
      <dgm:prSet phldrT="[Text]"/>
      <dgm:spPr/>
      <dgm:t>
        <a:bodyPr/>
        <a:lstStyle/>
        <a:p>
          <a:r>
            <a:rPr lang="en-US" b="1"/>
            <a:t>Analysis of nail region for color</a:t>
          </a:r>
        </a:p>
      </dgm:t>
    </dgm:pt>
    <dgm:pt modelId="{61046DF8-C459-4648-BCE1-EA8DB9845527}" type="parTrans" cxnId="{58937248-ABFE-49CF-A36A-AAAD748CA35A}">
      <dgm:prSet/>
      <dgm:spPr/>
      <dgm:t>
        <a:bodyPr/>
        <a:lstStyle/>
        <a:p>
          <a:endParaRPr lang="en-US"/>
        </a:p>
      </dgm:t>
    </dgm:pt>
    <dgm:pt modelId="{36B1A9D9-6522-4702-91CE-D4BD11DA3901}" type="sibTrans" cxnId="{58937248-ABFE-49CF-A36A-AAAD748CA35A}">
      <dgm:prSet/>
      <dgm:spPr/>
      <dgm:t>
        <a:bodyPr/>
        <a:lstStyle/>
        <a:p>
          <a:endParaRPr lang="en-US"/>
        </a:p>
      </dgm:t>
    </dgm:pt>
    <dgm:pt modelId="{D293436D-40BF-43EC-86FB-2F7EB9CCD93F}">
      <dgm:prSet phldrT="[Text]"/>
      <dgm:spPr/>
      <dgm:t>
        <a:bodyPr/>
        <a:lstStyle/>
        <a:p>
          <a:r>
            <a:rPr lang="en-US"/>
            <a:t>RGB component analysis</a:t>
          </a:r>
        </a:p>
      </dgm:t>
    </dgm:pt>
    <dgm:pt modelId="{4FC0ACA7-0841-4617-944D-3420A376579E}" type="parTrans" cxnId="{50C28E42-1FFE-4806-817D-779439EC2201}">
      <dgm:prSet/>
      <dgm:spPr/>
      <dgm:t>
        <a:bodyPr/>
        <a:lstStyle/>
        <a:p>
          <a:endParaRPr lang="en-US"/>
        </a:p>
      </dgm:t>
    </dgm:pt>
    <dgm:pt modelId="{E1993158-33C8-4D59-A9D1-9DB804DC079E}" type="sibTrans" cxnId="{50C28E42-1FFE-4806-817D-779439EC2201}">
      <dgm:prSet/>
      <dgm:spPr/>
      <dgm:t>
        <a:bodyPr/>
        <a:lstStyle/>
        <a:p>
          <a:endParaRPr lang="en-US"/>
        </a:p>
      </dgm:t>
    </dgm:pt>
    <dgm:pt modelId="{1C1E94FF-8016-48A9-8994-F93356DE3648}">
      <dgm:prSet phldrT="[Text]"/>
      <dgm:spPr/>
      <dgm:t>
        <a:bodyPr/>
        <a:lstStyle/>
        <a:p>
          <a:r>
            <a:rPr lang="en-US" b="1"/>
            <a:t>Disease prediction using knowledge base</a:t>
          </a:r>
        </a:p>
      </dgm:t>
    </dgm:pt>
    <dgm:pt modelId="{4706E7BF-7899-492E-9B92-A1F6CE72B5D7}" type="parTrans" cxnId="{AE617CD7-8074-451F-A71A-272CAC3B90F5}">
      <dgm:prSet/>
      <dgm:spPr/>
      <dgm:t>
        <a:bodyPr/>
        <a:lstStyle/>
        <a:p>
          <a:endParaRPr lang="en-US"/>
        </a:p>
      </dgm:t>
    </dgm:pt>
    <dgm:pt modelId="{67C46DDC-6FF5-4A8F-B55D-372E3F07C896}" type="sibTrans" cxnId="{AE617CD7-8074-451F-A71A-272CAC3B90F5}">
      <dgm:prSet/>
      <dgm:spPr/>
      <dgm:t>
        <a:bodyPr/>
        <a:lstStyle/>
        <a:p>
          <a:endParaRPr lang="en-US"/>
        </a:p>
      </dgm:t>
    </dgm:pt>
    <dgm:pt modelId="{E26152DA-CA38-484E-A563-752DBC82A2C9}">
      <dgm:prSet phldrT="[Text]"/>
      <dgm:spPr/>
      <dgm:t>
        <a:bodyPr/>
        <a:lstStyle/>
        <a:p>
          <a:r>
            <a:rPr lang="en-US" b="1"/>
            <a:t>Passing predicted disease into Java code</a:t>
          </a:r>
        </a:p>
      </dgm:t>
    </dgm:pt>
    <dgm:pt modelId="{2260A1FD-EC6F-4A16-8A78-013B57FAF6A6}" type="parTrans" cxnId="{874C18E6-03EF-48AC-AF59-42C0C83E7F9D}">
      <dgm:prSet/>
      <dgm:spPr/>
      <dgm:t>
        <a:bodyPr/>
        <a:lstStyle/>
        <a:p>
          <a:endParaRPr lang="en-US"/>
        </a:p>
      </dgm:t>
    </dgm:pt>
    <dgm:pt modelId="{67624C88-E2A2-4F8D-9208-A6ABA0B5BB1A}" type="sibTrans" cxnId="{874C18E6-03EF-48AC-AF59-42C0C83E7F9D}">
      <dgm:prSet/>
      <dgm:spPr/>
      <dgm:t>
        <a:bodyPr/>
        <a:lstStyle/>
        <a:p>
          <a:endParaRPr lang="en-US"/>
        </a:p>
      </dgm:t>
    </dgm:pt>
    <dgm:pt modelId="{59A9F5BA-CF73-4DC3-93C3-83B34D860497}">
      <dgm:prSet phldrT="[Text]"/>
      <dgm:spPr/>
      <dgm:t>
        <a:bodyPr/>
        <a:lstStyle/>
        <a:p>
          <a:r>
            <a:rPr lang="en-US"/>
            <a:t>Done using requiired API's</a:t>
          </a:r>
        </a:p>
      </dgm:t>
    </dgm:pt>
    <dgm:pt modelId="{40004A41-D903-476B-A4AD-D972C0EA9F51}" type="parTrans" cxnId="{C7265A00-28AC-4B32-ADAE-6F86FC742696}">
      <dgm:prSet/>
      <dgm:spPr/>
      <dgm:t>
        <a:bodyPr/>
        <a:lstStyle/>
        <a:p>
          <a:endParaRPr lang="en-US"/>
        </a:p>
      </dgm:t>
    </dgm:pt>
    <dgm:pt modelId="{5EDE078F-8636-462E-AA70-8E5F64E24C2D}" type="sibTrans" cxnId="{C7265A00-28AC-4B32-ADAE-6F86FC742696}">
      <dgm:prSet/>
      <dgm:spPr/>
      <dgm:t>
        <a:bodyPr/>
        <a:lstStyle/>
        <a:p>
          <a:endParaRPr lang="en-US"/>
        </a:p>
      </dgm:t>
    </dgm:pt>
    <dgm:pt modelId="{604928EA-A2C7-47E9-8C4D-CB444D0E2266}">
      <dgm:prSet phldrT="[Text]"/>
      <dgm:spPr/>
      <dgm:t>
        <a:bodyPr/>
        <a:lstStyle/>
        <a:p>
          <a:r>
            <a:rPr lang="en-US"/>
            <a:t>Done with MATLAB commands and tools</a:t>
          </a:r>
        </a:p>
      </dgm:t>
    </dgm:pt>
    <dgm:pt modelId="{26551A84-9581-46E5-9177-2ED9B2B3465D}" type="parTrans" cxnId="{D42714DB-2414-4F37-9A4E-5824164F9811}">
      <dgm:prSet/>
      <dgm:spPr/>
      <dgm:t>
        <a:bodyPr/>
        <a:lstStyle/>
        <a:p>
          <a:endParaRPr lang="en-US"/>
        </a:p>
      </dgm:t>
    </dgm:pt>
    <dgm:pt modelId="{827C9D8F-B809-4553-AFD8-C23A0C45FAD1}" type="sibTrans" cxnId="{D42714DB-2414-4F37-9A4E-5824164F9811}">
      <dgm:prSet/>
      <dgm:spPr/>
      <dgm:t>
        <a:bodyPr/>
        <a:lstStyle/>
        <a:p>
          <a:endParaRPr lang="en-US"/>
        </a:p>
      </dgm:t>
    </dgm:pt>
    <dgm:pt modelId="{3D094737-8BF2-4D83-A858-BAA742985D66}">
      <dgm:prSet phldrT="[Text]"/>
      <dgm:spPr/>
      <dgm:t>
        <a:bodyPr/>
        <a:lstStyle/>
        <a:p>
          <a:r>
            <a:rPr lang="en-US" b="0"/>
            <a:t>Using regionprops and bounding box</a:t>
          </a:r>
        </a:p>
      </dgm:t>
    </dgm:pt>
    <dgm:pt modelId="{8CE0A870-1125-45F9-A91C-DC7AA790A1DA}" type="parTrans" cxnId="{8FCCBF22-C604-43FA-94AB-A87112C2E333}">
      <dgm:prSet/>
      <dgm:spPr/>
    </dgm:pt>
    <dgm:pt modelId="{DE5A2E84-563E-4B50-A1E0-5BA1DA876A41}" type="sibTrans" cxnId="{8FCCBF22-C604-43FA-94AB-A87112C2E333}">
      <dgm:prSet/>
      <dgm:spPr/>
    </dgm:pt>
    <dgm:pt modelId="{BEB5D3CA-E38F-45D8-8A20-67B1820DA2A6}">
      <dgm:prSet phldrT="[Text]"/>
      <dgm:spPr/>
      <dgm:t>
        <a:bodyPr/>
        <a:lstStyle/>
        <a:p>
          <a:r>
            <a:rPr lang="en-US" b="0"/>
            <a:t>bounding box based cropping</a:t>
          </a:r>
        </a:p>
      </dgm:t>
    </dgm:pt>
    <dgm:pt modelId="{02C745E9-3B00-4CD4-B9F3-E934B4D46A66}" type="parTrans" cxnId="{A9259CBC-3581-465F-A6D9-7764C21E9109}">
      <dgm:prSet/>
      <dgm:spPr/>
    </dgm:pt>
    <dgm:pt modelId="{8C87CEBF-7B62-4159-8D6D-B914B91F8F14}" type="sibTrans" cxnId="{A9259CBC-3581-465F-A6D9-7764C21E9109}">
      <dgm:prSet/>
      <dgm:spPr/>
    </dgm:pt>
    <dgm:pt modelId="{0C44B274-CACA-4385-BB49-147A018C850B}" type="pres">
      <dgm:prSet presAssocID="{55B56950-C6EE-4AFE-A6D4-843FABD4ED0F}" presName="Name0" presStyleCnt="0">
        <dgm:presLayoutVars>
          <dgm:chPref val="3"/>
          <dgm:dir/>
          <dgm:animLvl val="lvl"/>
          <dgm:resizeHandles/>
        </dgm:presLayoutVars>
      </dgm:prSet>
      <dgm:spPr/>
      <dgm:t>
        <a:bodyPr/>
        <a:lstStyle/>
        <a:p>
          <a:endParaRPr lang="en-US"/>
        </a:p>
      </dgm:t>
    </dgm:pt>
    <dgm:pt modelId="{5972BC49-2EFC-4580-8251-C631825BD07F}" type="pres">
      <dgm:prSet presAssocID="{18A6D6DA-E908-41E7-A43F-C0612C385AE2}" presName="horFlow" presStyleCnt="0"/>
      <dgm:spPr/>
    </dgm:pt>
    <dgm:pt modelId="{4F4999D9-A844-45F7-951D-8C1C7506659E}" type="pres">
      <dgm:prSet presAssocID="{18A6D6DA-E908-41E7-A43F-C0612C385AE2}" presName="bigChev" presStyleLbl="node1" presStyleIdx="0" presStyleCnt="6"/>
      <dgm:spPr/>
      <dgm:t>
        <a:bodyPr/>
        <a:lstStyle/>
        <a:p>
          <a:endParaRPr lang="en-US"/>
        </a:p>
      </dgm:t>
    </dgm:pt>
    <dgm:pt modelId="{0025453D-B70D-401D-9D31-CC3961EBD35C}" type="pres">
      <dgm:prSet presAssocID="{0E754DC8-4BB5-4056-8511-ED92DCA66F31}" presName="parTrans" presStyleCnt="0"/>
      <dgm:spPr/>
    </dgm:pt>
    <dgm:pt modelId="{31D1E4DB-CF63-4D79-ADB2-9CCA79ED1BD2}" type="pres">
      <dgm:prSet presAssocID="{89714B70-D463-4118-8664-5D94590CE02D}" presName="node" presStyleLbl="alignAccFollowNode1" presStyleIdx="0" presStyleCnt="9">
        <dgm:presLayoutVars>
          <dgm:bulletEnabled val="1"/>
        </dgm:presLayoutVars>
      </dgm:prSet>
      <dgm:spPr/>
      <dgm:t>
        <a:bodyPr/>
        <a:lstStyle/>
        <a:p>
          <a:endParaRPr lang="en-US"/>
        </a:p>
      </dgm:t>
    </dgm:pt>
    <dgm:pt modelId="{AC1D78F1-AFD3-42F4-ACBA-7B8712AB8152}" type="pres">
      <dgm:prSet presAssocID="{18A6D6DA-E908-41E7-A43F-C0612C385AE2}" presName="vSp" presStyleCnt="0"/>
      <dgm:spPr/>
    </dgm:pt>
    <dgm:pt modelId="{E4914D4A-0971-4A27-8C3E-D122E524BC25}" type="pres">
      <dgm:prSet presAssocID="{2AA42FD2-F371-4BFD-AA64-294B308A70E4}" presName="horFlow" presStyleCnt="0"/>
      <dgm:spPr/>
    </dgm:pt>
    <dgm:pt modelId="{89ABF86E-1CDB-4E34-8207-13F4D0A784E9}" type="pres">
      <dgm:prSet presAssocID="{2AA42FD2-F371-4BFD-AA64-294B308A70E4}" presName="bigChev" presStyleLbl="node1" presStyleIdx="1" presStyleCnt="6"/>
      <dgm:spPr/>
      <dgm:t>
        <a:bodyPr/>
        <a:lstStyle/>
        <a:p>
          <a:endParaRPr lang="en-US"/>
        </a:p>
      </dgm:t>
    </dgm:pt>
    <dgm:pt modelId="{C7AE4E09-ED94-4F73-96EA-4402BBD7F13D}" type="pres">
      <dgm:prSet presAssocID="{8BE90E4F-CD3D-4A96-9C15-2E349AA1B64B}" presName="parTrans" presStyleCnt="0"/>
      <dgm:spPr/>
    </dgm:pt>
    <dgm:pt modelId="{5CA05C97-EF45-4D99-A003-6295D4E1A6D4}" type="pres">
      <dgm:prSet presAssocID="{993FC8FA-F6E9-49E3-97A3-188181DEEF47}" presName="node" presStyleLbl="alignAccFollowNode1" presStyleIdx="1" presStyleCnt="9">
        <dgm:presLayoutVars>
          <dgm:bulletEnabled val="1"/>
        </dgm:presLayoutVars>
      </dgm:prSet>
      <dgm:spPr/>
      <dgm:t>
        <a:bodyPr/>
        <a:lstStyle/>
        <a:p>
          <a:endParaRPr lang="en-US"/>
        </a:p>
      </dgm:t>
    </dgm:pt>
    <dgm:pt modelId="{0A16BDF8-3B99-48BA-93F5-AA4E21183206}" type="pres">
      <dgm:prSet presAssocID="{9D012176-86E6-4226-BDDF-514CE27842C7}" presName="sibTrans" presStyleCnt="0"/>
      <dgm:spPr/>
    </dgm:pt>
    <dgm:pt modelId="{91CD5A6A-CE3D-4040-A10F-C2A20ACE5903}" type="pres">
      <dgm:prSet presAssocID="{472915F2-CF72-445F-9FFA-3307E1A2BCEE}" presName="node" presStyleLbl="alignAccFollowNode1" presStyleIdx="2" presStyleCnt="9">
        <dgm:presLayoutVars>
          <dgm:bulletEnabled val="1"/>
        </dgm:presLayoutVars>
      </dgm:prSet>
      <dgm:spPr/>
      <dgm:t>
        <a:bodyPr/>
        <a:lstStyle/>
        <a:p>
          <a:endParaRPr lang="en-US"/>
        </a:p>
      </dgm:t>
    </dgm:pt>
    <dgm:pt modelId="{EB1F371E-513A-40EA-AFE1-F2792CBA21BD}" type="pres">
      <dgm:prSet presAssocID="{C43D7860-2FCA-4DB6-85CD-79B140E39C63}" presName="sibTrans" presStyleCnt="0"/>
      <dgm:spPr/>
    </dgm:pt>
    <dgm:pt modelId="{BF05783B-B082-4320-84D2-7F8D343938B9}" type="pres">
      <dgm:prSet presAssocID="{188D033B-7B64-4922-ABC6-E573AF22D3AE}" presName="node" presStyleLbl="alignAccFollowNode1" presStyleIdx="3" presStyleCnt="9">
        <dgm:presLayoutVars>
          <dgm:bulletEnabled val="1"/>
        </dgm:presLayoutVars>
      </dgm:prSet>
      <dgm:spPr/>
      <dgm:t>
        <a:bodyPr/>
        <a:lstStyle/>
        <a:p>
          <a:endParaRPr lang="en-US"/>
        </a:p>
      </dgm:t>
    </dgm:pt>
    <dgm:pt modelId="{19570DD9-E347-4F82-BFA3-16983DA62D25}" type="pres">
      <dgm:prSet presAssocID="{5AFAF509-2F00-4E62-8C30-47E0BCDF8B01}" presName="sibTrans" presStyleCnt="0"/>
      <dgm:spPr/>
    </dgm:pt>
    <dgm:pt modelId="{424F1A00-D2AA-40D4-8AFF-8BBF832BC868}" type="pres">
      <dgm:prSet presAssocID="{604928EA-A2C7-47E9-8C4D-CB444D0E2266}" presName="node" presStyleLbl="alignAccFollowNode1" presStyleIdx="4" presStyleCnt="9">
        <dgm:presLayoutVars>
          <dgm:bulletEnabled val="1"/>
        </dgm:presLayoutVars>
      </dgm:prSet>
      <dgm:spPr/>
      <dgm:t>
        <a:bodyPr/>
        <a:lstStyle/>
        <a:p>
          <a:endParaRPr lang="en-US"/>
        </a:p>
      </dgm:t>
    </dgm:pt>
    <dgm:pt modelId="{1155D0B3-011C-4648-A446-2A246F4DF6E9}" type="pres">
      <dgm:prSet presAssocID="{2AA42FD2-F371-4BFD-AA64-294B308A70E4}" presName="vSp" presStyleCnt="0"/>
      <dgm:spPr/>
    </dgm:pt>
    <dgm:pt modelId="{2B742F42-0519-4A7A-8E3A-BF21646026E2}" type="pres">
      <dgm:prSet presAssocID="{443B8D02-2A18-4736-B8BB-4B507528946D}" presName="horFlow" presStyleCnt="0"/>
      <dgm:spPr/>
    </dgm:pt>
    <dgm:pt modelId="{9699F8EC-2776-4951-B9EA-35228FE7A77E}" type="pres">
      <dgm:prSet presAssocID="{443B8D02-2A18-4736-B8BB-4B507528946D}" presName="bigChev" presStyleLbl="node1" presStyleIdx="2" presStyleCnt="6"/>
      <dgm:spPr/>
      <dgm:t>
        <a:bodyPr/>
        <a:lstStyle/>
        <a:p>
          <a:endParaRPr lang="en-US"/>
        </a:p>
      </dgm:t>
    </dgm:pt>
    <dgm:pt modelId="{EA2DD82C-0A97-4D93-9510-367BA787BCC3}" type="pres">
      <dgm:prSet presAssocID="{8CE0A870-1125-45F9-A91C-DC7AA790A1DA}" presName="parTrans" presStyleCnt="0"/>
      <dgm:spPr/>
    </dgm:pt>
    <dgm:pt modelId="{21D43292-CFE7-47EA-A412-0793A9E40750}" type="pres">
      <dgm:prSet presAssocID="{3D094737-8BF2-4D83-A858-BAA742985D66}" presName="node" presStyleLbl="alignAccFollowNode1" presStyleIdx="5" presStyleCnt="9">
        <dgm:presLayoutVars>
          <dgm:bulletEnabled val="1"/>
        </dgm:presLayoutVars>
      </dgm:prSet>
      <dgm:spPr/>
      <dgm:t>
        <a:bodyPr/>
        <a:lstStyle/>
        <a:p>
          <a:endParaRPr lang="en-US"/>
        </a:p>
      </dgm:t>
    </dgm:pt>
    <dgm:pt modelId="{398672C3-C9DC-49A7-AA24-B980FD868CF2}" type="pres">
      <dgm:prSet presAssocID="{DE5A2E84-563E-4B50-A1E0-5BA1DA876A41}" presName="sibTrans" presStyleCnt="0"/>
      <dgm:spPr/>
    </dgm:pt>
    <dgm:pt modelId="{8D1AC38D-3985-4A0F-8E36-5A46E2960647}" type="pres">
      <dgm:prSet presAssocID="{BEB5D3CA-E38F-45D8-8A20-67B1820DA2A6}" presName="node" presStyleLbl="alignAccFollowNode1" presStyleIdx="6" presStyleCnt="9">
        <dgm:presLayoutVars>
          <dgm:bulletEnabled val="1"/>
        </dgm:presLayoutVars>
      </dgm:prSet>
      <dgm:spPr/>
      <dgm:t>
        <a:bodyPr/>
        <a:lstStyle/>
        <a:p>
          <a:endParaRPr lang="en-US"/>
        </a:p>
      </dgm:t>
    </dgm:pt>
    <dgm:pt modelId="{E3A5DD5D-3A6E-4A11-A6EC-4AB4B9C1855E}" type="pres">
      <dgm:prSet presAssocID="{443B8D02-2A18-4736-B8BB-4B507528946D}" presName="vSp" presStyleCnt="0"/>
      <dgm:spPr/>
    </dgm:pt>
    <dgm:pt modelId="{1CA5A071-E965-49C8-942E-C429B7CB48EA}" type="pres">
      <dgm:prSet presAssocID="{5A81F34C-30F3-451B-AA24-E5CDDEA27A2A}" presName="horFlow" presStyleCnt="0"/>
      <dgm:spPr/>
    </dgm:pt>
    <dgm:pt modelId="{844D9255-A89D-4184-B4D6-6DDC43BC3CA5}" type="pres">
      <dgm:prSet presAssocID="{5A81F34C-30F3-451B-AA24-E5CDDEA27A2A}" presName="bigChev" presStyleLbl="node1" presStyleIdx="3" presStyleCnt="6"/>
      <dgm:spPr/>
      <dgm:t>
        <a:bodyPr/>
        <a:lstStyle/>
        <a:p>
          <a:endParaRPr lang="en-US"/>
        </a:p>
      </dgm:t>
    </dgm:pt>
    <dgm:pt modelId="{834E91E3-1FDB-45BC-8D43-022B6097A971}" type="pres">
      <dgm:prSet presAssocID="{4FC0ACA7-0841-4617-944D-3420A376579E}" presName="parTrans" presStyleCnt="0"/>
      <dgm:spPr/>
    </dgm:pt>
    <dgm:pt modelId="{FF97D87B-C369-46EA-8DF7-88D8FD4832F5}" type="pres">
      <dgm:prSet presAssocID="{D293436D-40BF-43EC-86FB-2F7EB9CCD93F}" presName="node" presStyleLbl="alignAccFollowNode1" presStyleIdx="7" presStyleCnt="9">
        <dgm:presLayoutVars>
          <dgm:bulletEnabled val="1"/>
        </dgm:presLayoutVars>
      </dgm:prSet>
      <dgm:spPr/>
      <dgm:t>
        <a:bodyPr/>
        <a:lstStyle/>
        <a:p>
          <a:endParaRPr lang="en-US"/>
        </a:p>
      </dgm:t>
    </dgm:pt>
    <dgm:pt modelId="{7D4A2DC8-C6DA-4C87-BD2C-AD23F77C03E4}" type="pres">
      <dgm:prSet presAssocID="{5A81F34C-30F3-451B-AA24-E5CDDEA27A2A}" presName="vSp" presStyleCnt="0"/>
      <dgm:spPr/>
    </dgm:pt>
    <dgm:pt modelId="{45DD0D20-E646-4764-840F-868BEC5F880B}" type="pres">
      <dgm:prSet presAssocID="{1C1E94FF-8016-48A9-8994-F93356DE3648}" presName="horFlow" presStyleCnt="0"/>
      <dgm:spPr/>
    </dgm:pt>
    <dgm:pt modelId="{08C13142-0FBC-4831-967D-9C6F6E7A5B01}" type="pres">
      <dgm:prSet presAssocID="{1C1E94FF-8016-48A9-8994-F93356DE3648}" presName="bigChev" presStyleLbl="node1" presStyleIdx="4" presStyleCnt="6"/>
      <dgm:spPr/>
      <dgm:t>
        <a:bodyPr/>
        <a:lstStyle/>
        <a:p>
          <a:endParaRPr lang="en-US"/>
        </a:p>
      </dgm:t>
    </dgm:pt>
    <dgm:pt modelId="{25A5BA98-0B92-4EBD-804A-521D4D925067}" type="pres">
      <dgm:prSet presAssocID="{1C1E94FF-8016-48A9-8994-F93356DE3648}" presName="vSp" presStyleCnt="0"/>
      <dgm:spPr/>
    </dgm:pt>
    <dgm:pt modelId="{96A305FA-9536-48B5-9246-9C2076617DF6}" type="pres">
      <dgm:prSet presAssocID="{E26152DA-CA38-484E-A563-752DBC82A2C9}" presName="horFlow" presStyleCnt="0"/>
      <dgm:spPr/>
    </dgm:pt>
    <dgm:pt modelId="{927EEAF3-41A3-4875-B8FD-E8480ECF4DA0}" type="pres">
      <dgm:prSet presAssocID="{E26152DA-CA38-484E-A563-752DBC82A2C9}" presName="bigChev" presStyleLbl="node1" presStyleIdx="5" presStyleCnt="6"/>
      <dgm:spPr/>
      <dgm:t>
        <a:bodyPr/>
        <a:lstStyle/>
        <a:p>
          <a:endParaRPr lang="en-US"/>
        </a:p>
      </dgm:t>
    </dgm:pt>
    <dgm:pt modelId="{A760901A-67AD-4F4D-BF87-FE0441934841}" type="pres">
      <dgm:prSet presAssocID="{40004A41-D903-476B-A4AD-D972C0EA9F51}" presName="parTrans" presStyleCnt="0"/>
      <dgm:spPr/>
    </dgm:pt>
    <dgm:pt modelId="{E8AEC576-6A65-4AAC-AE5B-8651ACC1EECC}" type="pres">
      <dgm:prSet presAssocID="{59A9F5BA-CF73-4DC3-93C3-83B34D860497}" presName="node" presStyleLbl="alignAccFollowNode1" presStyleIdx="8" presStyleCnt="9">
        <dgm:presLayoutVars>
          <dgm:bulletEnabled val="1"/>
        </dgm:presLayoutVars>
      </dgm:prSet>
      <dgm:spPr/>
      <dgm:t>
        <a:bodyPr/>
        <a:lstStyle/>
        <a:p>
          <a:endParaRPr lang="en-US"/>
        </a:p>
      </dgm:t>
    </dgm:pt>
  </dgm:ptLst>
  <dgm:cxnLst>
    <dgm:cxn modelId="{874C18E6-03EF-48AC-AF59-42C0C83E7F9D}" srcId="{55B56950-C6EE-4AFE-A6D4-843FABD4ED0F}" destId="{E26152DA-CA38-484E-A563-752DBC82A2C9}" srcOrd="5" destOrd="0" parTransId="{2260A1FD-EC6F-4A16-8A78-013B57FAF6A6}" sibTransId="{67624C88-E2A2-4F8D-9208-A6ABA0B5BB1A}"/>
    <dgm:cxn modelId="{D42714DB-2414-4F37-9A4E-5824164F9811}" srcId="{2AA42FD2-F371-4BFD-AA64-294B308A70E4}" destId="{604928EA-A2C7-47E9-8C4D-CB444D0E2266}" srcOrd="3" destOrd="0" parTransId="{26551A84-9581-46E5-9177-2ED9B2B3465D}" sibTransId="{827C9D8F-B809-4553-AFD8-C23A0C45FAD1}"/>
    <dgm:cxn modelId="{9A355E70-7217-496C-96FE-2568942946B9}" type="presOf" srcId="{188D033B-7B64-4922-ABC6-E573AF22D3AE}" destId="{BF05783B-B082-4320-84D2-7F8D343938B9}" srcOrd="0" destOrd="0" presId="urn:microsoft.com/office/officeart/2005/8/layout/lProcess3"/>
    <dgm:cxn modelId="{58937248-ABFE-49CF-A36A-AAAD748CA35A}" srcId="{55B56950-C6EE-4AFE-A6D4-843FABD4ED0F}" destId="{5A81F34C-30F3-451B-AA24-E5CDDEA27A2A}" srcOrd="3" destOrd="0" parTransId="{61046DF8-C459-4648-BCE1-EA8DB9845527}" sibTransId="{36B1A9D9-6522-4702-91CE-D4BD11DA3901}"/>
    <dgm:cxn modelId="{45B1FBE9-0C40-4978-BA39-139004214B3D}" type="presOf" srcId="{E26152DA-CA38-484E-A563-752DBC82A2C9}" destId="{927EEAF3-41A3-4875-B8FD-E8480ECF4DA0}" srcOrd="0" destOrd="0" presId="urn:microsoft.com/office/officeart/2005/8/layout/lProcess3"/>
    <dgm:cxn modelId="{147A47BB-6838-4AEE-A6F5-96D3715E4D15}" type="presOf" srcId="{604928EA-A2C7-47E9-8C4D-CB444D0E2266}" destId="{424F1A00-D2AA-40D4-8AFF-8BBF832BC868}" srcOrd="0" destOrd="0" presId="urn:microsoft.com/office/officeart/2005/8/layout/lProcess3"/>
    <dgm:cxn modelId="{5DBCCD06-689C-4EB9-BDA1-17A3EEA99E3A}" srcId="{55B56950-C6EE-4AFE-A6D4-843FABD4ED0F}" destId="{443B8D02-2A18-4736-B8BB-4B507528946D}" srcOrd="2" destOrd="0" parTransId="{F8C7612B-9552-42D1-B1F6-625445EDE9A3}" sibTransId="{0B28EEF3-5669-42E9-9B0C-A8042DBFA9B7}"/>
    <dgm:cxn modelId="{AD5AC0CB-2C92-44F1-97DB-A0893EC8E391}" srcId="{2AA42FD2-F371-4BFD-AA64-294B308A70E4}" destId="{993FC8FA-F6E9-49E3-97A3-188181DEEF47}" srcOrd="0" destOrd="0" parTransId="{8BE90E4F-CD3D-4A96-9C15-2E349AA1B64B}" sibTransId="{9D012176-86E6-4226-BDDF-514CE27842C7}"/>
    <dgm:cxn modelId="{5143BE4C-F64A-4973-8A7F-22F68657E6E8}" type="presOf" srcId="{5A81F34C-30F3-451B-AA24-E5CDDEA27A2A}" destId="{844D9255-A89D-4184-B4D6-6DDC43BC3CA5}" srcOrd="0" destOrd="0" presId="urn:microsoft.com/office/officeart/2005/8/layout/lProcess3"/>
    <dgm:cxn modelId="{A00F0BBD-16CC-45B2-9161-741715D1AEF6}" srcId="{2AA42FD2-F371-4BFD-AA64-294B308A70E4}" destId="{472915F2-CF72-445F-9FFA-3307E1A2BCEE}" srcOrd="1" destOrd="0" parTransId="{4F326B4B-7E69-4A3D-B219-658034E4D5CC}" sibTransId="{C43D7860-2FCA-4DB6-85CD-79B140E39C63}"/>
    <dgm:cxn modelId="{9CD2BAD5-5AB0-4C1D-82A5-98F396127156}" type="presOf" srcId="{1C1E94FF-8016-48A9-8994-F93356DE3648}" destId="{08C13142-0FBC-4831-967D-9C6F6E7A5B01}" srcOrd="0" destOrd="0" presId="urn:microsoft.com/office/officeart/2005/8/layout/lProcess3"/>
    <dgm:cxn modelId="{8FCCBF22-C604-43FA-94AB-A87112C2E333}" srcId="{443B8D02-2A18-4736-B8BB-4B507528946D}" destId="{3D094737-8BF2-4D83-A858-BAA742985D66}" srcOrd="0" destOrd="0" parTransId="{8CE0A870-1125-45F9-A91C-DC7AA790A1DA}" sibTransId="{DE5A2E84-563E-4B50-A1E0-5BA1DA876A41}"/>
    <dgm:cxn modelId="{4BB84135-0DF6-48E2-94C3-C273E6BE6D4F}" type="presOf" srcId="{3D094737-8BF2-4D83-A858-BAA742985D66}" destId="{21D43292-CFE7-47EA-A412-0793A9E40750}" srcOrd="0" destOrd="0" presId="urn:microsoft.com/office/officeart/2005/8/layout/lProcess3"/>
    <dgm:cxn modelId="{AE617CD7-8074-451F-A71A-272CAC3B90F5}" srcId="{55B56950-C6EE-4AFE-A6D4-843FABD4ED0F}" destId="{1C1E94FF-8016-48A9-8994-F93356DE3648}" srcOrd="4" destOrd="0" parTransId="{4706E7BF-7899-492E-9B92-A1F6CE72B5D7}" sibTransId="{67C46DDC-6FF5-4A8F-B55D-372E3F07C896}"/>
    <dgm:cxn modelId="{C1C17AFC-621F-4C19-BBAD-8817D97B87C1}" type="presOf" srcId="{993FC8FA-F6E9-49E3-97A3-188181DEEF47}" destId="{5CA05C97-EF45-4D99-A003-6295D4E1A6D4}" srcOrd="0" destOrd="0" presId="urn:microsoft.com/office/officeart/2005/8/layout/lProcess3"/>
    <dgm:cxn modelId="{D9801DAD-F975-4101-B458-C1A7E7DD3DD1}" srcId="{18A6D6DA-E908-41E7-A43F-C0612C385AE2}" destId="{89714B70-D463-4118-8664-5D94590CE02D}" srcOrd="0" destOrd="0" parTransId="{0E754DC8-4BB5-4056-8511-ED92DCA66F31}" sibTransId="{6F4E3609-0E81-40E1-8BE0-5FF53470EDBD}"/>
    <dgm:cxn modelId="{A9259CBC-3581-465F-A6D9-7764C21E9109}" srcId="{443B8D02-2A18-4736-B8BB-4B507528946D}" destId="{BEB5D3CA-E38F-45D8-8A20-67B1820DA2A6}" srcOrd="1" destOrd="0" parTransId="{02C745E9-3B00-4CD4-B9F3-E934B4D46A66}" sibTransId="{8C87CEBF-7B62-4159-8D6D-B914B91F8F14}"/>
    <dgm:cxn modelId="{7C7D7770-E4DA-438C-B62E-5ADD505FA259}" type="presOf" srcId="{18A6D6DA-E908-41E7-A43F-C0612C385AE2}" destId="{4F4999D9-A844-45F7-951D-8C1C7506659E}" srcOrd="0" destOrd="0" presId="urn:microsoft.com/office/officeart/2005/8/layout/lProcess3"/>
    <dgm:cxn modelId="{50C28E42-1FFE-4806-817D-779439EC2201}" srcId="{5A81F34C-30F3-451B-AA24-E5CDDEA27A2A}" destId="{D293436D-40BF-43EC-86FB-2F7EB9CCD93F}" srcOrd="0" destOrd="0" parTransId="{4FC0ACA7-0841-4617-944D-3420A376579E}" sibTransId="{E1993158-33C8-4D59-A9D1-9DB804DC079E}"/>
    <dgm:cxn modelId="{FA54E0D8-91DE-480F-AAF7-E273607BCAC4}" type="presOf" srcId="{59A9F5BA-CF73-4DC3-93C3-83B34D860497}" destId="{E8AEC576-6A65-4AAC-AE5B-8651ACC1EECC}" srcOrd="0" destOrd="0" presId="urn:microsoft.com/office/officeart/2005/8/layout/lProcess3"/>
    <dgm:cxn modelId="{BE91EE3B-D925-406E-B4C4-D6DCCCBEC0B1}" type="presOf" srcId="{89714B70-D463-4118-8664-5D94590CE02D}" destId="{31D1E4DB-CF63-4D79-ADB2-9CCA79ED1BD2}" srcOrd="0" destOrd="0" presId="urn:microsoft.com/office/officeart/2005/8/layout/lProcess3"/>
    <dgm:cxn modelId="{D3870F8C-A8D0-434C-90BD-F7E7C8022837}" srcId="{55B56950-C6EE-4AFE-A6D4-843FABD4ED0F}" destId="{18A6D6DA-E908-41E7-A43F-C0612C385AE2}" srcOrd="0" destOrd="0" parTransId="{FE07322B-4B95-463E-BC2A-1A8D180D19FE}" sibTransId="{0CA040B5-FEEE-47D4-9A00-D0A19C992164}"/>
    <dgm:cxn modelId="{C7265A00-28AC-4B32-ADAE-6F86FC742696}" srcId="{E26152DA-CA38-484E-A563-752DBC82A2C9}" destId="{59A9F5BA-CF73-4DC3-93C3-83B34D860497}" srcOrd="0" destOrd="0" parTransId="{40004A41-D903-476B-A4AD-D972C0EA9F51}" sibTransId="{5EDE078F-8636-462E-AA70-8E5F64E24C2D}"/>
    <dgm:cxn modelId="{07CD1931-CDD3-4D66-A1B0-B67A7AB3CAED}" type="presOf" srcId="{443B8D02-2A18-4736-B8BB-4B507528946D}" destId="{9699F8EC-2776-4951-B9EA-35228FE7A77E}" srcOrd="0" destOrd="0" presId="urn:microsoft.com/office/officeart/2005/8/layout/lProcess3"/>
    <dgm:cxn modelId="{22D1F724-232E-40F5-AA63-C82932FAAC6A}" type="presOf" srcId="{2AA42FD2-F371-4BFD-AA64-294B308A70E4}" destId="{89ABF86E-1CDB-4E34-8207-13F4D0A784E9}" srcOrd="0" destOrd="0" presId="urn:microsoft.com/office/officeart/2005/8/layout/lProcess3"/>
    <dgm:cxn modelId="{E5628E8F-EEB9-41E1-BD31-1F4C2E8BE32E}" type="presOf" srcId="{55B56950-C6EE-4AFE-A6D4-843FABD4ED0F}" destId="{0C44B274-CACA-4385-BB49-147A018C850B}" srcOrd="0" destOrd="0" presId="urn:microsoft.com/office/officeart/2005/8/layout/lProcess3"/>
    <dgm:cxn modelId="{93DC0392-B3FA-402A-A084-BBBD3F82AD72}" srcId="{55B56950-C6EE-4AFE-A6D4-843FABD4ED0F}" destId="{2AA42FD2-F371-4BFD-AA64-294B308A70E4}" srcOrd="1" destOrd="0" parTransId="{83E46368-D522-4904-864C-BD2E85924987}" sibTransId="{148AC31D-CAC2-4E47-8EBC-F97DFD5A5C9A}"/>
    <dgm:cxn modelId="{E4AF9401-F3C7-4F39-8142-F016DA72754E}" type="presOf" srcId="{D293436D-40BF-43EC-86FB-2F7EB9CCD93F}" destId="{FF97D87B-C369-46EA-8DF7-88D8FD4832F5}" srcOrd="0" destOrd="0" presId="urn:microsoft.com/office/officeart/2005/8/layout/lProcess3"/>
    <dgm:cxn modelId="{88A32158-070D-43BC-BB84-790E00719A52}" srcId="{2AA42FD2-F371-4BFD-AA64-294B308A70E4}" destId="{188D033B-7B64-4922-ABC6-E573AF22D3AE}" srcOrd="2" destOrd="0" parTransId="{4C2256C0-652B-4FB8-82A3-424EA6AB39AE}" sibTransId="{5AFAF509-2F00-4E62-8C30-47E0BCDF8B01}"/>
    <dgm:cxn modelId="{DD2B3954-1E8E-4000-856B-6BF144BD6F9B}" type="presOf" srcId="{BEB5D3CA-E38F-45D8-8A20-67B1820DA2A6}" destId="{8D1AC38D-3985-4A0F-8E36-5A46E2960647}" srcOrd="0" destOrd="0" presId="urn:microsoft.com/office/officeart/2005/8/layout/lProcess3"/>
    <dgm:cxn modelId="{82AEA3D0-C1DE-460C-92B1-B92D8D98AF11}" type="presOf" srcId="{472915F2-CF72-445F-9FFA-3307E1A2BCEE}" destId="{91CD5A6A-CE3D-4040-A10F-C2A20ACE5903}" srcOrd="0" destOrd="0" presId="urn:microsoft.com/office/officeart/2005/8/layout/lProcess3"/>
    <dgm:cxn modelId="{BF69BF68-6367-4343-A5E0-967898DB0FCC}" type="presParOf" srcId="{0C44B274-CACA-4385-BB49-147A018C850B}" destId="{5972BC49-2EFC-4580-8251-C631825BD07F}" srcOrd="0" destOrd="0" presId="urn:microsoft.com/office/officeart/2005/8/layout/lProcess3"/>
    <dgm:cxn modelId="{EB2851B7-1E58-49C1-92C8-035E94D6063F}" type="presParOf" srcId="{5972BC49-2EFC-4580-8251-C631825BD07F}" destId="{4F4999D9-A844-45F7-951D-8C1C7506659E}" srcOrd="0" destOrd="0" presId="urn:microsoft.com/office/officeart/2005/8/layout/lProcess3"/>
    <dgm:cxn modelId="{4A8F86E8-BF8F-48D0-8E61-5D0F740B6698}" type="presParOf" srcId="{5972BC49-2EFC-4580-8251-C631825BD07F}" destId="{0025453D-B70D-401D-9D31-CC3961EBD35C}" srcOrd="1" destOrd="0" presId="urn:microsoft.com/office/officeart/2005/8/layout/lProcess3"/>
    <dgm:cxn modelId="{446734CB-E32F-45B4-AF4A-5592EF0BDB60}" type="presParOf" srcId="{5972BC49-2EFC-4580-8251-C631825BD07F}" destId="{31D1E4DB-CF63-4D79-ADB2-9CCA79ED1BD2}" srcOrd="2" destOrd="0" presId="urn:microsoft.com/office/officeart/2005/8/layout/lProcess3"/>
    <dgm:cxn modelId="{4E8BF515-F686-4570-8913-7CBE387CBD19}" type="presParOf" srcId="{0C44B274-CACA-4385-BB49-147A018C850B}" destId="{AC1D78F1-AFD3-42F4-ACBA-7B8712AB8152}" srcOrd="1" destOrd="0" presId="urn:microsoft.com/office/officeart/2005/8/layout/lProcess3"/>
    <dgm:cxn modelId="{AC6FAFAB-1813-488A-A53B-DB109FA250F2}" type="presParOf" srcId="{0C44B274-CACA-4385-BB49-147A018C850B}" destId="{E4914D4A-0971-4A27-8C3E-D122E524BC25}" srcOrd="2" destOrd="0" presId="urn:microsoft.com/office/officeart/2005/8/layout/lProcess3"/>
    <dgm:cxn modelId="{178B6862-188B-432C-A84A-4DAE356CA345}" type="presParOf" srcId="{E4914D4A-0971-4A27-8C3E-D122E524BC25}" destId="{89ABF86E-1CDB-4E34-8207-13F4D0A784E9}" srcOrd="0" destOrd="0" presId="urn:microsoft.com/office/officeart/2005/8/layout/lProcess3"/>
    <dgm:cxn modelId="{F60EB444-2ECB-4874-ABA6-3793852C436C}" type="presParOf" srcId="{E4914D4A-0971-4A27-8C3E-D122E524BC25}" destId="{C7AE4E09-ED94-4F73-96EA-4402BBD7F13D}" srcOrd="1" destOrd="0" presId="urn:microsoft.com/office/officeart/2005/8/layout/lProcess3"/>
    <dgm:cxn modelId="{052CFF3A-6450-44ED-BDE3-C8A7B50A958A}" type="presParOf" srcId="{E4914D4A-0971-4A27-8C3E-D122E524BC25}" destId="{5CA05C97-EF45-4D99-A003-6295D4E1A6D4}" srcOrd="2" destOrd="0" presId="urn:microsoft.com/office/officeart/2005/8/layout/lProcess3"/>
    <dgm:cxn modelId="{4670AFB6-4A19-4D23-A1F9-43AF5CDD8ECB}" type="presParOf" srcId="{E4914D4A-0971-4A27-8C3E-D122E524BC25}" destId="{0A16BDF8-3B99-48BA-93F5-AA4E21183206}" srcOrd="3" destOrd="0" presId="urn:microsoft.com/office/officeart/2005/8/layout/lProcess3"/>
    <dgm:cxn modelId="{03B09EEB-8E4D-4344-B554-14678294B3E6}" type="presParOf" srcId="{E4914D4A-0971-4A27-8C3E-D122E524BC25}" destId="{91CD5A6A-CE3D-4040-A10F-C2A20ACE5903}" srcOrd="4" destOrd="0" presId="urn:microsoft.com/office/officeart/2005/8/layout/lProcess3"/>
    <dgm:cxn modelId="{F9B49D58-C5C4-415A-A525-682D85159AC1}" type="presParOf" srcId="{E4914D4A-0971-4A27-8C3E-D122E524BC25}" destId="{EB1F371E-513A-40EA-AFE1-F2792CBA21BD}" srcOrd="5" destOrd="0" presId="urn:microsoft.com/office/officeart/2005/8/layout/lProcess3"/>
    <dgm:cxn modelId="{E41D456A-EECC-40EC-9217-874384880F2A}" type="presParOf" srcId="{E4914D4A-0971-4A27-8C3E-D122E524BC25}" destId="{BF05783B-B082-4320-84D2-7F8D343938B9}" srcOrd="6" destOrd="0" presId="urn:microsoft.com/office/officeart/2005/8/layout/lProcess3"/>
    <dgm:cxn modelId="{AC8471B5-36E8-405B-A1A7-5FB8D089D95D}" type="presParOf" srcId="{E4914D4A-0971-4A27-8C3E-D122E524BC25}" destId="{19570DD9-E347-4F82-BFA3-16983DA62D25}" srcOrd="7" destOrd="0" presId="urn:microsoft.com/office/officeart/2005/8/layout/lProcess3"/>
    <dgm:cxn modelId="{0B936373-14F9-4701-BC28-94FDD54F319A}" type="presParOf" srcId="{E4914D4A-0971-4A27-8C3E-D122E524BC25}" destId="{424F1A00-D2AA-40D4-8AFF-8BBF832BC868}" srcOrd="8" destOrd="0" presId="urn:microsoft.com/office/officeart/2005/8/layout/lProcess3"/>
    <dgm:cxn modelId="{EC177C0E-6CA8-4CB8-B19C-0ECADE15C294}" type="presParOf" srcId="{0C44B274-CACA-4385-BB49-147A018C850B}" destId="{1155D0B3-011C-4648-A446-2A246F4DF6E9}" srcOrd="3" destOrd="0" presId="urn:microsoft.com/office/officeart/2005/8/layout/lProcess3"/>
    <dgm:cxn modelId="{F091A8A3-D4F0-4E2A-B21A-A27A80A3E3B6}" type="presParOf" srcId="{0C44B274-CACA-4385-BB49-147A018C850B}" destId="{2B742F42-0519-4A7A-8E3A-BF21646026E2}" srcOrd="4" destOrd="0" presId="urn:microsoft.com/office/officeart/2005/8/layout/lProcess3"/>
    <dgm:cxn modelId="{6CF62C96-0EA8-465A-92DC-8EEE824E1407}" type="presParOf" srcId="{2B742F42-0519-4A7A-8E3A-BF21646026E2}" destId="{9699F8EC-2776-4951-B9EA-35228FE7A77E}" srcOrd="0" destOrd="0" presId="urn:microsoft.com/office/officeart/2005/8/layout/lProcess3"/>
    <dgm:cxn modelId="{E924C3C0-87D5-44F5-9410-354D51777332}" type="presParOf" srcId="{2B742F42-0519-4A7A-8E3A-BF21646026E2}" destId="{EA2DD82C-0A97-4D93-9510-367BA787BCC3}" srcOrd="1" destOrd="0" presId="urn:microsoft.com/office/officeart/2005/8/layout/lProcess3"/>
    <dgm:cxn modelId="{3ADBD488-887D-4841-BD91-BEA2F414603F}" type="presParOf" srcId="{2B742F42-0519-4A7A-8E3A-BF21646026E2}" destId="{21D43292-CFE7-47EA-A412-0793A9E40750}" srcOrd="2" destOrd="0" presId="urn:microsoft.com/office/officeart/2005/8/layout/lProcess3"/>
    <dgm:cxn modelId="{D6A07258-07B3-4BCA-ADBF-960B28A2497C}" type="presParOf" srcId="{2B742F42-0519-4A7A-8E3A-BF21646026E2}" destId="{398672C3-C9DC-49A7-AA24-B980FD868CF2}" srcOrd="3" destOrd="0" presId="urn:microsoft.com/office/officeart/2005/8/layout/lProcess3"/>
    <dgm:cxn modelId="{29E28E08-DB56-4200-A3B6-EE13857D2AA1}" type="presParOf" srcId="{2B742F42-0519-4A7A-8E3A-BF21646026E2}" destId="{8D1AC38D-3985-4A0F-8E36-5A46E2960647}" srcOrd="4" destOrd="0" presId="urn:microsoft.com/office/officeart/2005/8/layout/lProcess3"/>
    <dgm:cxn modelId="{C54FE495-912E-4F16-BC45-6E82B6601B4E}" type="presParOf" srcId="{0C44B274-CACA-4385-BB49-147A018C850B}" destId="{E3A5DD5D-3A6E-4A11-A6EC-4AB4B9C1855E}" srcOrd="5" destOrd="0" presId="urn:microsoft.com/office/officeart/2005/8/layout/lProcess3"/>
    <dgm:cxn modelId="{ADB86341-2510-4C40-87B1-40BEA562655F}" type="presParOf" srcId="{0C44B274-CACA-4385-BB49-147A018C850B}" destId="{1CA5A071-E965-49C8-942E-C429B7CB48EA}" srcOrd="6" destOrd="0" presId="urn:microsoft.com/office/officeart/2005/8/layout/lProcess3"/>
    <dgm:cxn modelId="{B82DE1B8-82AB-481D-9B26-4B7FCB7010D4}" type="presParOf" srcId="{1CA5A071-E965-49C8-942E-C429B7CB48EA}" destId="{844D9255-A89D-4184-B4D6-6DDC43BC3CA5}" srcOrd="0" destOrd="0" presId="urn:microsoft.com/office/officeart/2005/8/layout/lProcess3"/>
    <dgm:cxn modelId="{6064794C-A18A-4E6E-A7B5-DC4BCC8E08AA}" type="presParOf" srcId="{1CA5A071-E965-49C8-942E-C429B7CB48EA}" destId="{834E91E3-1FDB-45BC-8D43-022B6097A971}" srcOrd="1" destOrd="0" presId="urn:microsoft.com/office/officeart/2005/8/layout/lProcess3"/>
    <dgm:cxn modelId="{ADFB3FEB-BB69-4272-9FB5-10EA347C8ED2}" type="presParOf" srcId="{1CA5A071-E965-49C8-942E-C429B7CB48EA}" destId="{FF97D87B-C369-46EA-8DF7-88D8FD4832F5}" srcOrd="2" destOrd="0" presId="urn:microsoft.com/office/officeart/2005/8/layout/lProcess3"/>
    <dgm:cxn modelId="{96AF917E-5240-4CDD-9054-2FE6BECECA1A}" type="presParOf" srcId="{0C44B274-CACA-4385-BB49-147A018C850B}" destId="{7D4A2DC8-C6DA-4C87-BD2C-AD23F77C03E4}" srcOrd="7" destOrd="0" presId="urn:microsoft.com/office/officeart/2005/8/layout/lProcess3"/>
    <dgm:cxn modelId="{FC6C51AC-FC9D-4471-AB8F-80EB4585B808}" type="presParOf" srcId="{0C44B274-CACA-4385-BB49-147A018C850B}" destId="{45DD0D20-E646-4764-840F-868BEC5F880B}" srcOrd="8" destOrd="0" presId="urn:microsoft.com/office/officeart/2005/8/layout/lProcess3"/>
    <dgm:cxn modelId="{B6D7E106-F14B-4A8E-875B-11F13D733B19}" type="presParOf" srcId="{45DD0D20-E646-4764-840F-868BEC5F880B}" destId="{08C13142-0FBC-4831-967D-9C6F6E7A5B01}" srcOrd="0" destOrd="0" presId="urn:microsoft.com/office/officeart/2005/8/layout/lProcess3"/>
    <dgm:cxn modelId="{A106789E-6190-4CFD-BF35-B592D015AD9C}" type="presParOf" srcId="{0C44B274-CACA-4385-BB49-147A018C850B}" destId="{25A5BA98-0B92-4EBD-804A-521D4D925067}" srcOrd="9" destOrd="0" presId="urn:microsoft.com/office/officeart/2005/8/layout/lProcess3"/>
    <dgm:cxn modelId="{2226F3A3-DEFF-46D5-B44C-770749378B89}" type="presParOf" srcId="{0C44B274-CACA-4385-BB49-147A018C850B}" destId="{96A305FA-9536-48B5-9246-9C2076617DF6}" srcOrd="10" destOrd="0" presId="urn:microsoft.com/office/officeart/2005/8/layout/lProcess3"/>
    <dgm:cxn modelId="{7FDD0444-C418-428D-BEBB-A3F68D8DB6E5}" type="presParOf" srcId="{96A305FA-9536-48B5-9246-9C2076617DF6}" destId="{927EEAF3-41A3-4875-B8FD-E8480ECF4DA0}" srcOrd="0" destOrd="0" presId="urn:microsoft.com/office/officeart/2005/8/layout/lProcess3"/>
    <dgm:cxn modelId="{30D13AF2-697B-4853-BD3D-44414A24C533}" type="presParOf" srcId="{96A305FA-9536-48B5-9246-9C2076617DF6}" destId="{A760901A-67AD-4F4D-BF87-FE0441934841}" srcOrd="1" destOrd="0" presId="urn:microsoft.com/office/officeart/2005/8/layout/lProcess3"/>
    <dgm:cxn modelId="{E1AC8874-0DF6-4B90-BCB9-15B5F03C2AF0}" type="presParOf" srcId="{96A305FA-9536-48B5-9246-9C2076617DF6}" destId="{E8AEC576-6A65-4AAC-AE5B-8651ACC1EECC}" srcOrd="2" destOrd="0" presId="urn:microsoft.com/office/officeart/2005/8/layout/l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999D9-A844-45F7-951D-8C1C7506659E}">
      <dsp:nvSpPr>
        <dsp:cNvPr id="0" name=""/>
        <dsp:cNvSpPr/>
      </dsp:nvSpPr>
      <dsp:spPr>
        <a:xfrm>
          <a:off x="907" y="490884"/>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Input to the model</a:t>
          </a:r>
        </a:p>
      </dsp:txBody>
      <dsp:txXfrm>
        <a:off x="363554" y="490884"/>
        <a:ext cx="1087942" cy="725294"/>
      </dsp:txXfrm>
    </dsp:sp>
    <dsp:sp modelId="{31D1E4DB-CF63-4D79-ADB2-9CCA79ED1BD2}">
      <dsp:nvSpPr>
        <dsp:cNvPr id="0" name=""/>
        <dsp:cNvSpPr/>
      </dsp:nvSpPr>
      <dsp:spPr>
        <a:xfrm>
          <a:off x="1578423" y="552534"/>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Scanning the finger through hardware</a:t>
          </a:r>
        </a:p>
      </dsp:txBody>
      <dsp:txXfrm>
        <a:off x="1879420" y="552534"/>
        <a:ext cx="902992" cy="601994"/>
      </dsp:txXfrm>
    </dsp:sp>
    <dsp:sp modelId="{89ABF86E-1CDB-4E34-8207-13F4D0A784E9}">
      <dsp:nvSpPr>
        <dsp:cNvPr id="0" name=""/>
        <dsp:cNvSpPr/>
      </dsp:nvSpPr>
      <dsp:spPr>
        <a:xfrm>
          <a:off x="907" y="1317720"/>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Extraction of the finger region from the background</a:t>
          </a:r>
        </a:p>
      </dsp:txBody>
      <dsp:txXfrm>
        <a:off x="363554" y="1317720"/>
        <a:ext cx="1087942" cy="725294"/>
      </dsp:txXfrm>
    </dsp:sp>
    <dsp:sp modelId="{5CA05C97-EF45-4D99-A003-6295D4E1A6D4}">
      <dsp:nvSpPr>
        <dsp:cNvPr id="0" name=""/>
        <dsp:cNvSpPr/>
      </dsp:nvSpPr>
      <dsp:spPr>
        <a:xfrm>
          <a:off x="1578423" y="1379370"/>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Image roation </a:t>
          </a:r>
        </a:p>
        <a:p>
          <a:pPr lvl="0" algn="ctr" defTabSz="444500">
            <a:lnSpc>
              <a:spcPct val="90000"/>
            </a:lnSpc>
            <a:spcBef>
              <a:spcPct val="0"/>
            </a:spcBef>
            <a:spcAft>
              <a:spcPct val="35000"/>
            </a:spcAft>
          </a:pPr>
          <a:r>
            <a:rPr lang="en-US" sz="1000" kern="1200"/>
            <a:t>(if needed)</a:t>
          </a:r>
        </a:p>
      </dsp:txBody>
      <dsp:txXfrm>
        <a:off x="1879420" y="1379370"/>
        <a:ext cx="902992" cy="601994"/>
      </dsp:txXfrm>
    </dsp:sp>
    <dsp:sp modelId="{91CD5A6A-CE3D-4040-A10F-C2A20ACE5903}">
      <dsp:nvSpPr>
        <dsp:cNvPr id="0" name=""/>
        <dsp:cNvSpPr/>
      </dsp:nvSpPr>
      <dsp:spPr>
        <a:xfrm>
          <a:off x="2872711" y="1379370"/>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Setting common background color</a:t>
          </a:r>
        </a:p>
      </dsp:txBody>
      <dsp:txXfrm>
        <a:off x="3173708" y="1379370"/>
        <a:ext cx="902992" cy="601994"/>
      </dsp:txXfrm>
    </dsp:sp>
    <dsp:sp modelId="{BF05783B-B082-4320-84D2-7F8D343938B9}">
      <dsp:nvSpPr>
        <dsp:cNvPr id="0" name=""/>
        <dsp:cNvSpPr/>
      </dsp:nvSpPr>
      <dsp:spPr>
        <a:xfrm>
          <a:off x="4166999" y="1379370"/>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Cropping the image</a:t>
          </a:r>
        </a:p>
      </dsp:txBody>
      <dsp:txXfrm>
        <a:off x="4467996" y="1379370"/>
        <a:ext cx="902992" cy="601994"/>
      </dsp:txXfrm>
    </dsp:sp>
    <dsp:sp modelId="{424F1A00-D2AA-40D4-8AFF-8BBF832BC868}">
      <dsp:nvSpPr>
        <dsp:cNvPr id="0" name=""/>
        <dsp:cNvSpPr/>
      </dsp:nvSpPr>
      <dsp:spPr>
        <a:xfrm>
          <a:off x="5461287" y="1379370"/>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Done with MATLAB commands and tools</a:t>
          </a:r>
        </a:p>
      </dsp:txBody>
      <dsp:txXfrm>
        <a:off x="5762284" y="1379370"/>
        <a:ext cx="902992" cy="601994"/>
      </dsp:txXfrm>
    </dsp:sp>
    <dsp:sp modelId="{9699F8EC-2776-4951-B9EA-35228FE7A77E}">
      <dsp:nvSpPr>
        <dsp:cNvPr id="0" name=""/>
        <dsp:cNvSpPr/>
      </dsp:nvSpPr>
      <dsp:spPr>
        <a:xfrm>
          <a:off x="907" y="2144555"/>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Extraction of nail region from the cropped image</a:t>
          </a:r>
        </a:p>
      </dsp:txBody>
      <dsp:txXfrm>
        <a:off x="363554" y="2144555"/>
        <a:ext cx="1087942" cy="725294"/>
      </dsp:txXfrm>
    </dsp:sp>
    <dsp:sp modelId="{21D43292-CFE7-47EA-A412-0793A9E40750}">
      <dsp:nvSpPr>
        <dsp:cNvPr id="0" name=""/>
        <dsp:cNvSpPr/>
      </dsp:nvSpPr>
      <dsp:spPr>
        <a:xfrm>
          <a:off x="1578423" y="2206205"/>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b="0" kern="1200"/>
            <a:t>Using regionprops and bounding box</a:t>
          </a:r>
        </a:p>
      </dsp:txBody>
      <dsp:txXfrm>
        <a:off x="1879420" y="2206205"/>
        <a:ext cx="902992" cy="601994"/>
      </dsp:txXfrm>
    </dsp:sp>
    <dsp:sp modelId="{8D1AC38D-3985-4A0F-8E36-5A46E2960647}">
      <dsp:nvSpPr>
        <dsp:cNvPr id="0" name=""/>
        <dsp:cNvSpPr/>
      </dsp:nvSpPr>
      <dsp:spPr>
        <a:xfrm>
          <a:off x="2872711" y="2206205"/>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b="0" kern="1200"/>
            <a:t>bounding box based cropping</a:t>
          </a:r>
        </a:p>
      </dsp:txBody>
      <dsp:txXfrm>
        <a:off x="3173708" y="2206205"/>
        <a:ext cx="902992" cy="601994"/>
      </dsp:txXfrm>
    </dsp:sp>
    <dsp:sp modelId="{844D9255-A89D-4184-B4D6-6DDC43BC3CA5}">
      <dsp:nvSpPr>
        <dsp:cNvPr id="0" name=""/>
        <dsp:cNvSpPr/>
      </dsp:nvSpPr>
      <dsp:spPr>
        <a:xfrm>
          <a:off x="907" y="2971391"/>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Analysis of nail region for color</a:t>
          </a:r>
        </a:p>
      </dsp:txBody>
      <dsp:txXfrm>
        <a:off x="363554" y="2971391"/>
        <a:ext cx="1087942" cy="725294"/>
      </dsp:txXfrm>
    </dsp:sp>
    <dsp:sp modelId="{FF97D87B-C369-46EA-8DF7-88D8FD4832F5}">
      <dsp:nvSpPr>
        <dsp:cNvPr id="0" name=""/>
        <dsp:cNvSpPr/>
      </dsp:nvSpPr>
      <dsp:spPr>
        <a:xfrm>
          <a:off x="1578423" y="3033041"/>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RGB component analysis</a:t>
          </a:r>
        </a:p>
      </dsp:txBody>
      <dsp:txXfrm>
        <a:off x="1879420" y="3033041"/>
        <a:ext cx="902992" cy="601994"/>
      </dsp:txXfrm>
    </dsp:sp>
    <dsp:sp modelId="{08C13142-0FBC-4831-967D-9C6F6E7A5B01}">
      <dsp:nvSpPr>
        <dsp:cNvPr id="0" name=""/>
        <dsp:cNvSpPr/>
      </dsp:nvSpPr>
      <dsp:spPr>
        <a:xfrm>
          <a:off x="907" y="3798227"/>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Disease prediction using knowledge base</a:t>
          </a:r>
        </a:p>
      </dsp:txBody>
      <dsp:txXfrm>
        <a:off x="363554" y="3798227"/>
        <a:ext cx="1087942" cy="725294"/>
      </dsp:txXfrm>
    </dsp:sp>
    <dsp:sp modelId="{927EEAF3-41A3-4875-B8FD-E8480ECF4DA0}">
      <dsp:nvSpPr>
        <dsp:cNvPr id="0" name=""/>
        <dsp:cNvSpPr/>
      </dsp:nvSpPr>
      <dsp:spPr>
        <a:xfrm>
          <a:off x="907" y="4625063"/>
          <a:ext cx="1813236" cy="7252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Passing predicted disease into Java code</a:t>
          </a:r>
        </a:p>
      </dsp:txBody>
      <dsp:txXfrm>
        <a:off x="363554" y="4625063"/>
        <a:ext cx="1087942" cy="725294"/>
      </dsp:txXfrm>
    </dsp:sp>
    <dsp:sp modelId="{E8AEC576-6A65-4AAC-AE5B-8651ACC1EECC}">
      <dsp:nvSpPr>
        <dsp:cNvPr id="0" name=""/>
        <dsp:cNvSpPr/>
      </dsp:nvSpPr>
      <dsp:spPr>
        <a:xfrm>
          <a:off x="1578423" y="4686713"/>
          <a:ext cx="1504986" cy="601994"/>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a:t>Done using requiired API's</a:t>
          </a:r>
        </a:p>
      </dsp:txBody>
      <dsp:txXfrm>
        <a:off x="1879420" y="4686713"/>
        <a:ext cx="902992" cy="60199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Venice</dc:creator>
  <cp:lastModifiedBy>Venice</cp:lastModifiedBy>
  <cp:revision>11</cp:revision>
  <dcterms:created xsi:type="dcterms:W3CDTF">2016-09-23T05:41:00Z</dcterms:created>
  <dcterms:modified xsi:type="dcterms:W3CDTF">2016-11-30T09:08:00Z</dcterms:modified>
</cp:coreProperties>
</file>