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A62" w:rsidRPr="00CD1EB6" w:rsidRDefault="002B7A62" w:rsidP="002B7A62">
      <w:pPr>
        <w:pStyle w:val="Heading1"/>
        <w:jc w:val="center"/>
        <w:rPr>
          <w:rFonts w:ascii="Times New Roman" w:hAnsi="Times New Roman" w:cs="Times New Roman"/>
          <w:sz w:val="44"/>
          <w:szCs w:val="44"/>
          <w:u w:val="single"/>
        </w:rPr>
      </w:pPr>
      <w:r w:rsidRPr="00CD1EB6">
        <w:rPr>
          <w:rFonts w:ascii="Times New Roman" w:hAnsi="Times New Roman" w:cs="Times New Roman"/>
          <w:sz w:val="44"/>
          <w:szCs w:val="44"/>
          <w:u w:val="single"/>
        </w:rPr>
        <w:t>MINOR PROJECT SYNOPSIS</w:t>
      </w:r>
    </w:p>
    <w:p w:rsidR="002B7A62" w:rsidRDefault="002B7A62" w:rsidP="002B7A62"/>
    <w:p w:rsidR="002B7A62" w:rsidRDefault="002B7A62" w:rsidP="002B7A62"/>
    <w:p w:rsidR="002B7A62" w:rsidRPr="00A21D54" w:rsidRDefault="002B7A62" w:rsidP="002B7A62"/>
    <w:p w:rsidR="002B7A62" w:rsidRPr="00A21D54" w:rsidRDefault="00321953" w:rsidP="002B7A62">
      <w:pPr>
        <w:pStyle w:val="Heading1"/>
        <w:jc w:val="center"/>
        <w:rPr>
          <w:rFonts w:ascii="Times New Roman" w:hAnsi="Times New Roman" w:cs="Times New Roman"/>
          <w:sz w:val="52"/>
          <w:szCs w:val="52"/>
          <w:u w:val="single"/>
        </w:rPr>
      </w:pPr>
      <w:r>
        <w:rPr>
          <w:rFonts w:ascii="Times New Roman" w:hAnsi="Times New Roman" w:cs="Times New Roman"/>
          <w:sz w:val="52"/>
          <w:szCs w:val="52"/>
          <w:u w:val="single"/>
        </w:rPr>
        <w:t xml:space="preserve">WEIGHTED TOLL COLLECTION SYSTEM USING RFID </w:t>
      </w:r>
    </w:p>
    <w:p w:rsidR="002B7A62" w:rsidRDefault="002B7A62" w:rsidP="002B7A62">
      <w:pPr>
        <w:rPr>
          <w:b/>
        </w:rPr>
      </w:pPr>
    </w:p>
    <w:p w:rsidR="002B7A62" w:rsidRDefault="002B7A62" w:rsidP="002B7A62">
      <w:pPr>
        <w:rPr>
          <w:b/>
        </w:rPr>
      </w:pPr>
    </w:p>
    <w:p w:rsidR="002B7A62" w:rsidRDefault="002B7A62" w:rsidP="002B7A62">
      <w:pPr>
        <w:rPr>
          <w:b/>
        </w:rPr>
      </w:pPr>
    </w:p>
    <w:p w:rsidR="002B7A62" w:rsidRDefault="002B7A62" w:rsidP="002B7A62">
      <w:pPr>
        <w:jc w:val="center"/>
        <w:rPr>
          <w:b/>
        </w:rPr>
      </w:pPr>
    </w:p>
    <w:p w:rsidR="002B7A62" w:rsidRPr="00F4379A" w:rsidRDefault="002B7A62" w:rsidP="002B7A62">
      <w:pPr>
        <w:jc w:val="center"/>
        <w:rPr>
          <w:b/>
        </w:rPr>
      </w:pPr>
      <w:r>
        <w:rPr>
          <w:b/>
          <w:noProof/>
          <w:sz w:val="28"/>
          <w:szCs w:val="28"/>
        </w:rPr>
        <w:drawing>
          <wp:inline distT="0" distB="0" distL="0" distR="0" wp14:anchorId="0A119D5C" wp14:editId="60CE93AF">
            <wp:extent cx="2163445" cy="2702560"/>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63445" cy="2702560"/>
                    </a:xfrm>
                    <a:prstGeom prst="rect">
                      <a:avLst/>
                    </a:prstGeom>
                    <a:noFill/>
                    <a:ln w="9525">
                      <a:noFill/>
                      <a:miter lim="800000"/>
                      <a:headEnd/>
                      <a:tailEnd/>
                    </a:ln>
                  </pic:spPr>
                </pic:pic>
              </a:graphicData>
            </a:graphic>
          </wp:inline>
        </w:drawing>
      </w:r>
    </w:p>
    <w:p w:rsidR="002B7A62" w:rsidRDefault="002B7A62" w:rsidP="002B7A62">
      <w:pPr>
        <w:jc w:val="center"/>
        <w:rPr>
          <w:b/>
          <w:sz w:val="28"/>
          <w:szCs w:val="28"/>
        </w:rPr>
      </w:pPr>
    </w:p>
    <w:p w:rsidR="002B7A62" w:rsidRDefault="002B7A62" w:rsidP="002B7A62">
      <w:pPr>
        <w:jc w:val="center"/>
        <w:rPr>
          <w:b/>
        </w:rPr>
      </w:pPr>
      <w:r>
        <w:rPr>
          <w:b/>
        </w:rPr>
        <w:t>MARCH - 2017</w:t>
      </w:r>
    </w:p>
    <w:p w:rsidR="002B7A62" w:rsidRDefault="002B7A62" w:rsidP="002B7A62">
      <w:pPr>
        <w:jc w:val="center"/>
        <w:rPr>
          <w:b/>
        </w:rPr>
      </w:pPr>
    </w:p>
    <w:p w:rsidR="002B7A62" w:rsidRDefault="002B7A62" w:rsidP="002B7A62">
      <w:pPr>
        <w:jc w:val="center"/>
        <w:rPr>
          <w:b/>
        </w:rPr>
      </w:pPr>
    </w:p>
    <w:p w:rsidR="002B7A62" w:rsidRDefault="002B7A62" w:rsidP="002B7A62">
      <w:pPr>
        <w:rPr>
          <w:b/>
          <w:sz w:val="36"/>
          <w:szCs w:val="36"/>
          <w:u w:val="single"/>
        </w:rPr>
      </w:pPr>
    </w:p>
    <w:p w:rsidR="002B7A62" w:rsidRDefault="002B7A62" w:rsidP="002B7A62">
      <w:pPr>
        <w:rPr>
          <w:b/>
          <w:sz w:val="36"/>
          <w:szCs w:val="36"/>
          <w:u w:val="single"/>
        </w:rPr>
      </w:pPr>
    </w:p>
    <w:p w:rsidR="002B7A62" w:rsidRDefault="002B7A62" w:rsidP="002B7A62">
      <w:pPr>
        <w:rPr>
          <w:b/>
          <w:sz w:val="36"/>
          <w:szCs w:val="36"/>
          <w:u w:val="single"/>
        </w:rPr>
      </w:pPr>
    </w:p>
    <w:p w:rsidR="002B7A62" w:rsidRPr="00A21D54" w:rsidRDefault="002B7A62" w:rsidP="002B7A62">
      <w:pPr>
        <w:rPr>
          <w:b/>
          <w:sz w:val="36"/>
          <w:szCs w:val="36"/>
        </w:rPr>
      </w:pPr>
      <w:r>
        <w:rPr>
          <w:b/>
          <w:sz w:val="36"/>
          <w:szCs w:val="36"/>
          <w:u w:val="single"/>
        </w:rPr>
        <w:t xml:space="preserve"> </w:t>
      </w:r>
      <w:r w:rsidRPr="00A21D54">
        <w:rPr>
          <w:b/>
          <w:sz w:val="36"/>
          <w:szCs w:val="36"/>
          <w:u w:val="single"/>
        </w:rPr>
        <w:t>SUBMITTED BY</w:t>
      </w:r>
      <w:r w:rsidRPr="00A21D54">
        <w:rPr>
          <w:b/>
          <w:sz w:val="36"/>
          <w:szCs w:val="36"/>
        </w:rPr>
        <w:t xml:space="preserve">: </w:t>
      </w:r>
      <w:r>
        <w:rPr>
          <w:b/>
          <w:sz w:val="28"/>
          <w:szCs w:val="28"/>
        </w:rPr>
        <w:t xml:space="preserve">                      </w:t>
      </w:r>
      <w:r w:rsidRPr="004054C7">
        <w:rPr>
          <w:b/>
          <w:sz w:val="28"/>
          <w:szCs w:val="28"/>
        </w:rPr>
        <w:t xml:space="preserve">                       </w:t>
      </w:r>
      <w:r>
        <w:rPr>
          <w:b/>
          <w:sz w:val="28"/>
          <w:szCs w:val="28"/>
        </w:rPr>
        <w:t xml:space="preserve">  </w:t>
      </w:r>
      <w:r w:rsidRPr="00A21D54">
        <w:rPr>
          <w:b/>
          <w:sz w:val="36"/>
          <w:szCs w:val="36"/>
          <w:u w:val="single"/>
        </w:rPr>
        <w:t>SUBMITTED TO</w:t>
      </w:r>
      <w:r w:rsidRPr="00A21D54">
        <w:rPr>
          <w:b/>
          <w:sz w:val="36"/>
          <w:szCs w:val="36"/>
        </w:rPr>
        <w:t>:</w:t>
      </w:r>
    </w:p>
    <w:p w:rsidR="002B7A62" w:rsidRPr="004054C7" w:rsidRDefault="002B7A62" w:rsidP="002B7A62">
      <w:pPr>
        <w:rPr>
          <w:b/>
          <w:sz w:val="28"/>
          <w:szCs w:val="28"/>
        </w:rPr>
      </w:pPr>
      <w:r w:rsidRPr="004054C7">
        <w:rPr>
          <w:b/>
          <w:sz w:val="28"/>
          <w:szCs w:val="28"/>
        </w:rPr>
        <w:t xml:space="preserve">                                              </w:t>
      </w:r>
    </w:p>
    <w:p w:rsidR="002B7A62" w:rsidRPr="00A21D54" w:rsidRDefault="002B7A62" w:rsidP="002B7A62">
      <w:pPr>
        <w:rPr>
          <w:b/>
          <w:sz w:val="32"/>
          <w:szCs w:val="32"/>
        </w:rPr>
      </w:pPr>
      <w:r>
        <w:rPr>
          <w:b/>
          <w:sz w:val="32"/>
          <w:szCs w:val="32"/>
        </w:rPr>
        <w:t xml:space="preserve"> SHIVAM SHUKLA</w:t>
      </w:r>
      <w:r w:rsidR="00321953">
        <w:rPr>
          <w:b/>
          <w:sz w:val="32"/>
          <w:szCs w:val="32"/>
        </w:rPr>
        <w:t xml:space="preserve"> (1410</w:t>
      </w:r>
      <w:r w:rsidRPr="00A21D54">
        <w:rPr>
          <w:b/>
          <w:sz w:val="32"/>
          <w:szCs w:val="32"/>
        </w:rPr>
        <w:t xml:space="preserve">)  </w:t>
      </w:r>
      <w:r>
        <w:rPr>
          <w:b/>
          <w:sz w:val="32"/>
          <w:szCs w:val="32"/>
        </w:rPr>
        <w:t xml:space="preserve">         </w:t>
      </w:r>
      <w:r w:rsidRPr="00A21D54">
        <w:rPr>
          <w:b/>
          <w:sz w:val="32"/>
          <w:szCs w:val="32"/>
        </w:rPr>
        <w:t xml:space="preserve">   </w:t>
      </w:r>
      <w:r>
        <w:rPr>
          <w:b/>
          <w:sz w:val="32"/>
          <w:szCs w:val="32"/>
        </w:rPr>
        <w:t xml:space="preserve">   </w:t>
      </w:r>
      <w:r w:rsidR="00321953">
        <w:rPr>
          <w:b/>
          <w:sz w:val="32"/>
          <w:szCs w:val="32"/>
        </w:rPr>
        <w:t xml:space="preserve">        </w:t>
      </w:r>
      <w:r>
        <w:rPr>
          <w:b/>
          <w:sz w:val="32"/>
          <w:szCs w:val="32"/>
        </w:rPr>
        <w:t>MRS. BHAWNA GUPTA</w:t>
      </w:r>
    </w:p>
    <w:p w:rsidR="002B7A62" w:rsidRDefault="002B7A62" w:rsidP="002B7A62">
      <w:pPr>
        <w:spacing w:after="200" w:line="276" w:lineRule="auto"/>
        <w:rPr>
          <w:b/>
          <w:sz w:val="32"/>
          <w:szCs w:val="32"/>
        </w:rPr>
      </w:pPr>
      <w:r>
        <w:rPr>
          <w:b/>
          <w:sz w:val="32"/>
          <w:szCs w:val="32"/>
        </w:rPr>
        <w:t xml:space="preserve"> VENICE VARSHNEY (14102229</w:t>
      </w:r>
      <w:r w:rsidRPr="00A21D54">
        <w:rPr>
          <w:b/>
          <w:sz w:val="32"/>
          <w:szCs w:val="32"/>
        </w:rPr>
        <w:t>)</w:t>
      </w:r>
    </w:p>
    <w:p w:rsidR="002B7A62" w:rsidRDefault="002B7A62" w:rsidP="002B7A62">
      <w:pPr>
        <w:spacing w:after="200" w:line="276" w:lineRule="auto"/>
        <w:rPr>
          <w:b/>
          <w:sz w:val="32"/>
          <w:szCs w:val="32"/>
          <w:u w:val="single"/>
        </w:rPr>
      </w:pPr>
      <w:r>
        <w:rPr>
          <w:b/>
          <w:sz w:val="32"/>
          <w:szCs w:val="32"/>
          <w:u w:val="single"/>
        </w:rPr>
        <w:lastRenderedPageBreak/>
        <w:t>INTRODUCTION:</w:t>
      </w:r>
    </w:p>
    <w:p w:rsidR="002B7A62" w:rsidRPr="002B7A62" w:rsidRDefault="002B7A62" w:rsidP="002B7A62">
      <w:pPr>
        <w:pStyle w:val="Default"/>
        <w:rPr>
          <w:color w:val="auto"/>
        </w:rPr>
      </w:pPr>
      <w:r w:rsidRPr="002B7A62">
        <w:rPr>
          <w:color w:val="auto"/>
        </w:rPr>
        <w:t xml:space="preserve">Nowadays, increasing traffic volume causes congestions commonly around the toll gate of highway. </w:t>
      </w:r>
    </w:p>
    <w:p w:rsidR="002B7A62" w:rsidRPr="002B7A62" w:rsidRDefault="002B7A62" w:rsidP="002B7A62">
      <w:pPr>
        <w:pStyle w:val="NormalWeb"/>
        <w:shd w:val="clear" w:color="auto" w:fill="FFFFFF"/>
        <w:spacing w:before="0" w:beforeAutospacing="0" w:after="225" w:afterAutospacing="0"/>
        <w:textAlignment w:val="baseline"/>
      </w:pPr>
      <w:r w:rsidRPr="002B7A62">
        <w:t>Automated toll collection system is one of the methods to solve the above conditions. The automated system is composed of several subsystems. The RFID technology, computer database, power supply, microcontroller, motor and inferred device are included. The toll amount is deducted from the RFID card. This RFID card is rechargeable and account is stored on the records.</w:t>
      </w:r>
    </w:p>
    <w:p w:rsidR="002B7A62" w:rsidRDefault="002B7A62" w:rsidP="002B7A62">
      <w:pPr>
        <w:pStyle w:val="NormalWeb"/>
        <w:shd w:val="clear" w:color="auto" w:fill="FFFFFF"/>
        <w:spacing w:before="0" w:beforeAutospacing="0" w:after="225" w:afterAutospacing="0"/>
        <w:textAlignment w:val="baseline"/>
      </w:pPr>
      <w:r w:rsidRPr="002B7A62">
        <w:t>First benefit is that movement of traffic will be much faster as user will not wait to give the money because, driver has to just show the RFID card in-front of the card reader. And then the RFID based automatic gate control system will open the gate to pass through.</w:t>
      </w:r>
      <w:r w:rsidRPr="002B7A62">
        <w:br/>
        <w:t>Second benefit is that driver doesn’t have to carry the money each time. He/she will just recharge the RFID card by certain amount and will use this card each time he travels. This is little bit similar to using credit cards.</w:t>
      </w:r>
    </w:p>
    <w:p w:rsidR="002B7A62" w:rsidRDefault="002B7A62" w:rsidP="002B7A62">
      <w:pPr>
        <w:pStyle w:val="NormalWeb"/>
        <w:shd w:val="clear" w:color="auto" w:fill="FFFFFF"/>
        <w:spacing w:before="0" w:beforeAutospacing="0" w:after="225" w:afterAutospacing="0"/>
        <w:textAlignment w:val="baseline"/>
      </w:pPr>
    </w:p>
    <w:p w:rsidR="002B7A62" w:rsidRPr="008D665E" w:rsidRDefault="002B7A62" w:rsidP="002B7A62">
      <w:pPr>
        <w:pStyle w:val="NormalWeb"/>
        <w:shd w:val="clear" w:color="auto" w:fill="FFFFFF"/>
        <w:spacing w:before="0" w:beforeAutospacing="0" w:after="225" w:afterAutospacing="0"/>
        <w:textAlignment w:val="baseline"/>
        <w:rPr>
          <w:b/>
          <w:sz w:val="32"/>
          <w:szCs w:val="32"/>
          <w:u w:val="single"/>
        </w:rPr>
      </w:pPr>
      <w:r w:rsidRPr="008D665E">
        <w:rPr>
          <w:b/>
          <w:sz w:val="32"/>
          <w:szCs w:val="32"/>
          <w:u w:val="single"/>
        </w:rPr>
        <w:t>COMPONENTS REQUIRED:</w:t>
      </w:r>
    </w:p>
    <w:p w:rsidR="002B7A62" w:rsidRDefault="0005263D" w:rsidP="002B7A62">
      <w:pPr>
        <w:pStyle w:val="ListParagraph"/>
        <w:numPr>
          <w:ilvl w:val="0"/>
          <w:numId w:val="1"/>
        </w:numPr>
      </w:pPr>
      <w:r>
        <w:t>Radio Frequency Identification (</w:t>
      </w:r>
      <w:r w:rsidR="002B7A62">
        <w:t>RFID</w:t>
      </w:r>
      <w:r>
        <w:t>)</w:t>
      </w:r>
      <w:r w:rsidR="002B7A62">
        <w:t xml:space="preserve"> reader</w:t>
      </w:r>
    </w:p>
    <w:p w:rsidR="002B7A62" w:rsidRDefault="002B7A62" w:rsidP="002B7A62">
      <w:pPr>
        <w:pStyle w:val="ListParagraph"/>
        <w:numPr>
          <w:ilvl w:val="0"/>
          <w:numId w:val="1"/>
        </w:numPr>
      </w:pPr>
      <w:r>
        <w:t>RFID card</w:t>
      </w:r>
    </w:p>
    <w:p w:rsidR="002B7A62" w:rsidRDefault="002B7A62" w:rsidP="002B7A62">
      <w:pPr>
        <w:pStyle w:val="ListParagraph"/>
        <w:numPr>
          <w:ilvl w:val="0"/>
          <w:numId w:val="1"/>
        </w:numPr>
      </w:pPr>
      <w:r>
        <w:t>LCD</w:t>
      </w:r>
    </w:p>
    <w:p w:rsidR="002B7A62" w:rsidRDefault="002B7A62" w:rsidP="002B7A62">
      <w:pPr>
        <w:pStyle w:val="ListParagraph"/>
        <w:numPr>
          <w:ilvl w:val="0"/>
          <w:numId w:val="1"/>
        </w:numPr>
      </w:pPr>
      <w:r>
        <w:t>Buzzer</w:t>
      </w:r>
    </w:p>
    <w:p w:rsidR="002B7A62" w:rsidRDefault="002B7A62" w:rsidP="002B7A62">
      <w:pPr>
        <w:pStyle w:val="ListParagraph"/>
        <w:numPr>
          <w:ilvl w:val="0"/>
          <w:numId w:val="1"/>
        </w:numPr>
      </w:pPr>
      <w:r>
        <w:t>Keypad</w:t>
      </w:r>
    </w:p>
    <w:p w:rsidR="002B7A62" w:rsidRDefault="002B7A62" w:rsidP="002B7A62">
      <w:pPr>
        <w:pStyle w:val="ListParagraph"/>
        <w:numPr>
          <w:ilvl w:val="0"/>
          <w:numId w:val="1"/>
        </w:numPr>
      </w:pPr>
      <w:r>
        <w:t>DC motor</w:t>
      </w:r>
    </w:p>
    <w:p w:rsidR="002B7A62" w:rsidRDefault="002B7A62" w:rsidP="002B7A62">
      <w:pPr>
        <w:pStyle w:val="ListParagraph"/>
        <w:numPr>
          <w:ilvl w:val="0"/>
          <w:numId w:val="1"/>
        </w:numPr>
      </w:pPr>
      <w:r>
        <w:t>IR receiver</w:t>
      </w:r>
    </w:p>
    <w:p w:rsidR="002B7A62" w:rsidRDefault="002B7A62" w:rsidP="002B7A62">
      <w:pPr>
        <w:pStyle w:val="ListParagraph"/>
        <w:numPr>
          <w:ilvl w:val="0"/>
          <w:numId w:val="1"/>
        </w:numPr>
      </w:pPr>
      <w:r>
        <w:t>IR LED</w:t>
      </w:r>
    </w:p>
    <w:p w:rsidR="002B7A62" w:rsidRDefault="002B7A62" w:rsidP="002B7A62">
      <w:pPr>
        <w:pStyle w:val="ListParagraph"/>
        <w:numPr>
          <w:ilvl w:val="0"/>
          <w:numId w:val="1"/>
        </w:numPr>
      </w:pPr>
      <w:r>
        <w:t>Weighting Platform</w:t>
      </w:r>
    </w:p>
    <w:p w:rsidR="002B7A62" w:rsidRDefault="002B7A62" w:rsidP="002B7A62">
      <w:pPr>
        <w:pStyle w:val="ListParagraph"/>
        <w:numPr>
          <w:ilvl w:val="0"/>
          <w:numId w:val="1"/>
        </w:numPr>
      </w:pPr>
      <w:proofErr w:type="spellStart"/>
      <w:r>
        <w:t>Self Made</w:t>
      </w:r>
      <w:proofErr w:type="spellEnd"/>
      <w:r>
        <w:t xml:space="preserve"> </w:t>
      </w:r>
      <w:proofErr w:type="spellStart"/>
      <w:r>
        <w:t>Arduino</w:t>
      </w:r>
      <w:proofErr w:type="spellEnd"/>
      <w:r>
        <w:t>:</w:t>
      </w:r>
    </w:p>
    <w:p w:rsidR="002B7A62" w:rsidRDefault="002B7A62" w:rsidP="002B7A62">
      <w:pPr>
        <w:pStyle w:val="ListParagraph"/>
        <w:numPr>
          <w:ilvl w:val="2"/>
          <w:numId w:val="2"/>
        </w:numPr>
      </w:pPr>
      <w:r>
        <w:t xml:space="preserve">CH314 Adapter (serial to </w:t>
      </w:r>
      <w:proofErr w:type="spellStart"/>
      <w:r>
        <w:t>usb</w:t>
      </w:r>
      <w:proofErr w:type="spellEnd"/>
      <w:r>
        <w:t xml:space="preserve"> convertor)</w:t>
      </w:r>
    </w:p>
    <w:p w:rsidR="002B7A62" w:rsidRDefault="002B7A62" w:rsidP="002B7A62">
      <w:pPr>
        <w:pStyle w:val="ListParagraph"/>
        <w:numPr>
          <w:ilvl w:val="2"/>
          <w:numId w:val="2"/>
        </w:numPr>
      </w:pPr>
      <w:r>
        <w:t>ATMEGA328P-PU chip (28 pin chip)</w:t>
      </w:r>
    </w:p>
    <w:p w:rsidR="002B7A62" w:rsidRDefault="002B7A62" w:rsidP="002B7A62">
      <w:pPr>
        <w:pStyle w:val="ListParagraph"/>
        <w:numPr>
          <w:ilvl w:val="2"/>
          <w:numId w:val="2"/>
        </w:numPr>
      </w:pPr>
      <w:r>
        <w:t xml:space="preserve">16 </w:t>
      </w:r>
      <w:proofErr w:type="spellStart"/>
      <w:r>
        <w:t>Mhz</w:t>
      </w:r>
      <w:proofErr w:type="spellEnd"/>
      <w:r>
        <w:t xml:space="preserve"> Crystal</w:t>
      </w:r>
    </w:p>
    <w:p w:rsidR="002B7A62" w:rsidRDefault="002B7A62" w:rsidP="002B7A62">
      <w:pPr>
        <w:pStyle w:val="ListParagraph"/>
        <w:numPr>
          <w:ilvl w:val="2"/>
          <w:numId w:val="2"/>
        </w:numPr>
      </w:pPr>
      <w:r>
        <w:t xml:space="preserve">2 20 </w:t>
      </w:r>
      <w:proofErr w:type="spellStart"/>
      <w:r>
        <w:t>pico</w:t>
      </w:r>
      <w:proofErr w:type="spellEnd"/>
      <w:r>
        <w:t xml:space="preserve"> Farad load capacitors</w:t>
      </w:r>
    </w:p>
    <w:p w:rsidR="002B7A62" w:rsidRDefault="002B7A62" w:rsidP="002B7A62">
      <w:pPr>
        <w:pStyle w:val="ListParagraph"/>
        <w:numPr>
          <w:ilvl w:val="2"/>
          <w:numId w:val="2"/>
        </w:numPr>
      </w:pPr>
      <w:r>
        <w:t>LED</w:t>
      </w:r>
    </w:p>
    <w:p w:rsidR="002B7A62" w:rsidRDefault="002B7A62" w:rsidP="002B7A62">
      <w:pPr>
        <w:pStyle w:val="ListParagraph"/>
        <w:numPr>
          <w:ilvl w:val="2"/>
          <w:numId w:val="2"/>
        </w:numPr>
      </w:pPr>
      <w:r>
        <w:t xml:space="preserve">100 </w:t>
      </w:r>
      <w:proofErr w:type="spellStart"/>
      <w:r>
        <w:t>nano</w:t>
      </w:r>
      <w:proofErr w:type="spellEnd"/>
      <w:r>
        <w:t xml:space="preserve"> farad capacitor</w:t>
      </w:r>
    </w:p>
    <w:p w:rsidR="002B7A62" w:rsidRDefault="002B7A62" w:rsidP="002B7A62">
      <w:pPr>
        <w:pStyle w:val="ListParagraph"/>
        <w:numPr>
          <w:ilvl w:val="2"/>
          <w:numId w:val="2"/>
        </w:numPr>
      </w:pPr>
      <w:r>
        <w:t>Bread Board</w:t>
      </w:r>
    </w:p>
    <w:p w:rsidR="002B7A62" w:rsidRDefault="002B7A62" w:rsidP="002B7A62">
      <w:pPr>
        <w:pStyle w:val="ListParagraph"/>
        <w:numPr>
          <w:ilvl w:val="2"/>
          <w:numId w:val="2"/>
        </w:numPr>
      </w:pPr>
      <w:r>
        <w:t>Connecting wires</w:t>
      </w:r>
    </w:p>
    <w:p w:rsidR="002B7A62" w:rsidRDefault="002B7A62" w:rsidP="002B7A62">
      <w:pPr>
        <w:pStyle w:val="ListParagraph"/>
        <w:numPr>
          <w:ilvl w:val="2"/>
          <w:numId w:val="2"/>
        </w:numPr>
      </w:pPr>
      <w:proofErr w:type="spellStart"/>
      <w:r>
        <w:t>Arduino</w:t>
      </w:r>
      <w:proofErr w:type="spellEnd"/>
      <w:r>
        <w:t xml:space="preserve"> IDE (software needed)</w:t>
      </w:r>
    </w:p>
    <w:p w:rsidR="002B7A62" w:rsidRDefault="002B7A62" w:rsidP="002B7A62">
      <w:pPr>
        <w:pStyle w:val="NormalWeb"/>
        <w:shd w:val="clear" w:color="auto" w:fill="FFFFFF"/>
        <w:spacing w:before="0" w:beforeAutospacing="0" w:after="225" w:afterAutospacing="0"/>
        <w:textAlignment w:val="baseline"/>
      </w:pPr>
    </w:p>
    <w:p w:rsidR="00F7368E" w:rsidRDefault="00F7368E" w:rsidP="002B7A62">
      <w:pPr>
        <w:pStyle w:val="NormalWeb"/>
        <w:shd w:val="clear" w:color="auto" w:fill="FFFFFF"/>
        <w:spacing w:before="0" w:beforeAutospacing="0" w:after="225" w:afterAutospacing="0"/>
        <w:textAlignment w:val="baseline"/>
      </w:pPr>
    </w:p>
    <w:p w:rsidR="00F7368E" w:rsidRDefault="00F7368E" w:rsidP="002B7A62">
      <w:pPr>
        <w:pStyle w:val="NormalWeb"/>
        <w:shd w:val="clear" w:color="auto" w:fill="FFFFFF"/>
        <w:spacing w:before="0" w:beforeAutospacing="0" w:after="225" w:afterAutospacing="0"/>
        <w:textAlignment w:val="baseline"/>
      </w:pPr>
    </w:p>
    <w:p w:rsidR="00F7368E" w:rsidRDefault="00F7368E" w:rsidP="002B7A62">
      <w:pPr>
        <w:pStyle w:val="NormalWeb"/>
        <w:shd w:val="clear" w:color="auto" w:fill="FFFFFF"/>
        <w:spacing w:before="0" w:beforeAutospacing="0" w:after="225" w:afterAutospacing="0"/>
        <w:textAlignment w:val="baseline"/>
      </w:pPr>
    </w:p>
    <w:p w:rsidR="00F7368E" w:rsidRPr="008D665E" w:rsidRDefault="00F7368E" w:rsidP="002B7A62">
      <w:pPr>
        <w:pStyle w:val="NormalWeb"/>
        <w:shd w:val="clear" w:color="auto" w:fill="FFFFFF"/>
        <w:spacing w:before="0" w:beforeAutospacing="0" w:after="225" w:afterAutospacing="0"/>
        <w:textAlignment w:val="baseline"/>
        <w:rPr>
          <w:b/>
          <w:sz w:val="32"/>
          <w:szCs w:val="32"/>
          <w:u w:val="single"/>
        </w:rPr>
      </w:pPr>
      <w:r w:rsidRPr="008D665E">
        <w:rPr>
          <w:b/>
          <w:sz w:val="32"/>
          <w:szCs w:val="32"/>
          <w:u w:val="single"/>
        </w:rPr>
        <w:lastRenderedPageBreak/>
        <w:t>WORKING:</w:t>
      </w:r>
    </w:p>
    <w:p w:rsidR="00F7368E" w:rsidRDefault="008D665E" w:rsidP="002B7A62">
      <w:pPr>
        <w:pStyle w:val="NormalWeb"/>
        <w:shd w:val="clear" w:color="auto" w:fill="FFFFFF"/>
        <w:spacing w:before="0" w:beforeAutospacing="0" w:after="225" w:afterAutospacing="0"/>
        <w:textAlignment w:val="baseline"/>
      </w:pPr>
      <w:r>
        <w:rPr>
          <w:noProof/>
        </w:rPr>
        <w:drawing>
          <wp:inline distT="0" distB="0" distL="0" distR="0">
            <wp:extent cx="5276850" cy="3201567"/>
            <wp:effectExtent l="0" t="0" r="0" b="0"/>
            <wp:docPr id="4" name="Picture 4" descr="C:\Users\Veniceee\Desktop\rfid-based-highway-toll-tax-collection-syst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niceee\Desktop\rfid-based-highway-toll-tax-collection-system.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283" t="2370" r="17629" b="16785"/>
                    <a:stretch/>
                  </pic:blipFill>
                  <pic:spPr bwMode="auto">
                    <a:xfrm>
                      <a:off x="0" y="0"/>
                      <a:ext cx="5276850" cy="3201567"/>
                    </a:xfrm>
                    <a:prstGeom prst="rect">
                      <a:avLst/>
                    </a:prstGeom>
                    <a:noFill/>
                    <a:ln>
                      <a:noFill/>
                    </a:ln>
                    <a:extLst>
                      <a:ext uri="{53640926-AAD7-44D8-BBD7-CCE9431645EC}">
                        <a14:shadowObscured xmlns:a14="http://schemas.microsoft.com/office/drawing/2010/main"/>
                      </a:ext>
                    </a:extLst>
                  </pic:spPr>
                </pic:pic>
              </a:graphicData>
            </a:graphic>
          </wp:inline>
        </w:drawing>
      </w:r>
    </w:p>
    <w:p w:rsidR="00F7368E" w:rsidRPr="002B7A62" w:rsidRDefault="00F7368E" w:rsidP="002B7A62">
      <w:pPr>
        <w:pStyle w:val="NormalWeb"/>
        <w:shd w:val="clear" w:color="auto" w:fill="FFFFFF"/>
        <w:spacing w:before="0" w:beforeAutospacing="0" w:after="225" w:afterAutospacing="0"/>
        <w:textAlignment w:val="baseline"/>
      </w:pPr>
    </w:p>
    <w:p w:rsidR="00F7368E" w:rsidRPr="00F7368E" w:rsidRDefault="00F7368E" w:rsidP="00F7368E">
      <w:pPr>
        <w:pStyle w:val="ListParagraph"/>
        <w:numPr>
          <w:ilvl w:val="0"/>
          <w:numId w:val="3"/>
        </w:numPr>
        <w:spacing w:after="200" w:line="276" w:lineRule="auto"/>
        <w:rPr>
          <w:color w:val="444444"/>
          <w:shd w:val="clear" w:color="auto" w:fill="FFFFFF"/>
        </w:rPr>
      </w:pPr>
      <w:r w:rsidRPr="00F7368E">
        <w:rPr>
          <w:color w:val="444444"/>
          <w:shd w:val="clear" w:color="auto" w:fill="FFFFFF"/>
        </w:rPr>
        <w:t>Receiver: We are going to use an Infrared receiver. It is used to detect that vehicle has passed away from the electronic toll collection plaza.</w:t>
      </w:r>
    </w:p>
    <w:p w:rsidR="00F7368E" w:rsidRPr="00F7368E" w:rsidRDefault="00F7368E" w:rsidP="00F7368E">
      <w:pPr>
        <w:pStyle w:val="ListParagraph"/>
        <w:numPr>
          <w:ilvl w:val="0"/>
          <w:numId w:val="3"/>
        </w:numPr>
        <w:spacing w:after="200" w:line="276" w:lineRule="auto"/>
        <w:rPr>
          <w:color w:val="444444"/>
          <w:shd w:val="clear" w:color="auto" w:fill="FFFFFF"/>
        </w:rPr>
      </w:pPr>
      <w:r w:rsidRPr="00F7368E">
        <w:rPr>
          <w:color w:val="444444"/>
          <w:shd w:val="clear" w:color="auto" w:fill="FFFFFF"/>
        </w:rPr>
        <w:t>Transmitter: Infra-Red transmitters used are IR LEDs. IR rays from transmitters are reflected from the vehicle and are received by the receiver.</w:t>
      </w:r>
    </w:p>
    <w:p w:rsidR="00F7368E" w:rsidRPr="00F7368E" w:rsidRDefault="00F7368E" w:rsidP="00F7368E">
      <w:pPr>
        <w:pStyle w:val="ListParagraph"/>
        <w:numPr>
          <w:ilvl w:val="0"/>
          <w:numId w:val="3"/>
        </w:numPr>
        <w:spacing w:after="200" w:line="276" w:lineRule="auto"/>
        <w:rPr>
          <w:color w:val="444444"/>
          <w:shd w:val="clear" w:color="auto" w:fill="FFFFFF"/>
        </w:rPr>
      </w:pPr>
      <w:r w:rsidRPr="00F7368E">
        <w:rPr>
          <w:color w:val="444444"/>
          <w:shd w:val="clear" w:color="auto" w:fill="FFFFFF"/>
        </w:rPr>
        <w:t>Microcontroller: This is the CPU (central processing unit) of our</w:t>
      </w:r>
      <w:r w:rsidR="002A0559">
        <w:rPr>
          <w:color w:val="444444"/>
          <w:shd w:val="clear" w:color="auto" w:fill="FFFFFF"/>
        </w:rPr>
        <w:t xml:space="preserve"> project. </w:t>
      </w:r>
      <w:r w:rsidRPr="00F7368E">
        <w:rPr>
          <w:color w:val="444444"/>
          <w:shd w:val="clear" w:color="auto" w:fill="FFFFFF"/>
        </w:rPr>
        <w:t xml:space="preserve">The various functions of Microcontroller are like            </w:t>
      </w:r>
    </w:p>
    <w:p w:rsidR="00F7368E" w:rsidRDefault="00F7368E" w:rsidP="00F7368E">
      <w:pPr>
        <w:pStyle w:val="ListParagraph"/>
        <w:numPr>
          <w:ilvl w:val="2"/>
          <w:numId w:val="3"/>
        </w:numPr>
        <w:spacing w:after="200" w:line="276" w:lineRule="auto"/>
        <w:rPr>
          <w:color w:val="444444"/>
          <w:shd w:val="clear" w:color="auto" w:fill="FFFFFF"/>
        </w:rPr>
      </w:pPr>
      <w:r w:rsidRPr="00F7368E">
        <w:rPr>
          <w:color w:val="444444"/>
          <w:shd w:val="clear" w:color="auto" w:fill="FFFFFF"/>
        </w:rPr>
        <w:t>Reading the RFID card number from the RFID reader.</w:t>
      </w:r>
    </w:p>
    <w:p w:rsidR="00F7368E" w:rsidRPr="00F7368E" w:rsidRDefault="00F7368E" w:rsidP="00F7368E">
      <w:pPr>
        <w:pStyle w:val="ListParagraph"/>
        <w:numPr>
          <w:ilvl w:val="2"/>
          <w:numId w:val="3"/>
        </w:numPr>
        <w:spacing w:after="200" w:line="276" w:lineRule="auto"/>
        <w:rPr>
          <w:color w:val="444444"/>
          <w:shd w:val="clear" w:color="auto" w:fill="FFFFFF"/>
        </w:rPr>
      </w:pPr>
      <w:r w:rsidRPr="00F7368E">
        <w:rPr>
          <w:color w:val="444444"/>
          <w:shd w:val="clear" w:color="auto" w:fill="FFFFFF"/>
        </w:rPr>
        <w:t xml:space="preserve">Sending this data to LCD so that the person operating this project should read various informative messages. </w:t>
      </w:r>
    </w:p>
    <w:p w:rsidR="00F7368E" w:rsidRPr="00F7368E" w:rsidRDefault="00F7368E" w:rsidP="00F7368E">
      <w:pPr>
        <w:pStyle w:val="ListParagraph"/>
        <w:numPr>
          <w:ilvl w:val="2"/>
          <w:numId w:val="3"/>
        </w:numPr>
        <w:spacing w:after="200" w:line="276" w:lineRule="auto"/>
        <w:rPr>
          <w:color w:val="444444"/>
          <w:shd w:val="clear" w:color="auto" w:fill="FFFFFF"/>
        </w:rPr>
      </w:pPr>
      <w:r w:rsidRPr="00F7368E">
        <w:rPr>
          <w:color w:val="444444"/>
          <w:shd w:val="clear" w:color="auto" w:fill="FFFFFF"/>
        </w:rPr>
        <w:t>Sensing the command given using keypad and receiving signal from the IR receiver.</w:t>
      </w:r>
    </w:p>
    <w:p w:rsidR="00F7368E" w:rsidRPr="00F7368E" w:rsidRDefault="00F7368E" w:rsidP="00F7368E">
      <w:pPr>
        <w:pStyle w:val="ListParagraph"/>
        <w:numPr>
          <w:ilvl w:val="2"/>
          <w:numId w:val="3"/>
        </w:numPr>
        <w:spacing w:after="200" w:line="276" w:lineRule="auto"/>
        <w:rPr>
          <w:color w:val="444444"/>
          <w:shd w:val="clear" w:color="auto" w:fill="FFFFFF"/>
        </w:rPr>
      </w:pPr>
      <w:r w:rsidRPr="00F7368E">
        <w:rPr>
          <w:color w:val="444444"/>
          <w:shd w:val="clear" w:color="auto" w:fill="FFFFFF"/>
        </w:rPr>
        <w:t>Sending the data to the motor or buzzer depending upon the RFID card number and balance inside the card.</w:t>
      </w:r>
    </w:p>
    <w:p w:rsidR="00F7368E" w:rsidRPr="00F7368E" w:rsidRDefault="007B6D39" w:rsidP="00F7368E">
      <w:pPr>
        <w:pStyle w:val="ListParagraph"/>
        <w:numPr>
          <w:ilvl w:val="0"/>
          <w:numId w:val="3"/>
        </w:numPr>
        <w:spacing w:after="200" w:line="276" w:lineRule="auto"/>
        <w:rPr>
          <w:color w:val="444444"/>
          <w:shd w:val="clear" w:color="auto" w:fill="FFFFFF"/>
        </w:rPr>
      </w:pPr>
      <w:r>
        <w:rPr>
          <w:color w:val="444444"/>
          <w:shd w:val="clear" w:color="auto" w:fill="FFFFFF"/>
        </w:rPr>
        <w:t xml:space="preserve">LCD: </w:t>
      </w:r>
      <w:r w:rsidR="00F7368E" w:rsidRPr="00F7368E">
        <w:rPr>
          <w:color w:val="444444"/>
          <w:shd w:val="clear" w:color="auto" w:fill="FFFFFF"/>
        </w:rPr>
        <w:t>Liquid Crystal Display (LCD) which means it can display alphabets along with numbers on 2 lines each containing 16 characters.</w:t>
      </w:r>
    </w:p>
    <w:p w:rsidR="00F7368E" w:rsidRPr="00F7368E" w:rsidRDefault="00F7368E" w:rsidP="00F7368E">
      <w:pPr>
        <w:pStyle w:val="ListParagraph"/>
        <w:numPr>
          <w:ilvl w:val="0"/>
          <w:numId w:val="3"/>
        </w:numPr>
        <w:spacing w:after="200" w:line="276" w:lineRule="auto"/>
        <w:rPr>
          <w:color w:val="444444"/>
          <w:shd w:val="clear" w:color="auto" w:fill="FFFFFF"/>
        </w:rPr>
      </w:pPr>
      <w:r w:rsidRPr="00F7368E">
        <w:rPr>
          <w:color w:val="444444"/>
          <w:shd w:val="clear" w:color="auto" w:fill="FFFFFF"/>
        </w:rPr>
        <w:t>DC motor and Motor Driver: We are going to use a DC motor to open the gate. A motor driver IC is required to drive the motor.</w:t>
      </w:r>
    </w:p>
    <w:p w:rsidR="002B7A62" w:rsidRDefault="00F7368E" w:rsidP="00F7368E">
      <w:pPr>
        <w:pStyle w:val="ListParagraph"/>
        <w:numPr>
          <w:ilvl w:val="0"/>
          <w:numId w:val="3"/>
        </w:numPr>
        <w:spacing w:after="200" w:line="276" w:lineRule="auto"/>
        <w:rPr>
          <w:color w:val="444444"/>
          <w:shd w:val="clear" w:color="auto" w:fill="FFFFFF"/>
        </w:rPr>
      </w:pPr>
      <w:r w:rsidRPr="00F7368E">
        <w:rPr>
          <w:color w:val="444444"/>
          <w:shd w:val="clear" w:color="auto" w:fill="FFFFFF"/>
        </w:rPr>
        <w:t xml:space="preserve">RFID card reader: This is one of the most important </w:t>
      </w:r>
      <w:proofErr w:type="gramStart"/>
      <w:r w:rsidRPr="00F7368E">
        <w:rPr>
          <w:color w:val="444444"/>
          <w:shd w:val="clear" w:color="auto" w:fill="FFFFFF"/>
        </w:rPr>
        <w:t>part</w:t>
      </w:r>
      <w:proofErr w:type="gramEnd"/>
      <w:r w:rsidRPr="00F7368E">
        <w:rPr>
          <w:color w:val="444444"/>
          <w:shd w:val="clear" w:color="auto" w:fill="FFFFFF"/>
        </w:rPr>
        <w:t xml:space="preserve"> of the project. It reads the unique number from the RFID cards and sends it to the Microcontroller.</w:t>
      </w:r>
    </w:p>
    <w:p w:rsidR="008D665E" w:rsidRDefault="008D665E" w:rsidP="008D665E">
      <w:pPr>
        <w:pStyle w:val="ListParagraph"/>
        <w:numPr>
          <w:ilvl w:val="0"/>
          <w:numId w:val="3"/>
        </w:numPr>
        <w:spacing w:after="200" w:line="276" w:lineRule="auto"/>
        <w:rPr>
          <w:color w:val="444444"/>
          <w:shd w:val="clear" w:color="auto" w:fill="FFFFFF"/>
        </w:rPr>
      </w:pPr>
      <w:r>
        <w:rPr>
          <w:color w:val="444444"/>
          <w:shd w:val="clear" w:color="auto" w:fill="FFFFFF"/>
        </w:rPr>
        <w:t xml:space="preserve">Weighting Platform: Measures the weight of the vehicle and charges toll </w:t>
      </w:r>
      <w:proofErr w:type="spellStart"/>
      <w:r>
        <w:rPr>
          <w:color w:val="444444"/>
          <w:shd w:val="clear" w:color="auto" w:fill="FFFFFF"/>
        </w:rPr>
        <w:t>accordin</w:t>
      </w:r>
      <w:proofErr w:type="spellEnd"/>
    </w:p>
    <w:p w:rsidR="008D665E" w:rsidRPr="008D665E" w:rsidRDefault="008D665E" w:rsidP="008D665E">
      <w:pPr>
        <w:spacing w:after="200" w:line="276" w:lineRule="auto"/>
        <w:rPr>
          <w:color w:val="444444"/>
          <w:shd w:val="clear" w:color="auto" w:fill="FFFFFF"/>
        </w:rPr>
      </w:pPr>
      <w:r>
        <w:rPr>
          <w:noProof/>
          <w:shd w:val="clear" w:color="auto" w:fill="FFFFFF"/>
        </w:rPr>
        <w:lastRenderedPageBreak/>
        <w:drawing>
          <wp:inline distT="0" distB="0" distL="0" distR="0" wp14:anchorId="5BBEB423" wp14:editId="3E119415">
            <wp:extent cx="3228975" cy="441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4410075"/>
                    </a:xfrm>
                    <a:prstGeom prst="rect">
                      <a:avLst/>
                    </a:prstGeom>
                    <a:noFill/>
                    <a:ln>
                      <a:noFill/>
                    </a:ln>
                  </pic:spPr>
                </pic:pic>
              </a:graphicData>
            </a:graphic>
          </wp:inline>
        </w:drawing>
      </w:r>
    </w:p>
    <w:p w:rsidR="008D665E" w:rsidRDefault="008D665E" w:rsidP="008D665E">
      <w:pPr>
        <w:spacing w:after="200" w:line="276" w:lineRule="auto"/>
        <w:rPr>
          <w:color w:val="444444"/>
          <w:shd w:val="clear" w:color="auto" w:fill="FFFFFF"/>
        </w:rPr>
      </w:pPr>
    </w:p>
    <w:p w:rsidR="008D665E" w:rsidRDefault="008D665E" w:rsidP="008D665E">
      <w:pPr>
        <w:spacing w:after="200" w:line="276" w:lineRule="auto"/>
        <w:rPr>
          <w:color w:val="444444"/>
          <w:shd w:val="clear" w:color="auto" w:fill="FFFFFF"/>
        </w:rPr>
      </w:pPr>
    </w:p>
    <w:p w:rsidR="008D665E" w:rsidRDefault="008D665E" w:rsidP="008D665E">
      <w:pPr>
        <w:spacing w:after="200" w:line="276" w:lineRule="auto"/>
        <w:rPr>
          <w:color w:val="444444"/>
          <w:shd w:val="clear" w:color="auto" w:fill="FFFFFF"/>
        </w:rPr>
      </w:pPr>
      <w:r>
        <w:rPr>
          <w:noProof/>
          <w:shd w:val="clear" w:color="auto" w:fill="FFFFFF"/>
        </w:rPr>
        <w:drawing>
          <wp:inline distT="0" distB="0" distL="0" distR="0" wp14:anchorId="5F50B35B" wp14:editId="35FD8CD1">
            <wp:extent cx="3048000" cy="2428637"/>
            <wp:effectExtent l="0" t="0" r="0" b="0"/>
            <wp:docPr id="8" name="Picture 8" descr="C:\Users\Veniceee\Desktop\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niceee\Desktop\img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428637"/>
                    </a:xfrm>
                    <a:prstGeom prst="rect">
                      <a:avLst/>
                    </a:prstGeom>
                    <a:noFill/>
                    <a:ln>
                      <a:noFill/>
                    </a:ln>
                  </pic:spPr>
                </pic:pic>
              </a:graphicData>
            </a:graphic>
          </wp:inline>
        </w:drawing>
      </w:r>
      <w:r>
        <w:rPr>
          <w:noProof/>
          <w:shd w:val="clear" w:color="auto" w:fill="FFFFFF"/>
        </w:rPr>
        <w:drawing>
          <wp:inline distT="0" distB="0" distL="0" distR="0" wp14:anchorId="606B425F" wp14:editId="0DDE215D">
            <wp:extent cx="2714625" cy="2426494"/>
            <wp:effectExtent l="0" t="0" r="0" b="0"/>
            <wp:docPr id="7" name="Picture 7" descr="C:\Users\Veniceee\Desktop\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niceee\Desktop\im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4625" cy="2426494"/>
                    </a:xfrm>
                    <a:prstGeom prst="rect">
                      <a:avLst/>
                    </a:prstGeom>
                    <a:noFill/>
                    <a:ln>
                      <a:noFill/>
                    </a:ln>
                  </pic:spPr>
                </pic:pic>
              </a:graphicData>
            </a:graphic>
          </wp:inline>
        </w:drawing>
      </w:r>
    </w:p>
    <w:p w:rsidR="00E70D46" w:rsidRDefault="00E70D46" w:rsidP="008D665E">
      <w:pPr>
        <w:spacing w:after="200" w:line="276" w:lineRule="auto"/>
        <w:rPr>
          <w:color w:val="444444"/>
          <w:shd w:val="clear" w:color="auto" w:fill="FFFFFF"/>
        </w:rPr>
      </w:pPr>
    </w:p>
    <w:p w:rsidR="00E70D46" w:rsidRDefault="00E70D46" w:rsidP="008D665E">
      <w:pPr>
        <w:spacing w:after="200" w:line="276" w:lineRule="auto"/>
        <w:rPr>
          <w:b/>
          <w:color w:val="444444"/>
          <w:sz w:val="32"/>
          <w:szCs w:val="32"/>
          <w:u w:val="single"/>
          <w:shd w:val="clear" w:color="auto" w:fill="FFFFFF"/>
        </w:rPr>
      </w:pPr>
      <w:r w:rsidRPr="00E70D46">
        <w:rPr>
          <w:b/>
          <w:color w:val="444444"/>
          <w:sz w:val="32"/>
          <w:szCs w:val="32"/>
          <w:u w:val="single"/>
          <w:shd w:val="clear" w:color="auto" w:fill="FFFFFF"/>
        </w:rPr>
        <w:lastRenderedPageBreak/>
        <w:t>REFERENCES:</w:t>
      </w:r>
    </w:p>
    <w:p w:rsidR="002178AE" w:rsidRPr="002178AE" w:rsidRDefault="002178AE" w:rsidP="002178AE">
      <w:pPr>
        <w:pStyle w:val="ListParagraph"/>
        <w:numPr>
          <w:ilvl w:val="0"/>
          <w:numId w:val="4"/>
        </w:numPr>
        <w:spacing w:after="200" w:line="276" w:lineRule="auto"/>
        <w:rPr>
          <w:b/>
          <w:u w:val="single"/>
          <w:shd w:val="clear" w:color="auto" w:fill="FFFFFF"/>
        </w:rPr>
      </w:pPr>
      <w:r w:rsidRPr="002178AE">
        <w:rPr>
          <w:shd w:val="clear" w:color="auto" w:fill="FFFFFF"/>
        </w:rPr>
        <w:t xml:space="preserve">Win, </w:t>
      </w:r>
      <w:proofErr w:type="spellStart"/>
      <w:proofErr w:type="gramStart"/>
      <w:r w:rsidRPr="002178AE">
        <w:rPr>
          <w:shd w:val="clear" w:color="auto" w:fill="FFFFFF"/>
        </w:rPr>
        <w:t>AungMyint</w:t>
      </w:r>
      <w:proofErr w:type="spellEnd"/>
      <w:r w:rsidRPr="002178AE">
        <w:rPr>
          <w:shd w:val="clear" w:color="auto" w:fill="FFFFFF"/>
        </w:rPr>
        <w:t xml:space="preserve"> ,</w:t>
      </w:r>
      <w:proofErr w:type="gramEnd"/>
      <w:r w:rsidRPr="002178AE">
        <w:rPr>
          <w:shd w:val="clear" w:color="auto" w:fill="FFFFFF"/>
        </w:rPr>
        <w:t xml:space="preserve"> Chaw </w:t>
      </w:r>
      <w:proofErr w:type="spellStart"/>
      <w:r w:rsidRPr="002178AE">
        <w:rPr>
          <w:shd w:val="clear" w:color="auto" w:fill="FFFFFF"/>
        </w:rPr>
        <w:t>MyatNwe</w:t>
      </w:r>
      <w:proofErr w:type="spellEnd"/>
      <w:r w:rsidRPr="002178AE">
        <w:rPr>
          <w:shd w:val="clear" w:color="auto" w:fill="FFFFFF"/>
        </w:rPr>
        <w:t xml:space="preserve"> and </w:t>
      </w:r>
      <w:proofErr w:type="spellStart"/>
      <w:r w:rsidRPr="002178AE">
        <w:rPr>
          <w:shd w:val="clear" w:color="auto" w:fill="FFFFFF"/>
        </w:rPr>
        <w:t>KyawZinLatt</w:t>
      </w:r>
      <w:proofErr w:type="spellEnd"/>
      <w:r w:rsidRPr="002178AE">
        <w:rPr>
          <w:shd w:val="clear" w:color="auto" w:fill="FFFFFF"/>
        </w:rPr>
        <w:t xml:space="preserve"> . "RFID Based Automated Toll Plaza System."</w:t>
      </w:r>
      <w:r w:rsidRPr="002178AE">
        <w:rPr>
          <w:rStyle w:val="apple-converted-space"/>
          <w:shd w:val="clear" w:color="auto" w:fill="FFFFFF"/>
        </w:rPr>
        <w:t> </w:t>
      </w:r>
      <w:r w:rsidRPr="002178AE">
        <w:rPr>
          <w:i/>
          <w:iCs/>
          <w:shd w:val="clear" w:color="auto" w:fill="FFFFFF"/>
        </w:rPr>
        <w:t>International Journal of Scientific and Research Publications.</w:t>
      </w:r>
      <w:r w:rsidRPr="002178AE">
        <w:rPr>
          <w:rStyle w:val="apple-converted-space"/>
          <w:shd w:val="clear" w:color="auto" w:fill="FFFFFF"/>
        </w:rPr>
        <w:t> </w:t>
      </w:r>
      <w:r w:rsidRPr="002178AE">
        <w:rPr>
          <w:shd w:val="clear" w:color="auto" w:fill="FFFFFF"/>
        </w:rPr>
        <w:t>4.6 (June 2014): Web.</w:t>
      </w:r>
    </w:p>
    <w:p w:rsidR="002178AE" w:rsidRPr="002178AE" w:rsidRDefault="002178AE" w:rsidP="002178AE">
      <w:pPr>
        <w:pStyle w:val="ListParagraph"/>
        <w:numPr>
          <w:ilvl w:val="0"/>
          <w:numId w:val="4"/>
        </w:numPr>
        <w:spacing w:after="200" w:line="276" w:lineRule="auto"/>
        <w:rPr>
          <w:shd w:val="clear" w:color="auto" w:fill="FFFFFF"/>
        </w:rPr>
      </w:pPr>
      <w:proofErr w:type="spellStart"/>
      <w:r w:rsidRPr="002178AE">
        <w:rPr>
          <w:shd w:val="clear" w:color="auto" w:fill="FFFFFF"/>
        </w:rPr>
        <w:t>Salunke</w:t>
      </w:r>
      <w:proofErr w:type="spellEnd"/>
      <w:r w:rsidRPr="002178AE">
        <w:rPr>
          <w:shd w:val="clear" w:color="auto" w:fill="FFFFFF"/>
        </w:rPr>
        <w:t xml:space="preserve">, </w:t>
      </w:r>
      <w:proofErr w:type="spellStart"/>
      <w:proofErr w:type="gramStart"/>
      <w:r w:rsidRPr="002178AE">
        <w:rPr>
          <w:shd w:val="clear" w:color="auto" w:fill="FFFFFF"/>
        </w:rPr>
        <w:t>Pranoti</w:t>
      </w:r>
      <w:proofErr w:type="spellEnd"/>
      <w:r w:rsidRPr="002178AE">
        <w:rPr>
          <w:shd w:val="clear" w:color="auto" w:fill="FFFFFF"/>
        </w:rPr>
        <w:t xml:space="preserve"> ,</w:t>
      </w:r>
      <w:proofErr w:type="gramEnd"/>
      <w:r w:rsidRPr="002178AE">
        <w:rPr>
          <w:shd w:val="clear" w:color="auto" w:fill="FFFFFF"/>
        </w:rPr>
        <w:t xml:space="preserve"> </w:t>
      </w:r>
      <w:proofErr w:type="spellStart"/>
      <w:r w:rsidRPr="002178AE">
        <w:rPr>
          <w:shd w:val="clear" w:color="auto" w:fill="FFFFFF"/>
        </w:rPr>
        <w:t>Poonam</w:t>
      </w:r>
      <w:proofErr w:type="spellEnd"/>
      <w:r w:rsidRPr="002178AE">
        <w:rPr>
          <w:shd w:val="clear" w:color="auto" w:fill="FFFFFF"/>
        </w:rPr>
        <w:t xml:space="preserve"> </w:t>
      </w:r>
      <w:proofErr w:type="spellStart"/>
      <w:r w:rsidRPr="002178AE">
        <w:rPr>
          <w:shd w:val="clear" w:color="auto" w:fill="FFFFFF"/>
        </w:rPr>
        <w:t>Malle</w:t>
      </w:r>
      <w:proofErr w:type="spellEnd"/>
      <w:r w:rsidRPr="002178AE">
        <w:rPr>
          <w:shd w:val="clear" w:color="auto" w:fill="FFFFFF"/>
        </w:rPr>
        <w:t xml:space="preserve">, </w:t>
      </w:r>
      <w:proofErr w:type="spellStart"/>
      <w:r w:rsidRPr="002178AE">
        <w:rPr>
          <w:shd w:val="clear" w:color="auto" w:fill="FFFFFF"/>
        </w:rPr>
        <w:t>Kirti</w:t>
      </w:r>
      <w:proofErr w:type="spellEnd"/>
      <w:r w:rsidRPr="002178AE">
        <w:rPr>
          <w:shd w:val="clear" w:color="auto" w:fill="FFFFFF"/>
        </w:rPr>
        <w:t xml:space="preserve"> </w:t>
      </w:r>
      <w:proofErr w:type="spellStart"/>
      <w:r w:rsidRPr="002178AE">
        <w:rPr>
          <w:shd w:val="clear" w:color="auto" w:fill="FFFFFF"/>
        </w:rPr>
        <w:t>Datir</w:t>
      </w:r>
      <w:proofErr w:type="spellEnd"/>
      <w:r w:rsidRPr="002178AE">
        <w:rPr>
          <w:shd w:val="clear" w:color="auto" w:fill="FFFFFF"/>
        </w:rPr>
        <w:t xml:space="preserve"> and </w:t>
      </w:r>
      <w:proofErr w:type="spellStart"/>
      <w:r w:rsidRPr="002178AE">
        <w:rPr>
          <w:shd w:val="clear" w:color="auto" w:fill="FFFFFF"/>
        </w:rPr>
        <w:t>Jayshree</w:t>
      </w:r>
      <w:proofErr w:type="spellEnd"/>
      <w:r w:rsidRPr="002178AE">
        <w:rPr>
          <w:shd w:val="clear" w:color="auto" w:fill="FFFFFF"/>
        </w:rPr>
        <w:t xml:space="preserve"> </w:t>
      </w:r>
      <w:proofErr w:type="spellStart"/>
      <w:r w:rsidRPr="002178AE">
        <w:rPr>
          <w:shd w:val="clear" w:color="auto" w:fill="FFFFFF"/>
        </w:rPr>
        <w:t>Dukale</w:t>
      </w:r>
      <w:proofErr w:type="spellEnd"/>
      <w:r w:rsidRPr="002178AE">
        <w:rPr>
          <w:shd w:val="clear" w:color="auto" w:fill="FFFFFF"/>
        </w:rPr>
        <w:t>. "Automated Toll Collection System Using RFID."</w:t>
      </w:r>
      <w:r w:rsidRPr="002178AE">
        <w:rPr>
          <w:rStyle w:val="apple-converted-space"/>
          <w:shd w:val="clear" w:color="auto" w:fill="FFFFFF"/>
        </w:rPr>
        <w:t> </w:t>
      </w:r>
      <w:r w:rsidRPr="002178AE">
        <w:rPr>
          <w:i/>
          <w:iCs/>
          <w:shd w:val="clear" w:color="auto" w:fill="FFFFFF"/>
        </w:rPr>
        <w:t xml:space="preserve">IOSR Journal of Computer </w:t>
      </w:r>
      <w:proofErr w:type="gramStart"/>
      <w:r w:rsidRPr="002178AE">
        <w:rPr>
          <w:i/>
          <w:iCs/>
          <w:shd w:val="clear" w:color="auto" w:fill="FFFFFF"/>
        </w:rPr>
        <w:t>Engineering .</w:t>
      </w:r>
      <w:r w:rsidRPr="002178AE">
        <w:rPr>
          <w:rStyle w:val="apple-converted-space"/>
          <w:shd w:val="clear" w:color="auto" w:fill="FFFFFF"/>
        </w:rPr>
        <w:t> </w:t>
      </w:r>
      <w:proofErr w:type="gramEnd"/>
      <w:r w:rsidRPr="002178AE">
        <w:rPr>
          <w:shd w:val="clear" w:color="auto" w:fill="FFFFFF"/>
        </w:rPr>
        <w:t>9.2 (Feb 2013): Web</w:t>
      </w:r>
      <w:proofErr w:type="gramStart"/>
      <w:r w:rsidRPr="002178AE">
        <w:rPr>
          <w:shd w:val="clear" w:color="auto" w:fill="FFFFFF"/>
        </w:rPr>
        <w:t>.&lt;</w:t>
      </w:r>
      <w:proofErr w:type="gramEnd"/>
      <w:r w:rsidRPr="002178AE">
        <w:rPr>
          <w:shd w:val="clear" w:color="auto" w:fill="FFFFFF"/>
        </w:rPr>
        <w:t>http://www.iosrjournals.org/iosr-jce/papers/Vol9-Issue2/L0926166.pdf?id=283&gt;.</w:t>
      </w:r>
    </w:p>
    <w:p w:rsidR="00E50DC3" w:rsidRPr="002178AE" w:rsidRDefault="002178AE" w:rsidP="002178AE">
      <w:pPr>
        <w:pStyle w:val="ListParagraph"/>
        <w:numPr>
          <w:ilvl w:val="0"/>
          <w:numId w:val="4"/>
        </w:numPr>
        <w:spacing w:after="200" w:line="276" w:lineRule="auto"/>
        <w:rPr>
          <w:b/>
          <w:u w:val="single"/>
          <w:shd w:val="clear" w:color="auto" w:fill="FFFFFF"/>
        </w:rPr>
      </w:pPr>
      <w:proofErr w:type="spellStart"/>
      <w:r w:rsidRPr="002178AE">
        <w:rPr>
          <w:shd w:val="clear" w:color="auto" w:fill="FFFFFF"/>
        </w:rPr>
        <w:t>Kalantri</w:t>
      </w:r>
      <w:proofErr w:type="spellEnd"/>
      <w:r w:rsidRPr="002178AE">
        <w:rPr>
          <w:shd w:val="clear" w:color="auto" w:fill="FFFFFF"/>
        </w:rPr>
        <w:t xml:space="preserve">, </w:t>
      </w:r>
      <w:proofErr w:type="spellStart"/>
      <w:r w:rsidRPr="002178AE">
        <w:rPr>
          <w:shd w:val="clear" w:color="auto" w:fill="FFFFFF"/>
        </w:rPr>
        <w:t>Rakhi</w:t>
      </w:r>
      <w:proofErr w:type="spellEnd"/>
      <w:r w:rsidRPr="002178AE">
        <w:rPr>
          <w:shd w:val="clear" w:color="auto" w:fill="FFFFFF"/>
        </w:rPr>
        <w:t xml:space="preserve">, </w:t>
      </w:r>
      <w:proofErr w:type="spellStart"/>
      <w:r w:rsidRPr="002178AE">
        <w:rPr>
          <w:shd w:val="clear" w:color="auto" w:fill="FFFFFF"/>
        </w:rPr>
        <w:t>Anand</w:t>
      </w:r>
      <w:proofErr w:type="spellEnd"/>
      <w:r w:rsidRPr="002178AE">
        <w:rPr>
          <w:shd w:val="clear" w:color="auto" w:fill="FFFFFF"/>
        </w:rPr>
        <w:t xml:space="preserve"> </w:t>
      </w:r>
      <w:proofErr w:type="spellStart"/>
      <w:r w:rsidRPr="002178AE">
        <w:rPr>
          <w:shd w:val="clear" w:color="auto" w:fill="FFFFFF"/>
        </w:rPr>
        <w:t>Parekar</w:t>
      </w:r>
      <w:proofErr w:type="spellEnd"/>
      <w:r w:rsidRPr="002178AE">
        <w:rPr>
          <w:shd w:val="clear" w:color="auto" w:fill="FFFFFF"/>
        </w:rPr>
        <w:t xml:space="preserve">, </w:t>
      </w:r>
      <w:proofErr w:type="spellStart"/>
      <w:r w:rsidRPr="002178AE">
        <w:rPr>
          <w:shd w:val="clear" w:color="auto" w:fill="FFFFFF"/>
        </w:rPr>
        <w:t>Akshay</w:t>
      </w:r>
      <w:proofErr w:type="spellEnd"/>
      <w:r w:rsidRPr="002178AE">
        <w:rPr>
          <w:shd w:val="clear" w:color="auto" w:fill="FFFFFF"/>
        </w:rPr>
        <w:t xml:space="preserve"> </w:t>
      </w:r>
      <w:proofErr w:type="spellStart"/>
      <w:r w:rsidRPr="002178AE">
        <w:rPr>
          <w:shd w:val="clear" w:color="auto" w:fill="FFFFFF"/>
        </w:rPr>
        <w:t>Mohite</w:t>
      </w:r>
      <w:proofErr w:type="spellEnd"/>
      <w:r w:rsidRPr="002178AE">
        <w:rPr>
          <w:shd w:val="clear" w:color="auto" w:fill="FFFFFF"/>
        </w:rPr>
        <w:t xml:space="preserve"> and </w:t>
      </w:r>
      <w:proofErr w:type="spellStart"/>
      <w:r w:rsidRPr="002178AE">
        <w:rPr>
          <w:shd w:val="clear" w:color="auto" w:fill="FFFFFF"/>
        </w:rPr>
        <w:t>Rohan</w:t>
      </w:r>
      <w:proofErr w:type="spellEnd"/>
      <w:r w:rsidRPr="002178AE">
        <w:rPr>
          <w:shd w:val="clear" w:color="auto" w:fill="FFFFFF"/>
        </w:rPr>
        <w:t xml:space="preserve"> </w:t>
      </w:r>
      <w:proofErr w:type="spellStart"/>
      <w:r w:rsidRPr="002178AE">
        <w:rPr>
          <w:shd w:val="clear" w:color="auto" w:fill="FFFFFF"/>
        </w:rPr>
        <w:t>Kankapurkar</w:t>
      </w:r>
      <w:proofErr w:type="spellEnd"/>
      <w:r w:rsidRPr="002178AE">
        <w:rPr>
          <w:shd w:val="clear" w:color="auto" w:fill="FFFFFF"/>
        </w:rPr>
        <w:t xml:space="preserve">. "RFID Based Toll Collection </w:t>
      </w:r>
      <w:proofErr w:type="gramStart"/>
      <w:r w:rsidRPr="002178AE">
        <w:rPr>
          <w:shd w:val="clear" w:color="auto" w:fill="FFFFFF"/>
        </w:rPr>
        <w:t>System .</w:t>
      </w:r>
      <w:proofErr w:type="gramEnd"/>
      <w:r w:rsidRPr="002178AE">
        <w:rPr>
          <w:shd w:val="clear" w:color="auto" w:fill="FFFFFF"/>
        </w:rPr>
        <w:t>"</w:t>
      </w:r>
      <w:r w:rsidRPr="002178AE">
        <w:rPr>
          <w:rStyle w:val="apple-converted-space"/>
          <w:i/>
          <w:iCs/>
          <w:shd w:val="clear" w:color="auto" w:fill="FFFFFF"/>
        </w:rPr>
        <w:t> </w:t>
      </w:r>
      <w:r w:rsidRPr="002178AE">
        <w:rPr>
          <w:i/>
          <w:iCs/>
          <w:shd w:val="clear" w:color="auto" w:fill="FFFFFF"/>
        </w:rPr>
        <w:t>International Journal of Computer Science and Information Technologies.</w:t>
      </w:r>
      <w:r w:rsidRPr="002178AE">
        <w:rPr>
          <w:rStyle w:val="apple-converted-space"/>
          <w:shd w:val="clear" w:color="auto" w:fill="FFFFFF"/>
        </w:rPr>
        <w:t> </w:t>
      </w:r>
      <w:r w:rsidRPr="002178AE">
        <w:rPr>
          <w:shd w:val="clear" w:color="auto" w:fill="FFFFFF"/>
        </w:rPr>
        <w:t>5.2 (2014): Web</w:t>
      </w:r>
      <w:proofErr w:type="gramStart"/>
      <w:r w:rsidRPr="002178AE">
        <w:rPr>
          <w:shd w:val="clear" w:color="auto" w:fill="FFFFFF"/>
        </w:rPr>
        <w:t>.&lt;</w:t>
      </w:r>
      <w:proofErr w:type="gramEnd"/>
      <w:r w:rsidRPr="002178AE">
        <w:rPr>
          <w:shd w:val="clear" w:color="auto" w:fill="FFFFFF"/>
        </w:rPr>
        <w:t>http://www.ijcsit.com/docs/Volume%205/vol5issue02/ijcsit20140502365.pdf&gt;.</w:t>
      </w:r>
    </w:p>
    <w:p w:rsidR="00E70D46" w:rsidRPr="00E70D46" w:rsidRDefault="00E70D46" w:rsidP="008D665E">
      <w:pPr>
        <w:spacing w:after="200" w:line="276" w:lineRule="auto"/>
        <w:rPr>
          <w:b/>
          <w:color w:val="444444"/>
          <w:sz w:val="32"/>
          <w:szCs w:val="32"/>
          <w:u w:val="single"/>
          <w:shd w:val="clear" w:color="auto" w:fill="FFFFFF"/>
        </w:rPr>
      </w:pPr>
      <w:bookmarkStart w:id="0" w:name="_GoBack"/>
      <w:bookmarkEnd w:id="0"/>
    </w:p>
    <w:p w:rsidR="00E70D46" w:rsidRPr="008D665E" w:rsidRDefault="00E70D46" w:rsidP="008D665E">
      <w:pPr>
        <w:spacing w:after="200" w:line="276" w:lineRule="auto"/>
        <w:rPr>
          <w:color w:val="444444"/>
          <w:shd w:val="clear" w:color="auto" w:fill="FFFFFF"/>
        </w:rPr>
      </w:pPr>
    </w:p>
    <w:sectPr w:rsidR="00E70D46" w:rsidRPr="008D665E" w:rsidSect="002B7A62">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3AF1" w:rsidRDefault="00F23AF1" w:rsidP="008D665E">
      <w:r>
        <w:separator/>
      </w:r>
    </w:p>
  </w:endnote>
  <w:endnote w:type="continuationSeparator" w:id="0">
    <w:p w:rsidR="00F23AF1" w:rsidRDefault="00F23AF1" w:rsidP="008D6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3AF1" w:rsidRDefault="00F23AF1" w:rsidP="008D665E">
      <w:r>
        <w:separator/>
      </w:r>
    </w:p>
  </w:footnote>
  <w:footnote w:type="continuationSeparator" w:id="0">
    <w:p w:rsidR="00F23AF1" w:rsidRDefault="00F23AF1" w:rsidP="008D6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14221"/>
    <w:multiLevelType w:val="hybridMultilevel"/>
    <w:tmpl w:val="4210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4A38"/>
    <w:multiLevelType w:val="hybridMultilevel"/>
    <w:tmpl w:val="FD64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B69B8"/>
    <w:multiLevelType w:val="hybridMultilevel"/>
    <w:tmpl w:val="06C4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6F3EBF"/>
    <w:multiLevelType w:val="hybridMultilevel"/>
    <w:tmpl w:val="AF944B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62"/>
    <w:rsid w:val="0005263D"/>
    <w:rsid w:val="000F1405"/>
    <w:rsid w:val="002178AE"/>
    <w:rsid w:val="002A0559"/>
    <w:rsid w:val="002B7A62"/>
    <w:rsid w:val="00321953"/>
    <w:rsid w:val="003C0645"/>
    <w:rsid w:val="007B6D39"/>
    <w:rsid w:val="008D665E"/>
    <w:rsid w:val="008D7210"/>
    <w:rsid w:val="00972686"/>
    <w:rsid w:val="00E50DC3"/>
    <w:rsid w:val="00E70D46"/>
    <w:rsid w:val="00F23AF1"/>
    <w:rsid w:val="00F7368E"/>
    <w:rsid w:val="00FF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A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B7A6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7A62"/>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2B7A62"/>
    <w:rPr>
      <w:rFonts w:ascii="Tahoma" w:hAnsi="Tahoma" w:cs="Tahoma"/>
      <w:sz w:val="16"/>
      <w:szCs w:val="16"/>
    </w:rPr>
  </w:style>
  <w:style w:type="character" w:customStyle="1" w:styleId="BalloonTextChar">
    <w:name w:val="Balloon Text Char"/>
    <w:basedOn w:val="DefaultParagraphFont"/>
    <w:link w:val="BalloonText"/>
    <w:uiPriority w:val="99"/>
    <w:semiHidden/>
    <w:rsid w:val="002B7A62"/>
    <w:rPr>
      <w:rFonts w:ascii="Tahoma" w:eastAsia="Times New Roman" w:hAnsi="Tahoma" w:cs="Tahoma"/>
      <w:sz w:val="16"/>
      <w:szCs w:val="16"/>
    </w:rPr>
  </w:style>
  <w:style w:type="paragraph" w:customStyle="1" w:styleId="Default">
    <w:name w:val="Default"/>
    <w:rsid w:val="002B7A6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B7A62"/>
    <w:pPr>
      <w:spacing w:before="100" w:beforeAutospacing="1" w:after="100" w:afterAutospacing="1"/>
    </w:pPr>
  </w:style>
  <w:style w:type="paragraph" w:styleId="ListParagraph">
    <w:name w:val="List Paragraph"/>
    <w:basedOn w:val="Normal"/>
    <w:uiPriority w:val="34"/>
    <w:qFormat/>
    <w:rsid w:val="002B7A62"/>
    <w:pPr>
      <w:ind w:left="720"/>
      <w:contextualSpacing/>
    </w:pPr>
  </w:style>
  <w:style w:type="paragraph" w:styleId="Header">
    <w:name w:val="header"/>
    <w:basedOn w:val="Normal"/>
    <w:link w:val="HeaderChar"/>
    <w:uiPriority w:val="99"/>
    <w:unhideWhenUsed/>
    <w:rsid w:val="008D665E"/>
    <w:pPr>
      <w:tabs>
        <w:tab w:val="center" w:pos="4680"/>
        <w:tab w:val="right" w:pos="9360"/>
      </w:tabs>
    </w:pPr>
  </w:style>
  <w:style w:type="character" w:customStyle="1" w:styleId="HeaderChar">
    <w:name w:val="Header Char"/>
    <w:basedOn w:val="DefaultParagraphFont"/>
    <w:link w:val="Header"/>
    <w:uiPriority w:val="99"/>
    <w:rsid w:val="008D66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665E"/>
    <w:pPr>
      <w:tabs>
        <w:tab w:val="center" w:pos="4680"/>
        <w:tab w:val="right" w:pos="9360"/>
      </w:tabs>
    </w:pPr>
  </w:style>
  <w:style w:type="character" w:customStyle="1" w:styleId="FooterChar">
    <w:name w:val="Footer Char"/>
    <w:basedOn w:val="DefaultParagraphFont"/>
    <w:link w:val="Footer"/>
    <w:uiPriority w:val="99"/>
    <w:rsid w:val="008D665E"/>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0DC3"/>
  </w:style>
  <w:style w:type="character" w:styleId="Hyperlink">
    <w:name w:val="Hyperlink"/>
    <w:basedOn w:val="DefaultParagraphFont"/>
    <w:uiPriority w:val="99"/>
    <w:unhideWhenUsed/>
    <w:rsid w:val="00E50D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A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B7A62"/>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7A62"/>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2B7A62"/>
    <w:rPr>
      <w:rFonts w:ascii="Tahoma" w:hAnsi="Tahoma" w:cs="Tahoma"/>
      <w:sz w:val="16"/>
      <w:szCs w:val="16"/>
    </w:rPr>
  </w:style>
  <w:style w:type="character" w:customStyle="1" w:styleId="BalloonTextChar">
    <w:name w:val="Balloon Text Char"/>
    <w:basedOn w:val="DefaultParagraphFont"/>
    <w:link w:val="BalloonText"/>
    <w:uiPriority w:val="99"/>
    <w:semiHidden/>
    <w:rsid w:val="002B7A62"/>
    <w:rPr>
      <w:rFonts w:ascii="Tahoma" w:eastAsia="Times New Roman" w:hAnsi="Tahoma" w:cs="Tahoma"/>
      <w:sz w:val="16"/>
      <w:szCs w:val="16"/>
    </w:rPr>
  </w:style>
  <w:style w:type="paragraph" w:customStyle="1" w:styleId="Default">
    <w:name w:val="Default"/>
    <w:rsid w:val="002B7A6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B7A62"/>
    <w:pPr>
      <w:spacing w:before="100" w:beforeAutospacing="1" w:after="100" w:afterAutospacing="1"/>
    </w:pPr>
  </w:style>
  <w:style w:type="paragraph" w:styleId="ListParagraph">
    <w:name w:val="List Paragraph"/>
    <w:basedOn w:val="Normal"/>
    <w:uiPriority w:val="34"/>
    <w:qFormat/>
    <w:rsid w:val="002B7A62"/>
    <w:pPr>
      <w:ind w:left="720"/>
      <w:contextualSpacing/>
    </w:pPr>
  </w:style>
  <w:style w:type="paragraph" w:styleId="Header">
    <w:name w:val="header"/>
    <w:basedOn w:val="Normal"/>
    <w:link w:val="HeaderChar"/>
    <w:uiPriority w:val="99"/>
    <w:unhideWhenUsed/>
    <w:rsid w:val="008D665E"/>
    <w:pPr>
      <w:tabs>
        <w:tab w:val="center" w:pos="4680"/>
        <w:tab w:val="right" w:pos="9360"/>
      </w:tabs>
    </w:pPr>
  </w:style>
  <w:style w:type="character" w:customStyle="1" w:styleId="HeaderChar">
    <w:name w:val="Header Char"/>
    <w:basedOn w:val="DefaultParagraphFont"/>
    <w:link w:val="Header"/>
    <w:uiPriority w:val="99"/>
    <w:rsid w:val="008D66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665E"/>
    <w:pPr>
      <w:tabs>
        <w:tab w:val="center" w:pos="4680"/>
        <w:tab w:val="right" w:pos="9360"/>
      </w:tabs>
    </w:pPr>
  </w:style>
  <w:style w:type="character" w:customStyle="1" w:styleId="FooterChar">
    <w:name w:val="Footer Char"/>
    <w:basedOn w:val="DefaultParagraphFont"/>
    <w:link w:val="Footer"/>
    <w:uiPriority w:val="99"/>
    <w:rsid w:val="008D665E"/>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0DC3"/>
  </w:style>
  <w:style w:type="character" w:styleId="Hyperlink">
    <w:name w:val="Hyperlink"/>
    <w:basedOn w:val="DefaultParagraphFont"/>
    <w:uiPriority w:val="99"/>
    <w:unhideWhenUsed/>
    <w:rsid w:val="00E50D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Venice</dc:creator>
  <cp:lastModifiedBy>Venice</cp:lastModifiedBy>
  <cp:revision>8</cp:revision>
  <dcterms:created xsi:type="dcterms:W3CDTF">2017-03-21T18:18:00Z</dcterms:created>
  <dcterms:modified xsi:type="dcterms:W3CDTF">2017-03-21T19:51:00Z</dcterms:modified>
</cp:coreProperties>
</file>