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3D94" w14:textId="79F43759" w:rsidR="00CC5EC0" w:rsidRDefault="001E3AC8" w:rsidP="00155BED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CC9EF5" wp14:editId="319F6F27">
            <wp:simplePos x="0" y="0"/>
            <wp:positionH relativeFrom="column">
              <wp:posOffset>-941070</wp:posOffset>
            </wp:positionH>
            <wp:positionV relativeFrom="paragraph">
              <wp:posOffset>-628650</wp:posOffset>
            </wp:positionV>
            <wp:extent cx="7602220" cy="10751185"/>
            <wp:effectExtent l="0" t="0" r="0" b="0"/>
            <wp:wrapNone/>
            <wp:docPr id="13843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220" cy="1075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BE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8C68C9" wp14:editId="28FC3FC7">
                <wp:simplePos x="0" y="0"/>
                <wp:positionH relativeFrom="column">
                  <wp:posOffset>2400300</wp:posOffset>
                </wp:positionH>
                <wp:positionV relativeFrom="paragraph">
                  <wp:posOffset>6204585</wp:posOffset>
                </wp:positionV>
                <wp:extent cx="4209415" cy="1144270"/>
                <wp:effectExtent l="0" t="0" r="0" b="0"/>
                <wp:wrapNone/>
                <wp:docPr id="2128614558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41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21ABB" w14:textId="08ADA551" w:rsidR="00155BED" w:rsidRPr="00524C3D" w:rsidRDefault="00155BED" w:rsidP="00155BED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845FA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Веселов Фёдор Евгеньевич</w:t>
                            </w:r>
                          </w:p>
                          <w:p w14:paraId="7FB847CE" w14:textId="77777777" w:rsidR="00155BED" w:rsidRPr="00524C3D" w:rsidRDefault="00155BED" w:rsidP="00155BED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5BA79BCD" w14:textId="09731A93" w:rsidR="00155BED" w:rsidRPr="00524C3D" w:rsidRDefault="00155BED" w:rsidP="00155BED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7845FA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Р3132</w:t>
                            </w:r>
                          </w:p>
                          <w:p w14:paraId="4810EBF4" w14:textId="77777777" w:rsidR="00155BED" w:rsidRPr="00524C3D" w:rsidRDefault="00155BED" w:rsidP="00155BED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Черкасова Маргарита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C68C9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89pt;margin-top:488.55pt;width:331.45pt;height:9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" filled="f" stroked="f" strokeweight=".5pt">
                <v:textbox>
                  <w:txbxContent>
                    <w:p w14:paraId="44B21ABB" w14:textId="08ADA551" w:rsidR="00155BED" w:rsidRPr="00524C3D" w:rsidRDefault="00155BED" w:rsidP="00155BED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7845FA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Веселов Фёдор Евгеньевич</w:t>
                      </w:r>
                    </w:p>
                    <w:p w14:paraId="7FB847CE" w14:textId="77777777" w:rsidR="00155BED" w:rsidRPr="00524C3D" w:rsidRDefault="00155BED" w:rsidP="00155BED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5BA79BCD" w14:textId="09731A93" w:rsidR="00155BED" w:rsidRPr="00524C3D" w:rsidRDefault="00155BED" w:rsidP="00155BED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7845FA">
                        <w:rPr>
                          <w:rFonts w:ascii="Muller Regular" w:hAnsi="Muller Regular"/>
                          <w:sz w:val="26"/>
                          <w:szCs w:val="26"/>
                        </w:rPr>
                        <w:t>Р3132</w:t>
                      </w:r>
                    </w:p>
                    <w:p w14:paraId="4810EBF4" w14:textId="77777777" w:rsidR="00155BED" w:rsidRPr="00524C3D" w:rsidRDefault="00155BED" w:rsidP="00155BED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Черкасова Маргарита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="00155BED">
        <w:br w:type="page"/>
      </w:r>
    </w:p>
    <w:p w14:paraId="0A2D231F" w14:textId="77777777" w:rsidR="00CC5EC0" w:rsidRDefault="00000000">
      <w:pPr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Любое прямое цитирование образца, может повлечь снижение балла за выполненную работу.</w:t>
      </w:r>
    </w:p>
    <w:p w14:paraId="00A91343" w14:textId="77777777" w:rsidR="00CC5EC0" w:rsidRDefault="00CC5EC0">
      <w:pPr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154B140" w14:textId="77777777" w:rsidR="00CC5EC0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При сохранении работы для отправки указать название в формате:</w:t>
      </w:r>
    </w:p>
    <w:p w14:paraId="5920E221" w14:textId="77777777" w:rsidR="00CC5EC0" w:rsidRDefault="0000000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Фамилия_Имя _Вариант№_</w:t>
      </w:r>
    </w:p>
    <w:p w14:paraId="5D8FF75C" w14:textId="77777777" w:rsidR="00CC5EC0" w:rsidRDefault="00CC5EC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11696C" w14:textId="1C26E95E" w:rsidR="00CC5EC0" w:rsidRDefault="00000000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Выбранный вариант: </w:t>
      </w:r>
      <w:r w:rsidR="007845FA">
        <w:rPr>
          <w:sz w:val="28"/>
          <w:szCs w:val="28"/>
        </w:rPr>
        <w:t>16. Горнолыжная (сноуборд) поездка на Южный Урал (Миасс)</w:t>
      </w:r>
    </w:p>
    <w:p w14:paraId="72064EBD" w14:textId="77777777" w:rsidR="00CC5EC0" w:rsidRDefault="00CC5EC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07A843" w14:textId="77777777" w:rsidR="00CC5E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Анализ района</w:t>
      </w:r>
    </w:p>
    <w:tbl>
      <w:tblPr>
        <w:tblStyle w:val="a9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654"/>
      </w:tblGrid>
      <w:tr w:rsidR="00CC5EC0" w14:paraId="034DF822" w14:textId="77777777">
        <w:tc>
          <w:tcPr>
            <w:tcW w:w="1985" w:type="dxa"/>
          </w:tcPr>
          <w:p w14:paraId="7BCEF910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еографическое положение </w:t>
            </w:r>
          </w:p>
        </w:tc>
        <w:tc>
          <w:tcPr>
            <w:tcW w:w="7654" w:type="dxa"/>
          </w:tcPr>
          <w:p w14:paraId="4E35DC37" w14:textId="374AACD2" w:rsidR="00CC5EC0" w:rsidRPr="007845FA" w:rsidRDefault="00784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highlight w:val="yellow"/>
              </w:rPr>
            </w:pPr>
            <w:r w:rsidRPr="007845FA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Горнолыжный курорт «Солнечная долина», г. Миасс, Челябинская область</w:t>
            </w:r>
            <w:r w:rsidRPr="007845FA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Часовой пояс:</w:t>
            </w:r>
            <w:r w:rsidRPr="007845FA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UTC+5</w:t>
            </w:r>
          </w:p>
        </w:tc>
      </w:tr>
      <w:tr w:rsidR="00CC5EC0" w14:paraId="55449612" w14:textId="77777777">
        <w:tc>
          <w:tcPr>
            <w:tcW w:w="1985" w:type="dxa"/>
          </w:tcPr>
          <w:p w14:paraId="6134F522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Социальное и политическое устройство</w:t>
            </w:r>
          </w:p>
        </w:tc>
        <w:tc>
          <w:tcPr>
            <w:tcW w:w="7654" w:type="dxa"/>
          </w:tcPr>
          <w:p w14:paraId="47AD0FD1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Заполнить, ориентируясь на образец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</w:p>
        </w:tc>
      </w:tr>
      <w:tr w:rsidR="00CC5EC0" w14:paraId="72D931E8" w14:textId="77777777">
        <w:tc>
          <w:tcPr>
            <w:tcW w:w="1985" w:type="dxa"/>
          </w:tcPr>
          <w:p w14:paraId="433E25E0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Климат</w:t>
            </w:r>
          </w:p>
        </w:tc>
        <w:tc>
          <w:tcPr>
            <w:tcW w:w="7654" w:type="dxa"/>
          </w:tcPr>
          <w:p w14:paraId="423FED73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Заполнить, ориентируясь на образец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</w:p>
          <w:p w14:paraId="29851DE9" w14:textId="77777777" w:rsidR="00CC5EC0" w:rsidRDefault="00CC5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C5EC0" w14:paraId="18F0BEB1" w14:textId="77777777">
        <w:tc>
          <w:tcPr>
            <w:tcW w:w="1985" w:type="dxa"/>
          </w:tcPr>
          <w:p w14:paraId="115C8F50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Туристские ресурсы</w:t>
            </w:r>
          </w:p>
        </w:tc>
        <w:tc>
          <w:tcPr>
            <w:tcW w:w="7654" w:type="dxa"/>
          </w:tcPr>
          <w:p w14:paraId="26F2B79F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Основные показатели:</w:t>
            </w:r>
          </w:p>
          <w:p w14:paraId="487B1425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Заполнить, ориентируясь на образец</w:t>
            </w:r>
          </w:p>
          <w:p w14:paraId="34C0B0ED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Места притяжения (туристского интереса):</w:t>
            </w:r>
          </w:p>
          <w:p w14:paraId="5F5033A3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Заполнить, ориентируясь на образец</w:t>
            </w:r>
          </w:p>
          <w:p w14:paraId="22D9CF41" w14:textId="77777777" w:rsidR="00CC5EC0" w:rsidRDefault="00CC5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C5EC0" w14:paraId="38DAA008" w14:textId="77777777">
        <w:tc>
          <w:tcPr>
            <w:tcW w:w="1985" w:type="dxa"/>
          </w:tcPr>
          <w:p w14:paraId="66D04A1D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Пассажирское сообщение</w:t>
            </w:r>
          </w:p>
        </w:tc>
        <w:tc>
          <w:tcPr>
            <w:tcW w:w="7654" w:type="dxa"/>
          </w:tcPr>
          <w:p w14:paraId="5FB8351E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Заполнить, ориентируясь на образец</w:t>
            </w:r>
          </w:p>
        </w:tc>
      </w:tr>
      <w:tr w:rsidR="00CC5EC0" w14:paraId="3415A8D4" w14:textId="77777777">
        <w:tc>
          <w:tcPr>
            <w:tcW w:w="1985" w:type="dxa"/>
          </w:tcPr>
          <w:p w14:paraId="363A2E78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Выбор сезона и сроков путешествия</w:t>
            </w:r>
          </w:p>
        </w:tc>
        <w:tc>
          <w:tcPr>
            <w:tcW w:w="7654" w:type="dxa"/>
          </w:tcPr>
          <w:p w14:paraId="71158A15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 планами на поездку, сделать логические выводы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</w:p>
          <w:p w14:paraId="625F3552" w14:textId="77777777" w:rsidR="00CC5EC0" w:rsidRDefault="00CC5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98D87FE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Сроками поездки выбираю: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</w:p>
          <w:p w14:paraId="45A7091E" w14:textId="77777777" w:rsidR="00CC5EC0" w:rsidRDefault="00CC5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DFA9A31" w14:textId="77777777" w:rsidR="00CC5EC0" w:rsidRDefault="00CC5EC0">
      <w:pPr>
        <w:pBdr>
          <w:top w:val="nil"/>
          <w:left w:val="nil"/>
          <w:bottom w:val="nil"/>
          <w:right w:val="nil"/>
          <w:between w:val="nil"/>
        </w:pBdr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FA2716" w14:textId="77777777" w:rsidR="00CC5EC0" w:rsidRDefault="00CC5EC0">
      <w:pPr>
        <w:pBdr>
          <w:top w:val="nil"/>
          <w:left w:val="nil"/>
          <w:bottom w:val="nil"/>
          <w:right w:val="nil"/>
          <w:between w:val="nil"/>
        </w:pBdr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BA564E" w14:textId="77777777" w:rsidR="00CC5EC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Модель поведения и обеспечение личной безопасности</w:t>
      </w:r>
    </w:p>
    <w:tbl>
      <w:tblPr>
        <w:tblStyle w:val="a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654"/>
      </w:tblGrid>
      <w:tr w:rsidR="00CC5EC0" w14:paraId="53F92945" w14:textId="77777777">
        <w:tc>
          <w:tcPr>
            <w:tcW w:w="1985" w:type="dxa"/>
          </w:tcPr>
          <w:p w14:paraId="7B8DA39B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Риски</w:t>
            </w:r>
          </w:p>
        </w:tc>
        <w:tc>
          <w:tcPr>
            <w:tcW w:w="7654" w:type="dxa"/>
          </w:tcPr>
          <w:p w14:paraId="03CA7722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22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highlight w:val="yellow"/>
              </w:rPr>
              <w:t>Заполнить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.</w:t>
            </w:r>
          </w:p>
          <w:p w14:paraId="094916B7" w14:textId="77777777" w:rsidR="00CC5EC0" w:rsidRDefault="00CC5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22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CC5EC0" w14:paraId="38648801" w14:textId="77777777">
        <w:tc>
          <w:tcPr>
            <w:tcW w:w="1985" w:type="dxa"/>
          </w:tcPr>
          <w:p w14:paraId="18B11E26" w14:textId="77777777" w:rsidR="00CC5EC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Особенности поведения для обеспечения личной безопасности</w:t>
            </w:r>
          </w:p>
        </w:tc>
        <w:tc>
          <w:tcPr>
            <w:tcW w:w="7654" w:type="dxa"/>
          </w:tcPr>
          <w:p w14:paraId="5DDE68BA" w14:textId="77777777" w:rsidR="00CC5EC0" w:rsidRDefault="00000000">
            <w:pPr>
              <w:ind w:left="3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  <w:t>Заполнить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</w:tbl>
    <w:p w14:paraId="03C25F71" w14:textId="77777777" w:rsidR="00CC5EC0" w:rsidRDefault="00CC5EC0">
      <w:pPr>
        <w:pBdr>
          <w:top w:val="nil"/>
          <w:left w:val="nil"/>
          <w:bottom w:val="nil"/>
          <w:right w:val="nil"/>
          <w:between w:val="nil"/>
        </w:pBdr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D413B1" w14:textId="77777777" w:rsidR="00CC5EC0" w:rsidRDefault="00CC5EC0">
      <w:pPr>
        <w:pBdr>
          <w:top w:val="nil"/>
          <w:left w:val="nil"/>
          <w:bottom w:val="nil"/>
          <w:right w:val="nil"/>
          <w:between w:val="nil"/>
        </w:pBdr>
        <w:ind w:left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045C7F" w14:textId="77777777" w:rsidR="00CC5EC0" w:rsidRDefault="00000000">
      <w:pPr>
        <w:spacing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3.  Подбор пакета страхования</w:t>
      </w:r>
    </w:p>
    <w:p w14:paraId="1B5D3CE5" w14:textId="77777777" w:rsidR="00CC5EC0" w:rsidRDefault="00000000">
      <w:pPr>
        <w:spacing w:after="2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Описать текстом какой формат страхования подобран и по каким причинам.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</w:p>
    <w:p w14:paraId="62F5DEFA" w14:textId="77777777" w:rsidR="00CC5EC0" w:rsidRDefault="00000000">
      <w:pPr>
        <w:spacing w:after="2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lastRenderedPageBreak/>
        <w:t>Указать какую страховую компанию и страховой пакет вы выбрали, при использовании сайта-агрегатора указать ресурс.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D780918" w14:textId="77777777" w:rsidR="00CC5EC0" w:rsidRDefault="00000000">
      <w:pPr>
        <w:spacing w:after="2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Ниже привести скриншоты расчета пакета страхования.</w:t>
      </w:r>
    </w:p>
    <w:p w14:paraId="5101A340" w14:textId="77777777" w:rsidR="00CC5EC0" w:rsidRDefault="00000000">
      <w:pPr>
        <w:spacing w:after="2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Сделать выводы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6E0BDAB" w14:textId="77777777" w:rsidR="00CC5EC0" w:rsidRDefault="00000000">
      <w:pPr>
        <w:spacing w:after="200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Внимание! Использование Страхового калькулятора из образца не допускается. Студенту необходимо подобрать альтернативный вариант.</w:t>
      </w:r>
    </w:p>
    <w:p w14:paraId="36D926C8" w14:textId="77777777" w:rsidR="00CC5EC0" w:rsidRDefault="00000000">
      <w:pPr>
        <w:spacing w:after="20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4.  Чек-лист в путешествие</w:t>
      </w:r>
    </w:p>
    <w:p w14:paraId="43B1A272" w14:textId="77777777" w:rsidR="00CC5EC0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Подробно заполнить таблицу ниже, опираясь на образец или привести ссылку на Google-таблицу или Google-диск с документом чек-листа (перед отправкой работы проверьте работоспособность ссылки)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Для заполнения использовать , собственные знания и дополнительные материалы.</w:t>
      </w:r>
    </w:p>
    <w:p w14:paraId="10B1B673" w14:textId="77777777" w:rsidR="00CC5E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Каждый пункт чек-листа выносится в отдельную строку.</w:t>
      </w:r>
    </w:p>
    <w:p w14:paraId="0CB114C0" w14:textId="77777777" w:rsidR="00CC5EC0" w:rsidRDefault="00CC5EC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91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7046"/>
        <w:gridCol w:w="1499"/>
      </w:tblGrid>
      <w:tr w:rsidR="00CC5EC0" w14:paraId="30A97421" w14:textId="77777777">
        <w:tc>
          <w:tcPr>
            <w:tcW w:w="637" w:type="dxa"/>
            <w:vAlign w:val="center"/>
          </w:tcPr>
          <w:p w14:paraId="0075BB5B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Чек</w:t>
            </w:r>
          </w:p>
        </w:tc>
        <w:tc>
          <w:tcPr>
            <w:tcW w:w="7046" w:type="dxa"/>
            <w:vAlign w:val="center"/>
          </w:tcPr>
          <w:p w14:paraId="3FA14EFA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499" w:type="dxa"/>
          </w:tcPr>
          <w:p w14:paraId="2A5F9A26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Количество</w:t>
            </w:r>
          </w:p>
        </w:tc>
      </w:tr>
      <w:tr w:rsidR="00CC5EC0" w14:paraId="1F84F54B" w14:textId="77777777">
        <w:tc>
          <w:tcPr>
            <w:tcW w:w="637" w:type="dxa"/>
            <w:vAlign w:val="center"/>
          </w:tcPr>
          <w:p w14:paraId="6FD8E509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6ED77C4F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BC8CE38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Транспортировочное</w:t>
            </w:r>
          </w:p>
        </w:tc>
        <w:tc>
          <w:tcPr>
            <w:tcW w:w="1499" w:type="dxa"/>
          </w:tcPr>
          <w:p w14:paraId="419C2D5C" w14:textId="77777777" w:rsidR="00CC5EC0" w:rsidRDefault="00CC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C5EC0" w14:paraId="66D6F914" w14:textId="77777777">
        <w:tc>
          <w:tcPr>
            <w:tcW w:w="637" w:type="dxa"/>
            <w:vAlign w:val="center"/>
          </w:tcPr>
          <w:p w14:paraId="4AC3140A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CE2F61" wp14:editId="5CFC539C">
                  <wp:extent cx="259080" cy="259080"/>
                  <wp:effectExtent l="0" t="0" r="0" b="0"/>
                  <wp:docPr id="1507673699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38E49CA6" w14:textId="77777777" w:rsidR="00CC5EC0" w:rsidRDefault="0000000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 В этом разделе необходимо перечислить все сумки и рюкзаки</w:t>
            </w:r>
          </w:p>
        </w:tc>
        <w:tc>
          <w:tcPr>
            <w:tcW w:w="1499" w:type="dxa"/>
          </w:tcPr>
          <w:p w14:paraId="355A5E0D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751D012D" w14:textId="77777777">
        <w:tc>
          <w:tcPr>
            <w:tcW w:w="637" w:type="dxa"/>
            <w:vAlign w:val="center"/>
          </w:tcPr>
          <w:p w14:paraId="601E64BB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090B4C6D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17FBA0E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Одежда/обувь</w:t>
            </w:r>
          </w:p>
        </w:tc>
        <w:tc>
          <w:tcPr>
            <w:tcW w:w="1499" w:type="dxa"/>
          </w:tcPr>
          <w:p w14:paraId="6C11775C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5EC0" w14:paraId="0E905C64" w14:textId="77777777">
        <w:tc>
          <w:tcPr>
            <w:tcW w:w="637" w:type="dxa"/>
            <w:vAlign w:val="center"/>
          </w:tcPr>
          <w:p w14:paraId="74C305D1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206A6D" wp14:editId="119FC0E0">
                  <wp:extent cx="259080" cy="259080"/>
                  <wp:effectExtent l="0" t="0" r="0" b="0"/>
                  <wp:docPr id="1507673698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78C32779" w14:textId="77777777" w:rsidR="00CC5EC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…. В этом разделе необходимо перечислить все предметы одежды и обуви </w:t>
            </w:r>
          </w:p>
        </w:tc>
        <w:tc>
          <w:tcPr>
            <w:tcW w:w="1499" w:type="dxa"/>
          </w:tcPr>
          <w:p w14:paraId="71CE333B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1EF24616" w14:textId="77777777">
        <w:tc>
          <w:tcPr>
            <w:tcW w:w="637" w:type="dxa"/>
            <w:vAlign w:val="center"/>
          </w:tcPr>
          <w:p w14:paraId="533528D7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396CA901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89C7098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Бивуачное снаряжение</w:t>
            </w:r>
          </w:p>
        </w:tc>
        <w:tc>
          <w:tcPr>
            <w:tcW w:w="1499" w:type="dxa"/>
          </w:tcPr>
          <w:p w14:paraId="449839E8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5EC0" w14:paraId="3DA941CD" w14:textId="77777777">
        <w:tc>
          <w:tcPr>
            <w:tcW w:w="637" w:type="dxa"/>
            <w:vAlign w:val="center"/>
          </w:tcPr>
          <w:p w14:paraId="4F777470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B70CB8" wp14:editId="616FC349">
                  <wp:extent cx="259080" cy="259080"/>
                  <wp:effectExtent l="0" t="0" r="0" b="0"/>
                  <wp:docPr id="1507673701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34BABA3D" w14:textId="77777777" w:rsidR="00CC5EC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 В этом разделе необходимо перечислить все предметы бивуачного инвентаря при необходимости</w:t>
            </w:r>
          </w:p>
        </w:tc>
        <w:tc>
          <w:tcPr>
            <w:tcW w:w="1499" w:type="dxa"/>
          </w:tcPr>
          <w:p w14:paraId="7A878FEC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239C2F76" w14:textId="77777777">
        <w:tc>
          <w:tcPr>
            <w:tcW w:w="637" w:type="dxa"/>
            <w:vAlign w:val="center"/>
          </w:tcPr>
          <w:p w14:paraId="214E330F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50099B44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B967139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Документы</w:t>
            </w:r>
          </w:p>
        </w:tc>
        <w:tc>
          <w:tcPr>
            <w:tcW w:w="1499" w:type="dxa"/>
          </w:tcPr>
          <w:p w14:paraId="7582524C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5EC0" w14:paraId="406337D5" w14:textId="77777777">
        <w:tc>
          <w:tcPr>
            <w:tcW w:w="637" w:type="dxa"/>
            <w:vAlign w:val="center"/>
          </w:tcPr>
          <w:p w14:paraId="39D59377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A3BC8F" wp14:editId="7F858925">
                  <wp:extent cx="259080" cy="259080"/>
                  <wp:effectExtent l="0" t="0" r="0" b="0"/>
                  <wp:docPr id="1507673700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1870EA7" w14:textId="77777777" w:rsidR="00CC5EC0" w:rsidRDefault="0000000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 В этом разделе необходимо перечислить все необходимые документы</w:t>
            </w:r>
          </w:p>
        </w:tc>
        <w:tc>
          <w:tcPr>
            <w:tcW w:w="1499" w:type="dxa"/>
          </w:tcPr>
          <w:p w14:paraId="4549EF04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1DC78B5E" w14:textId="77777777">
        <w:tc>
          <w:tcPr>
            <w:tcW w:w="637" w:type="dxa"/>
            <w:vAlign w:val="center"/>
          </w:tcPr>
          <w:p w14:paraId="3961B5E1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748B47DC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E50BBEF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Гигиена</w:t>
            </w:r>
          </w:p>
        </w:tc>
        <w:tc>
          <w:tcPr>
            <w:tcW w:w="1499" w:type="dxa"/>
          </w:tcPr>
          <w:p w14:paraId="1A4680CA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5EC0" w14:paraId="407E4A73" w14:textId="77777777">
        <w:tc>
          <w:tcPr>
            <w:tcW w:w="637" w:type="dxa"/>
            <w:vAlign w:val="center"/>
          </w:tcPr>
          <w:p w14:paraId="0B3A61A7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EB506B" wp14:editId="1E78FC01">
                  <wp:extent cx="259080" cy="259080"/>
                  <wp:effectExtent l="0" t="0" r="0" b="0"/>
                  <wp:docPr id="1507673703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9C1089A" w14:textId="77777777" w:rsidR="00CC5EC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 В этом разделе необходимо перечислить предметы для личной гигиены</w:t>
            </w:r>
          </w:p>
        </w:tc>
        <w:tc>
          <w:tcPr>
            <w:tcW w:w="1499" w:type="dxa"/>
          </w:tcPr>
          <w:p w14:paraId="5D73D9FB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13CD589B" w14:textId="77777777">
        <w:tc>
          <w:tcPr>
            <w:tcW w:w="637" w:type="dxa"/>
            <w:vAlign w:val="center"/>
          </w:tcPr>
          <w:p w14:paraId="47FAF691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01D1FBE3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FB8D375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Специальное снаряжение</w:t>
            </w:r>
          </w:p>
        </w:tc>
        <w:tc>
          <w:tcPr>
            <w:tcW w:w="1499" w:type="dxa"/>
          </w:tcPr>
          <w:p w14:paraId="20951EDA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5EC0" w14:paraId="502A5B46" w14:textId="77777777">
        <w:tc>
          <w:tcPr>
            <w:tcW w:w="637" w:type="dxa"/>
            <w:vAlign w:val="center"/>
          </w:tcPr>
          <w:p w14:paraId="47CCE9C1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6871C1" wp14:editId="1BE0C638">
                  <wp:extent cx="259080" cy="259080"/>
                  <wp:effectExtent l="0" t="0" r="0" b="0"/>
                  <wp:docPr id="1507673702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1B307AD7" w14:textId="77777777" w:rsidR="00CC5EC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 В этом разделе необходимо перечислить спец.снаряжение при необходимости</w:t>
            </w:r>
          </w:p>
        </w:tc>
        <w:tc>
          <w:tcPr>
            <w:tcW w:w="1499" w:type="dxa"/>
          </w:tcPr>
          <w:p w14:paraId="2DE548E6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3CE5731F" w14:textId="77777777">
        <w:tc>
          <w:tcPr>
            <w:tcW w:w="637" w:type="dxa"/>
            <w:vAlign w:val="center"/>
          </w:tcPr>
          <w:p w14:paraId="03FC5D5B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03962622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419110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Гаджеты</w:t>
            </w:r>
          </w:p>
        </w:tc>
        <w:tc>
          <w:tcPr>
            <w:tcW w:w="1499" w:type="dxa"/>
          </w:tcPr>
          <w:p w14:paraId="1866DAD2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5EC0" w14:paraId="7BDF7BE0" w14:textId="77777777">
        <w:tc>
          <w:tcPr>
            <w:tcW w:w="637" w:type="dxa"/>
            <w:vAlign w:val="center"/>
          </w:tcPr>
          <w:p w14:paraId="497E3504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21024D" wp14:editId="2262010B">
                  <wp:extent cx="259080" cy="259080"/>
                  <wp:effectExtent l="0" t="0" r="0" b="0"/>
                  <wp:docPr id="1507673705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09C4C29B" w14:textId="77777777" w:rsidR="00CC5EC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 В этом разделе необходимо перечислить все необходимые гаджеты</w:t>
            </w:r>
          </w:p>
        </w:tc>
        <w:tc>
          <w:tcPr>
            <w:tcW w:w="1499" w:type="dxa"/>
          </w:tcPr>
          <w:p w14:paraId="5C6A7A37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07347127" w14:textId="77777777">
        <w:tc>
          <w:tcPr>
            <w:tcW w:w="637" w:type="dxa"/>
            <w:vAlign w:val="center"/>
          </w:tcPr>
          <w:p w14:paraId="47A02FCB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67565C7B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726BD70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Прочее</w:t>
            </w:r>
          </w:p>
        </w:tc>
        <w:tc>
          <w:tcPr>
            <w:tcW w:w="1499" w:type="dxa"/>
          </w:tcPr>
          <w:p w14:paraId="243E5AF7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102BCA16" w14:textId="77777777">
        <w:tc>
          <w:tcPr>
            <w:tcW w:w="637" w:type="dxa"/>
            <w:vAlign w:val="center"/>
          </w:tcPr>
          <w:p w14:paraId="01E59A39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CEB7E6" wp14:editId="2971AF2C">
                  <wp:extent cx="259080" cy="259080"/>
                  <wp:effectExtent l="0" t="0" r="0" b="0"/>
                  <wp:docPr id="1507673704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605A20E5" w14:textId="77777777" w:rsidR="00CC5EC0" w:rsidRDefault="0000000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 В этом разделе необходимо перечислить все, что не попало в иные разделы</w:t>
            </w:r>
          </w:p>
        </w:tc>
        <w:tc>
          <w:tcPr>
            <w:tcW w:w="1499" w:type="dxa"/>
          </w:tcPr>
          <w:p w14:paraId="7CACE721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1365E603" w14:textId="77777777">
        <w:tc>
          <w:tcPr>
            <w:tcW w:w="637" w:type="dxa"/>
            <w:vAlign w:val="center"/>
          </w:tcPr>
          <w:p w14:paraId="7AF47373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0EFDEB3B" w14:textId="77777777" w:rsidR="00CC5EC0" w:rsidRDefault="00CC5EC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E35F201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Аптечка</w:t>
            </w:r>
          </w:p>
        </w:tc>
        <w:tc>
          <w:tcPr>
            <w:tcW w:w="1499" w:type="dxa"/>
          </w:tcPr>
          <w:p w14:paraId="3691D35A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C5EC0" w14:paraId="2BF240D5" w14:textId="77777777">
        <w:tc>
          <w:tcPr>
            <w:tcW w:w="637" w:type="dxa"/>
            <w:vAlign w:val="center"/>
          </w:tcPr>
          <w:p w14:paraId="4735AB0D" w14:textId="77777777" w:rsidR="00CC5EC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5A02CE" wp14:editId="5D2A47D1">
                  <wp:extent cx="259080" cy="259080"/>
                  <wp:effectExtent l="0" t="0" r="0" b="0"/>
                  <wp:docPr id="1507673706" name="image1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70EFE0C5" w14:textId="77777777" w:rsidR="00CC5EC0" w:rsidRDefault="0000000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 В этом разделе необходимо перечислить список личной аптечки.</w:t>
            </w:r>
          </w:p>
        </w:tc>
        <w:tc>
          <w:tcPr>
            <w:tcW w:w="1499" w:type="dxa"/>
          </w:tcPr>
          <w:p w14:paraId="3D8ED79C" w14:textId="77777777" w:rsidR="00CC5EC0" w:rsidRDefault="00CC5EC0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07ADF7F6" w14:textId="77777777" w:rsidR="00CC5EC0" w:rsidRDefault="00CC5E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E3DE8" w14:textId="77777777" w:rsidR="00CC5EC0" w:rsidRDefault="00CC5E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69C733" w14:textId="77777777" w:rsidR="00CC5EC0" w:rsidRDefault="00000000">
      <w:pP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При сохранении работы для отправки указать название в формате:</w:t>
      </w:r>
    </w:p>
    <w:p w14:paraId="160BA1CF" w14:textId="77777777" w:rsidR="00CC5EC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Фамилия_Имя _Вариант№_</w:t>
      </w:r>
    </w:p>
    <w:sectPr w:rsidR="00CC5EC0">
      <w:pgSz w:w="11909" w:h="16834"/>
      <w:pgMar w:top="993" w:right="1277" w:bottom="123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8292E"/>
    <w:multiLevelType w:val="multilevel"/>
    <w:tmpl w:val="039487B2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16578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EC0"/>
    <w:rsid w:val="00035AAC"/>
    <w:rsid w:val="000C6F9F"/>
    <w:rsid w:val="00155BED"/>
    <w:rsid w:val="001E3AC8"/>
    <w:rsid w:val="002F4857"/>
    <w:rsid w:val="007845FA"/>
    <w:rsid w:val="00CC5EC0"/>
    <w:rsid w:val="00ED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E51DF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1E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EC7F62"/>
    <w:pPr>
      <w:ind w:left="720"/>
      <w:contextualSpacing/>
    </w:pPr>
  </w:style>
  <w:style w:type="table" w:styleId="a8">
    <w:name w:val="Table Grid"/>
    <w:basedOn w:val="a1"/>
    <w:uiPriority w:val="39"/>
    <w:rsid w:val="00197A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/nnv7IdanjpWociVw86s5u3QQ==">CgMxLjA4AHIhMWd0X2JVT3FwWjN4d2pRVW9rUUNTeFpNSEdoVDdfZWVz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SonyaByk</dc:creator>
  <cp:lastModifiedBy>Фёдор Веселов</cp:lastModifiedBy>
  <cp:revision>5</cp:revision>
  <dcterms:created xsi:type="dcterms:W3CDTF">2025-08-22T13:41:00Z</dcterms:created>
  <dcterms:modified xsi:type="dcterms:W3CDTF">2026-03-09T10:29:00Z</dcterms:modified>
</cp:coreProperties>
</file>