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1464945" cy="57721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ПИиКТ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cs="Times New Roman"/>
          <w:b/>
          <w:bCs/>
          <w:sz w:val="28"/>
          <w:szCs w:val="28"/>
        </w:rPr>
        <w:t xml:space="preserve">Отчёт по лабораторной работе </w:t>
      </w:r>
      <w:r>
        <w:rPr>
          <w:rFonts w:cs="Times New Roman"/>
          <w:b/>
          <w:bCs/>
          <w:sz w:val="28"/>
          <w:szCs w:val="28"/>
          <w:lang w:val="ru-RU"/>
        </w:rPr>
        <w:t>№</w:t>
      </w:r>
      <w:r>
        <w:rPr>
          <w:rFonts w:cs="Times New Roman"/>
          <w:b/>
          <w:bCs/>
          <w:sz w:val="28"/>
          <w:szCs w:val="28"/>
        </w:rPr>
        <w:t>1</w:t>
      </w:r>
    </w:p>
    <w:p>
      <w:pPr>
        <w:pStyle w:val="Normal"/>
        <w:spacing w:lineRule="auto" w:line="36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Тема: Перевод чисел между различными системами счисления</w:t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Вариант №23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right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Выполнил</w:t>
      </w:r>
      <w:r>
        <w:rPr>
          <w:rFonts w:cs="Times New Roman"/>
          <w:b/>
          <w:bCs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Веселов Фёдор Евгеньевич,  студент группы Р3132</w:t>
      </w:r>
    </w:p>
    <w:p>
      <w:pPr>
        <w:pStyle w:val="Normal"/>
        <w:spacing w:lineRule="auto" w:line="360"/>
        <w:jc w:val="right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Проверил</w:t>
      </w:r>
      <w:r>
        <w:rPr>
          <w:rFonts w:cs="Times New Roman"/>
          <w:b/>
          <w:bCs/>
          <w:sz w:val="24"/>
          <w:szCs w:val="24"/>
        </w:rPr>
        <w:t>:</w:t>
      </w:r>
      <w:r>
        <w:rPr>
          <w:rFonts w:cs="Times New Roman"/>
          <w:b w:val="false"/>
          <w:bCs w:val="false"/>
          <w:i w:val="false"/>
          <w:iCs w:val="false"/>
          <w:sz w:val="24"/>
          <w:szCs w:val="24"/>
        </w:rPr>
        <w:t xml:space="preserve"> Бострикова Д.К., Преподаватель практики</w:t>
      </w:r>
    </w:p>
    <w:p>
      <w:pPr>
        <w:pStyle w:val="Normal"/>
        <w:spacing w:lineRule="auto" w:line="360"/>
        <w:jc w:val="right"/>
        <w:rPr/>
      </w:pPr>
      <w:r>
        <w:rPr>
          <w:rFonts w:cs="Times New Roman"/>
          <w:sz w:val="24"/>
          <w:szCs w:val="24"/>
        </w:rPr>
        <w:t>Дата сдачи: 25.09.2025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10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Style14"/>
              <w:vanish w:val="false"/>
            </w:rPr>
            <w:instrText xml:space="preserve"> TOC \z \o "1-3" \u \h</w:instrText>
          </w:r>
          <w:r>
            <w:rPr>
              <w:webHidden/>
              <w:rStyle w:val="Style14"/>
              <w:vanish w:val="false"/>
            </w:rPr>
            <w:fldChar w:fldCharType="separate"/>
          </w:r>
          <w:hyperlink w:anchor="__RefHeading___Toc85646_280132944">
            <w:r>
              <w:rPr>
                <w:webHidden/>
                <w:rStyle w:val="Style14"/>
                <w:vanish w:val="false"/>
              </w:rPr>
              <w:t>Задание</w:t>
            </w:r>
            <w:r>
              <w:rPr>
                <w:rStyle w:val="Style14"/>
                <w:vanish w:val="false"/>
              </w:rPr>
              <w:tab/>
              <w:t>2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98990_280132944">
            <w:r>
              <w:rPr>
                <w:webHidden/>
                <w:rStyle w:val="Style14"/>
                <w:vanish w:val="false"/>
              </w:rPr>
              <w:t>Основные этапы вычисления:</w:t>
              <w:tab/>
              <w:t>2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68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1</w:t>
              <w:tab/>
              <w:t>2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70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2</w:t>
              <w:tab/>
              <w:t>2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72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3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85648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4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76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5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78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6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0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7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2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8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4_280132944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9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4_280132944_%2525D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10</w:t>
              <w:tab/>
              <w:t>3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6_280132944">
            <w:r>
              <w:rPr>
                <w:webHidden/>
                <w:rStyle w:val="Style14"/>
                <w:vanish w:val="false"/>
              </w:rPr>
              <w:t>Дополнительное задание (11):</w:t>
              <w:tab/>
              <w:t>4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4_280132944_%25251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12</w:t>
              <w:tab/>
              <w:t>4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4_280132944_%25252">
            <w:r>
              <w:rPr>
                <w:webHidden/>
                <w:rStyle w:val="Style14"/>
                <w:vanish w:val="false"/>
              </w:rPr>
              <w:t>№</w:t>
            </w:r>
            <w:r>
              <w:rPr>
                <w:rStyle w:val="Style14"/>
              </w:rPr>
              <w:t>13</w:t>
              <w:tab/>
              <w:t>6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8_280132944">
            <w:r>
              <w:rPr>
                <w:webHidden/>
                <w:rStyle w:val="Style14"/>
                <w:vanish w:val="false"/>
              </w:rPr>
              <w:t>Список литературы:</w:t>
              <w:tab/>
              <w:t>6</w:t>
            </w:r>
          </w:hyperlink>
        </w:p>
        <w:p>
          <w:pPr>
            <w:pStyle w:val="TOC2"/>
            <w:tabs>
              <w:tab w:val="clear" w:pos="11340"/>
              <w:tab w:val="right" w:pos="9355" w:leader="dot"/>
            </w:tabs>
            <w:rPr/>
          </w:pPr>
          <w:hyperlink w:anchor="__RefHeading___Toc73788_280132944_%2525D">
            <w:r>
              <w:rPr>
                <w:webHidden/>
                <w:rStyle w:val="Style14"/>
                <w:vanish w:val="false"/>
              </w:rPr>
              <w:t>Заключение:</w:t>
              <w:tab/>
              <w:t>6</w:t>
            </w:r>
          </w:hyperlink>
          <w:r>
            <w:rPr>
              <w:rStyle w:val="Style14"/>
              <w:vanish w:val="false"/>
            </w:rPr>
            <w:fldChar w:fldCharType="end"/>
          </w:r>
        </w:p>
      </w:sdtContent>
    </w:sdt>
    <w:p>
      <w:pPr>
        <w:pStyle w:val="Heading2"/>
        <w:rPr/>
      </w:pPr>
      <w:bookmarkStart w:id="0" w:name="__RefHeading___Toc85646_280132944"/>
      <w:bookmarkEnd w:id="0"/>
      <w:r>
        <w:rPr/>
        <w:t>Задание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Перевести число "А", заданное в системе счисления "В", в систему счисления "С". Числа "А", "В" и "С" взять из таблиц, предоставленных преподавателем. </w:t>
        <w:br/>
        <w:t>Вычисления производить с точностью до 5го знака после запятой.</w:t>
      </w:r>
    </w:p>
    <w:p>
      <w:pPr>
        <w:pStyle w:val="Heading2"/>
        <w:rPr/>
      </w:pPr>
      <w:bookmarkStart w:id="1" w:name="__RefHeading___Toc98990_280132944"/>
      <w:bookmarkEnd w:id="1"/>
      <w:r>
        <w:rPr/>
        <w:t>Основные этапы вычисления:</w:t>
      </w:r>
    </w:p>
    <w:p>
      <w:pPr>
        <w:pStyle w:val="Heading2"/>
        <w:rPr/>
      </w:pPr>
      <w:bookmarkStart w:id="2" w:name="__RefHeading___Toc73768_280132944"/>
      <w:bookmarkStart w:id="3" w:name="_Toc177389720"/>
      <w:bookmarkEnd w:id="2"/>
      <w:r>
        <w:rPr/>
        <w:t>№</w:t>
      </w:r>
      <w:r>
        <w:rPr/>
        <w:t>1</w:t>
      </w:r>
      <w:bookmarkEnd w:id="3"/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65704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10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23BA2</w:t>
      </w:r>
      <w:r>
        <w:rPr>
          <w:rFonts w:cs="Times New Roman"/>
          <w:sz w:val="24"/>
          <w:szCs w:val="24"/>
          <w:vertAlign w:val="subscript"/>
          <w:lang w:val="ru-RU"/>
        </w:rPr>
        <w:t>13</w:t>
        <w:br/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65704 : 13 = 5054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ост 2</w:t>
        <w:br/>
        <w:t>5054   : 13 =   388 ост 10</w:t>
        <w:br/>
        <w:t>388     : 13 =     29 ост 11</w:t>
        <w:br/>
        <w:t>29       : 13 =       2 ост 3</w:t>
        <w:br/>
        <w:t>2         : 13 =       0 ост 2</w:t>
      </w:r>
    </w:p>
    <w:p>
      <w:pPr>
        <w:pStyle w:val="Heading2"/>
        <w:rPr/>
      </w:pPr>
      <w:bookmarkStart w:id="4" w:name="__RefHeading___Toc73770_280132944"/>
      <w:bookmarkStart w:id="5" w:name="_Toc177389721"/>
      <w:bookmarkEnd w:id="4"/>
      <w:r>
        <w:rPr/>
        <w:t>№</w:t>
      </w:r>
      <w:r>
        <w:rPr/>
        <w:t>2</w:t>
      </w:r>
      <w:bookmarkEnd w:id="5"/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7</w:t>
      </w:r>
      <w:r>
        <w:rPr>
          <w:sz w:val="24"/>
          <w:szCs w:val="24"/>
          <w:lang w:val="en-US"/>
        </w:rPr>
        <w:t>E224</w:t>
      </w:r>
      <w:r>
        <w:rPr>
          <w:sz w:val="24"/>
          <w:szCs w:val="24"/>
          <w:vertAlign w:val="subscript"/>
          <w:lang w:val="en-US"/>
        </w:rPr>
        <w:t xml:space="preserve">15 </w:t>
      </w:r>
      <w:r>
        <w:rPr>
          <w:position w:val="0"/>
          <w:sz w:val="24"/>
          <w:sz w:val="24"/>
          <w:szCs w:val="24"/>
          <w:vertAlign w:val="baseline"/>
          <w:lang w:val="en-US"/>
        </w:rPr>
        <w:t>= 7 * 15</w:t>
      </w:r>
      <w:r>
        <w:rPr>
          <w:sz w:val="24"/>
          <w:szCs w:val="24"/>
          <w:vertAlign w:val="superscript"/>
          <w:lang w:val="en-US"/>
        </w:rPr>
        <w:t>4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+ 14 * 15</w:t>
      </w:r>
      <w:r>
        <w:rPr>
          <w:sz w:val="24"/>
          <w:szCs w:val="24"/>
          <w:vertAlign w:val="superscript"/>
          <w:lang w:val="en-US"/>
        </w:rPr>
        <w:t>3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+ 2 * 15</w:t>
      </w:r>
      <w:r>
        <w:rPr>
          <w:sz w:val="24"/>
          <w:szCs w:val="24"/>
          <w:vertAlign w:val="superscript"/>
          <w:lang w:val="en-US"/>
        </w:rPr>
        <w:t>2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+ 2 * 15</w:t>
      </w:r>
      <w:r>
        <w:rPr>
          <w:sz w:val="24"/>
          <w:szCs w:val="24"/>
          <w:vertAlign w:val="superscript"/>
          <w:lang w:val="en-US"/>
        </w:rPr>
        <w:t>1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+ 4 = 402109</w:t>
      </w:r>
      <w:r>
        <w:rPr>
          <w:sz w:val="24"/>
          <w:szCs w:val="24"/>
          <w:vertAlign w:val="subscript"/>
          <w:lang w:val="en-US"/>
        </w:rPr>
        <w:t>10</w:t>
      </w:r>
    </w:p>
    <w:p>
      <w:pPr>
        <w:pStyle w:val="Heading2"/>
        <w:rPr/>
      </w:pPr>
      <w:bookmarkStart w:id="6" w:name="__RefHeading___Toc73772_280132944"/>
      <w:bookmarkStart w:id="7" w:name="_Toc177389722"/>
      <w:bookmarkEnd w:id="6"/>
      <w:r>
        <w:rPr/>
        <w:t>№</w:t>
      </w:r>
      <w:r>
        <w:rPr/>
        <w:t>3</w:t>
      </w:r>
      <w:bookmarkEnd w:id="7"/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en-US"/>
        </w:rPr>
        <w:t>11266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7 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1 * 7</w:t>
      </w:r>
      <w:r>
        <w:rPr>
          <w:rFonts w:cs="Times New Roman"/>
          <w:sz w:val="24"/>
          <w:szCs w:val="24"/>
          <w:vertAlign w:val="superscript"/>
          <w:lang w:val="en-US"/>
        </w:rPr>
        <w:t>4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+ 1 * 7</w:t>
      </w:r>
      <w:r>
        <w:rPr>
          <w:rFonts w:cs="Times New Roman"/>
          <w:sz w:val="24"/>
          <w:szCs w:val="24"/>
          <w:vertAlign w:val="superscript"/>
          <w:lang w:val="en-US"/>
        </w:rPr>
        <w:t>3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+ 2 * 7</w:t>
      </w:r>
      <w:r>
        <w:rPr>
          <w:rFonts w:cs="Times New Roman"/>
          <w:sz w:val="24"/>
          <w:szCs w:val="24"/>
          <w:vertAlign w:val="superscript"/>
          <w:lang w:val="en-US"/>
        </w:rPr>
        <w:t>2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+ 6 * 7</w:t>
      </w:r>
      <w:r>
        <w:rPr>
          <w:rFonts w:cs="Times New Roman"/>
          <w:sz w:val="24"/>
          <w:szCs w:val="24"/>
          <w:vertAlign w:val="superscript"/>
          <w:lang w:val="en-US"/>
        </w:rPr>
        <w:t>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+ 6 * 7</w:t>
      </w:r>
      <w:r>
        <w:rPr>
          <w:rFonts w:cs="Times New Roman"/>
          <w:sz w:val="24"/>
          <w:szCs w:val="24"/>
          <w:vertAlign w:val="superscript"/>
          <w:lang w:val="en-US"/>
        </w:rPr>
        <w:t>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= 2890</w:t>
      </w:r>
      <w:r>
        <w:rPr>
          <w:rFonts w:cs="Times New Roman"/>
          <w:sz w:val="24"/>
          <w:szCs w:val="24"/>
          <w:vertAlign w:val="subscript"/>
          <w:lang w:val="en-US"/>
        </w:rPr>
        <w:t>10</w:t>
        <w:br/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2890</w:t>
      </w:r>
      <w:r>
        <w:rPr>
          <w:rFonts w:cs="Times New Roman"/>
          <w:sz w:val="24"/>
          <w:szCs w:val="24"/>
          <w:vertAlign w:val="subscript"/>
          <w:lang w:val="en-US"/>
        </w:rPr>
        <w:t>10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 = 1414</w:t>
      </w:r>
      <w:r>
        <w:rPr>
          <w:rFonts w:cs="Times New Roman"/>
          <w:sz w:val="24"/>
          <w:szCs w:val="24"/>
          <w:vertAlign w:val="subscript"/>
          <w:lang w:val="en-US"/>
        </w:rPr>
        <w:t>13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br/>
        <w:t xml:space="preserve">2890 : 13 = 222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ост 4</w:t>
        <w:br/>
        <w:t xml:space="preserve">222   : 13 =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17  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ост 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br/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17     : 13 = 1      ост 4</w:t>
        <w:br/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      : 13 = 0      ост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1</w:t>
      </w:r>
    </w:p>
    <w:p>
      <w:pPr>
        <w:pStyle w:val="Heading2"/>
        <w:rPr/>
      </w:pPr>
      <w:bookmarkStart w:id="8" w:name="__RefHeading___Toc85648_280132944"/>
      <w:bookmarkStart w:id="9" w:name="_Toc177389722_Копия_1"/>
      <w:bookmarkEnd w:id="8"/>
      <w:r>
        <w:rPr>
          <w:lang w:val="en-US"/>
        </w:rPr>
        <w:t>№</w:t>
      </w:r>
      <w:bookmarkEnd w:id="9"/>
      <w:r>
        <w:rPr>
          <w:lang w:val="en-US"/>
        </w:rPr>
        <w:t>4</w:t>
      </w:r>
    </w:p>
    <w:p>
      <w:pPr>
        <w:pStyle w:val="Normal"/>
        <w:spacing w:lineRule="auto" w:line="360"/>
        <w:jc w:val="left"/>
        <w:rPr>
          <w:rFonts w:ascii="Times New Roman" w:hAnsi="Times New Roman"/>
          <w:sz w:val="24"/>
          <w:szCs w:val="24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92,46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10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 xml:space="preserve">=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1011100</w:t>
      </w:r>
      <w:r>
        <w:rPr>
          <w:rFonts w:cs="Times New Roman"/>
          <w:sz w:val="24"/>
          <w:szCs w:val="24"/>
          <w:vertAlign w:val="subscript"/>
          <w:lang w:val="ru-RU"/>
        </w:rPr>
        <w:t>2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+ 0,01111</w:t>
      </w:r>
      <w:r>
        <w:rPr>
          <w:rFonts w:cs="Times New Roman"/>
          <w:sz w:val="24"/>
          <w:szCs w:val="24"/>
          <w:vertAlign w:val="subscript"/>
          <w:lang w:val="ru-RU"/>
        </w:rPr>
        <w:t>2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1011100,01110</w:t>
      </w:r>
      <w:r>
        <w:rPr>
          <w:rFonts w:cs="Times New Roman"/>
          <w:sz w:val="24"/>
          <w:szCs w:val="24"/>
          <w:vertAlign w:val="subscript"/>
          <w:lang w:val="ru-RU"/>
        </w:rPr>
        <w:t>2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br/>
      </w:r>
      <w:r>
        <w:rPr>
          <w:rFonts w:cs="Calibri" w:ascii="Calibri" w:hAnsi="Calibri"/>
          <w:position w:val="0"/>
          <w:sz w:val="24"/>
          <w:sz w:val="24"/>
          <w:szCs w:val="24"/>
          <w:vertAlign w:val="baseline"/>
          <w:lang w:val="en-US"/>
        </w:rPr>
        <w:t>92 : 2 = 46 ост 0                       0,46 * 2 = 0,92</w:t>
        <w:br/>
        <w:t>46 : 2 = 23 ост 0                       0,92 * 2 = 1,84</w:t>
        <w:br/>
        <w:t>23 : 2 = 11 ост 1                       0,84 * 2 = 1,68</w:t>
        <w:br/>
        <w:t>11 : 2 = 5   ост 1                       0,68 * 2 = 1,36</w:t>
        <w:br/>
        <w:t>5   : 2 = 2   ост 1                       0,36 * 2 = 0,72</w:t>
        <w:br/>
        <w:t>2   : 2 = 1   ост 0                       0,72 * 2 = 1,44</w:t>
        <w:br/>
        <w:t>1   : 2 = 0   ост 1                       =&gt; 0,46</w:t>
      </w:r>
      <w:r>
        <w:rPr>
          <w:rFonts w:cs="Calibri" w:ascii="Calibri" w:hAnsi="Calibri"/>
          <w:sz w:val="24"/>
          <w:szCs w:val="24"/>
          <w:vertAlign w:val="subscript"/>
          <w:lang w:val="en-US"/>
        </w:rPr>
        <w:t xml:space="preserve">10 </w:t>
      </w:r>
      <w:r>
        <w:rPr>
          <w:rFonts w:cs="Calibri" w:ascii="Calibri" w:hAnsi="Calibri"/>
          <w:position w:val="0"/>
          <w:sz w:val="24"/>
          <w:sz w:val="24"/>
          <w:szCs w:val="24"/>
          <w:vertAlign w:val="baseline"/>
          <w:lang w:val="en-US"/>
        </w:rPr>
        <w:t>= 0,01110…</w:t>
      </w:r>
      <w:r>
        <w:rPr>
          <w:rFonts w:cs="Calibri" w:ascii="Calibri" w:hAnsi="Calibri"/>
          <w:sz w:val="24"/>
          <w:szCs w:val="24"/>
          <w:vertAlign w:val="subscript"/>
          <w:lang w:val="en-US"/>
        </w:rPr>
        <w:t>2</w:t>
      </w:r>
      <w:r>
        <w:rPr>
          <w:rFonts w:cs="Calibri" w:ascii="Calibri" w:hAnsi="Calibri"/>
          <w:position w:val="0"/>
          <w:sz w:val="24"/>
          <w:sz w:val="24"/>
          <w:szCs w:val="24"/>
          <w:vertAlign w:val="baseline"/>
          <w:lang w:val="en-US"/>
        </w:rPr>
        <w:t xml:space="preserve"> =</w:t>
      </w:r>
      <w:r>
        <w:rPr>
          <w:rFonts w:cs="Calibri" w:ascii="Calibri" w:hAnsi="Calibri"/>
          <w:sz w:val="24"/>
          <w:szCs w:val="24"/>
          <w:vertAlign w:val="subscript"/>
          <w:lang w:val="en-US"/>
        </w:rPr>
        <w:t xml:space="preserve"> </w:t>
      </w:r>
      <w:r>
        <w:rPr>
          <w:rFonts w:cs="Calibri" w:ascii="Calibri" w:hAnsi="Calibri"/>
          <w:position w:val="0"/>
          <w:sz w:val="24"/>
          <w:sz w:val="24"/>
          <w:szCs w:val="24"/>
          <w:vertAlign w:val="baseline"/>
          <w:lang w:val="en-US"/>
        </w:rPr>
        <w:t>0,01110</w:t>
      </w:r>
      <w:r>
        <w:rPr>
          <w:rFonts w:cs="Calibri" w:ascii="Calibri" w:hAnsi="Calibri"/>
          <w:sz w:val="24"/>
          <w:szCs w:val="24"/>
          <w:vertAlign w:val="subscript"/>
          <w:lang w:val="en-US"/>
        </w:rPr>
        <w:t>2</w:t>
      </w:r>
    </w:p>
    <w:p>
      <w:pPr>
        <w:pStyle w:val="Heading2"/>
        <w:rPr/>
      </w:pPr>
      <w:bookmarkStart w:id="10" w:name="__RefHeading___Toc73776_280132944"/>
      <w:bookmarkStart w:id="11" w:name="_Toc177389722_Копия_1_Копия_1"/>
      <w:bookmarkEnd w:id="10"/>
      <w:r>
        <w:rPr>
          <w:lang w:val="en-US"/>
        </w:rPr>
        <w:t>№</w:t>
      </w:r>
      <w:bookmarkEnd w:id="11"/>
      <w:r>
        <w:rPr>
          <w:lang w:val="ru-RU"/>
        </w:rPr>
        <w:t>5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cs="Times New Roman"/>
          <w:b w:val="false"/>
          <w:i w:val="false"/>
          <w:position w:val="0"/>
          <w:sz w:val="24"/>
          <w:sz w:val="24"/>
          <w:szCs w:val="24"/>
          <w:vertAlign w:val="baseline"/>
        </w:rPr>
        <w:t>С</w:t>
      </w:r>
      <w:r>
        <w:rPr>
          <w:b w:val="false"/>
          <w:i w:val="false"/>
          <w:sz w:val="24"/>
          <w:szCs w:val="24"/>
        </w:rPr>
        <w:t>Е,3Е</w:t>
      </w:r>
      <w:r>
        <w:rPr>
          <w:b w:val="false"/>
          <w:i w:val="false"/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u w:val="single"/>
        </w:rPr>
        <w:t>1100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1110</w:t>
      </w:r>
      <w:r>
        <w:rPr>
          <w:sz w:val="24"/>
          <w:szCs w:val="24"/>
        </w:rPr>
        <w:t xml:space="preserve"> , </w:t>
      </w:r>
      <w:r>
        <w:rPr>
          <w:sz w:val="24"/>
          <w:szCs w:val="24"/>
          <w:u w:val="single"/>
        </w:rPr>
        <w:t>0011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1110</w:t>
      </w:r>
      <w:r>
        <w:rPr>
          <w:sz w:val="24"/>
          <w:szCs w:val="24"/>
        </w:rPr>
        <w:t xml:space="preserve"> = 11001110,00111</w:t>
      </w:r>
      <w:r>
        <w:rPr>
          <w:sz w:val="24"/>
          <w:szCs w:val="24"/>
          <w:vertAlign w:val="subscript"/>
        </w:rPr>
        <w:t>2</w:t>
      </w:r>
    </w:p>
    <w:p>
      <w:pPr>
        <w:pStyle w:val="Heading2"/>
        <w:rPr/>
      </w:pPr>
      <w:bookmarkStart w:id="12" w:name="__RefHeading___Toc73778_280132944"/>
      <w:bookmarkStart w:id="13" w:name="_Toc177389722_Копия_1_Копия_1_Копия_1"/>
      <w:bookmarkEnd w:id="12"/>
      <w:r>
        <w:rPr>
          <w:lang w:val="en-US"/>
        </w:rPr>
        <w:t>№</w:t>
      </w:r>
      <w:bookmarkEnd w:id="13"/>
      <w:r>
        <w:rPr>
          <w:lang w:val="ru-RU"/>
        </w:rPr>
        <w:t>6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51,24</w:t>
      </w:r>
      <w:r>
        <w:rPr>
          <w:rFonts w:cs="Times New Roman"/>
          <w:sz w:val="24"/>
          <w:szCs w:val="24"/>
          <w:vertAlign w:val="subscript"/>
          <w:lang w:val="ru-RU"/>
        </w:rPr>
        <w:t>8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101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001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,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010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100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101001,01010</w:t>
      </w:r>
      <w:r>
        <w:rPr>
          <w:rFonts w:cs="Times New Roman"/>
          <w:sz w:val="24"/>
          <w:szCs w:val="24"/>
          <w:vertAlign w:val="subscript"/>
          <w:lang w:val="ru-RU"/>
        </w:rPr>
        <w:t>2</w:t>
      </w:r>
    </w:p>
    <w:p>
      <w:pPr>
        <w:pStyle w:val="Heading2"/>
        <w:rPr/>
      </w:pPr>
      <w:bookmarkStart w:id="14" w:name="__RefHeading___Toc73780_280132944"/>
      <w:bookmarkStart w:id="15" w:name="_Toc177389722_Копия_1_Копия_1_Копия_1_Ко"/>
      <w:bookmarkEnd w:id="14"/>
      <w:r>
        <w:rPr>
          <w:lang w:val="en-US"/>
        </w:rPr>
        <w:t>№</w:t>
      </w:r>
      <w:bookmarkEnd w:id="15"/>
      <w:r>
        <w:rPr>
          <w:lang w:val="ru-RU"/>
        </w:rPr>
        <w:t>7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0,010101</w:t>
      </w:r>
      <w:r>
        <w:rPr>
          <w:rFonts w:cs="Times New Roman"/>
          <w:sz w:val="24"/>
          <w:szCs w:val="24"/>
          <w:vertAlign w:val="subscript"/>
          <w:lang w:val="ru-RU"/>
        </w:rPr>
        <w:t xml:space="preserve">2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= 0 ,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0101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rFonts w:cs="Times New Roman"/>
          <w:position w:val="0"/>
          <w:sz w:val="24"/>
          <w:sz w:val="24"/>
          <w:szCs w:val="24"/>
          <w:u w:val="single"/>
          <w:vertAlign w:val="baseline"/>
          <w:lang w:val="ru-RU"/>
        </w:rPr>
        <w:t>0100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0,54</w:t>
      </w:r>
      <w:r>
        <w:rPr>
          <w:rFonts w:cs="Times New Roman"/>
          <w:sz w:val="24"/>
          <w:szCs w:val="24"/>
          <w:vertAlign w:val="subscript"/>
          <w:lang w:val="ru-RU"/>
        </w:rPr>
        <w:t>16</w:t>
      </w:r>
    </w:p>
    <w:p>
      <w:pPr>
        <w:pStyle w:val="Heading2"/>
        <w:rPr/>
      </w:pPr>
      <w:bookmarkStart w:id="16" w:name="__RefHeading___Toc73782_280132944"/>
      <w:bookmarkStart w:id="17" w:name="_Toc177389722_Копия_1_Копия_1_Копия_1_К1"/>
      <w:bookmarkEnd w:id="16"/>
      <w:r>
        <w:rPr>
          <w:lang w:val="en-US"/>
        </w:rPr>
        <w:t>№</w:t>
      </w:r>
      <w:bookmarkEnd w:id="17"/>
      <w:r>
        <w:rPr>
          <w:lang w:val="ru-RU"/>
        </w:rPr>
        <w:t>8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0,100001</w:t>
      </w:r>
      <w:r>
        <w:rPr>
          <w:rFonts w:cs="Times New Roman"/>
          <w:sz w:val="24"/>
          <w:szCs w:val="24"/>
          <w:vertAlign w:val="subscript"/>
          <w:lang w:val="ru-RU"/>
        </w:rPr>
        <w:t xml:space="preserve">2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= 1 * 2</w:t>
      </w:r>
      <w:r>
        <w:rPr>
          <w:rFonts w:cs="Times New Roman"/>
          <w:sz w:val="24"/>
          <w:szCs w:val="24"/>
          <w:vertAlign w:val="superscript"/>
          <w:lang w:val="ru-RU"/>
        </w:rPr>
        <w:t xml:space="preserve">-1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+ 1 * 2</w:t>
      </w:r>
      <w:r>
        <w:rPr>
          <w:rFonts w:cs="Times New Roman"/>
          <w:sz w:val="24"/>
          <w:szCs w:val="24"/>
          <w:vertAlign w:val="superscript"/>
          <w:lang w:val="ru-RU"/>
        </w:rPr>
        <w:t xml:space="preserve">-6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½ + 1/64 = 33/64 = 0,515625</w:t>
      </w:r>
      <w:r>
        <w:rPr>
          <w:rFonts w:cs="Times New Roman"/>
          <w:sz w:val="24"/>
          <w:szCs w:val="24"/>
          <w:vertAlign w:val="subscript"/>
          <w:lang w:val="ru-RU"/>
        </w:rPr>
        <w:t>10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0,51562</w:t>
      </w:r>
      <w:r>
        <w:rPr>
          <w:rFonts w:cs="Times New Roman"/>
          <w:sz w:val="24"/>
          <w:szCs w:val="24"/>
          <w:vertAlign w:val="subscript"/>
          <w:lang w:val="ru-RU"/>
        </w:rPr>
        <w:t>10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</w:p>
    <w:p>
      <w:pPr>
        <w:pStyle w:val="Heading2"/>
        <w:rPr/>
      </w:pPr>
      <w:bookmarkStart w:id="18" w:name="__RefHeading___Toc73784_280132944"/>
      <w:bookmarkStart w:id="19" w:name="_Toc177389722_Копия_1_Копия_1_Копия_1_К2"/>
      <w:bookmarkEnd w:id="18"/>
      <w:r>
        <w:rPr>
          <w:lang w:val="en-US"/>
        </w:rPr>
        <w:t>№</w:t>
      </w:r>
      <w:bookmarkEnd w:id="19"/>
      <w:r>
        <w:rPr>
          <w:lang w:val="ru-RU"/>
        </w:rPr>
        <w:t>9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17,28</w:t>
      </w:r>
      <w:r>
        <w:rPr>
          <w:rFonts w:cs="Times New Roman"/>
          <w:sz w:val="24"/>
          <w:szCs w:val="24"/>
          <w:vertAlign w:val="subscript"/>
          <w:lang w:val="ru-RU"/>
        </w:rPr>
        <w:t xml:space="preserve">16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= 1 * 16</w:t>
      </w:r>
      <w:r>
        <w:rPr>
          <w:rFonts w:cs="Times New Roman"/>
          <w:sz w:val="24"/>
          <w:szCs w:val="24"/>
          <w:vertAlign w:val="superscript"/>
          <w:lang w:val="ru-RU"/>
        </w:rPr>
        <w:t>1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+ 7 * 16</w:t>
      </w:r>
      <w:r>
        <w:rPr>
          <w:rFonts w:cs="Times New Roman"/>
          <w:sz w:val="24"/>
          <w:szCs w:val="24"/>
          <w:vertAlign w:val="superscript"/>
          <w:lang w:val="ru-RU"/>
        </w:rPr>
        <w:t xml:space="preserve">0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+ 2 * 16</w:t>
      </w:r>
      <w:r>
        <w:rPr>
          <w:rFonts w:cs="Times New Roman"/>
          <w:sz w:val="24"/>
          <w:szCs w:val="24"/>
          <w:vertAlign w:val="superscript"/>
          <w:lang w:val="ru-RU"/>
        </w:rPr>
        <w:t xml:space="preserve">-1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+ 8 * 16</w:t>
      </w:r>
      <w:r>
        <w:rPr>
          <w:rFonts w:cs="Times New Roman"/>
          <w:sz w:val="24"/>
          <w:szCs w:val="24"/>
          <w:vertAlign w:val="superscript"/>
          <w:lang w:val="ru-RU"/>
        </w:rPr>
        <w:t>-2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23 + (32 + 8)/2</w:t>
      </w:r>
      <w:r>
        <w:rPr>
          <w:rFonts w:cs="Times New Roman"/>
          <w:sz w:val="24"/>
          <w:szCs w:val="24"/>
          <w:vertAlign w:val="superscript"/>
          <w:lang w:val="ru-RU"/>
        </w:rPr>
        <w:t xml:space="preserve">8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= 23,15625</w:t>
      </w:r>
      <w:r>
        <w:rPr>
          <w:rFonts w:cs="Times New Roman"/>
          <w:sz w:val="24"/>
          <w:szCs w:val="24"/>
          <w:vertAlign w:val="subscript"/>
          <w:lang w:val="ru-RU"/>
        </w:rPr>
        <w:t>10</w:t>
      </w:r>
    </w:p>
    <w:p>
      <w:pPr>
        <w:pStyle w:val="Heading2"/>
        <w:rPr/>
      </w:pPr>
      <w:bookmarkStart w:id="20" w:name="__RefHeading___Toc73784_280132944_Копия_"/>
      <w:bookmarkStart w:id="21" w:name="_Toc177389722_Копия_1_Копия_1_Копия_1_К3"/>
      <w:bookmarkEnd w:id="20"/>
      <w:r>
        <w:rPr>
          <w:lang w:val="en-US"/>
        </w:rPr>
        <w:t>№</w:t>
      </w:r>
      <w:bookmarkEnd w:id="21"/>
      <w:r>
        <w:rPr>
          <w:lang w:val="ru-RU"/>
        </w:rPr>
        <w:t>10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>49</w:t>
      </w:r>
      <w:r>
        <w:rPr>
          <w:rFonts w:cs="Times New Roman"/>
          <w:sz w:val="24"/>
          <w:szCs w:val="24"/>
          <w:vertAlign w:val="subscript"/>
          <w:lang w:val="ru-RU"/>
        </w:rPr>
        <w:t xml:space="preserve">10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=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2001</w:t>
      </w:r>
      <w:r>
        <w:rPr>
          <w:rFonts w:cs="Times New Roman"/>
          <w:sz w:val="24"/>
          <w:szCs w:val="24"/>
          <w:vertAlign w:val="subscript"/>
          <w:lang w:val="ru-RU"/>
        </w:rPr>
        <w:t>ф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49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div 2 = 24, d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1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49 mod 2 = 1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24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div 3 = 8, d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2 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24 mod 3 = 0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8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ru-RU"/>
        </w:rPr>
        <w:t xml:space="preserve">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div 4 = 2, d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3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8 mod 4 = 0</w:t>
      </w:r>
    </w:p>
    <w:p>
      <w:pPr>
        <w:pStyle w:val="Normal"/>
        <w:spacing w:lineRule="auto" w:line="360"/>
        <w:rPr>
          <w:rFonts w:ascii="Times New Roman" w:hAnsi="Times New Roman"/>
          <w:position w:val="0"/>
          <w:sz w:val="24"/>
          <w:sz w:val="24"/>
          <w:szCs w:val="24"/>
          <w:vertAlign w:val="baseline"/>
          <w:lang w:val="ru-RU"/>
        </w:rPr>
      </w:pP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2 div 5 = 0, d</w:t>
      </w:r>
      <w:r>
        <w:rPr>
          <w:rFonts w:cs="Times New Roman"/>
          <w:sz w:val="24"/>
          <w:szCs w:val="24"/>
          <w:vertAlign w:val="subscript"/>
          <w:lang w:val="en-US"/>
        </w:rPr>
        <w:t xml:space="preserve">4 </w:t>
      </w:r>
      <w:r>
        <w:rPr>
          <w:rFonts w:cs="Times New Roman"/>
          <w:position w:val="0"/>
          <w:sz w:val="24"/>
          <w:sz w:val="24"/>
          <w:szCs w:val="24"/>
          <w:vertAlign w:val="baseline"/>
          <w:lang w:val="en-US"/>
        </w:rPr>
        <w:t>= 2 mod 5 = 2</w:t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Heading2"/>
        <w:rPr/>
      </w:pPr>
      <w:bookmarkStart w:id="22" w:name="__RefHeading___Toc73786_280132944"/>
      <w:bookmarkStart w:id="23" w:name="_Toc177389733"/>
      <w:bookmarkEnd w:id="22"/>
      <w:r>
        <w:rPr/>
        <w:t>Дополнительное задание (11):</w:t>
      </w:r>
      <w:bookmarkEnd w:id="23"/>
    </w:p>
    <w:p>
      <w:pPr>
        <w:pStyle w:val="Normal"/>
        <w:rPr/>
      </w:pPr>
      <w:r>
        <w:rPr/>
        <w:t xml:space="preserve">Создадим дополнительные функции корректного вычисления остатка  и целочисленного деления на -10, после этого </w:t>
      </w:r>
      <w:r>
        <w:rPr>
          <w:lang w:val="ru-RU"/>
        </w:rPr>
        <w:t>создадим функцию перевода между СС (Рисунок 1) следуя тем же шагам, что в алгоритме перевода 10 → -10.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  <w:lang w:val="en-US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26670</wp:posOffset>
                </wp:positionH>
                <wp:positionV relativeFrom="paragraph">
                  <wp:posOffset>76200</wp:posOffset>
                </wp:positionV>
                <wp:extent cx="3968750" cy="4640580"/>
                <wp:effectExtent l="0" t="0" r="0" b="0"/>
                <wp:wrapSquare wrapText="largest"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640" cy="464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8"/>
                              <w:spacing w:before="120" w:after="120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968750" cy="4298950"/>
                                  <wp:effectExtent l="0" t="0" r="0" b="0"/>
                                  <wp:docPr id="4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68750" cy="4298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 xml:space="preserve"> - код программы для выполнения №11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2.1pt;margin-top:6pt;width:312.45pt;height:365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8"/>
                        <w:spacing w:before="120" w:after="12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968750" cy="4298950"/>
                            <wp:effectExtent l="0" t="0" r="0" b="0"/>
                            <wp:docPr id="5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68750" cy="4298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 xml:space="preserve"> - код программы для выполнения №11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/>
          <w:sz w:val="24"/>
          <w:szCs w:val="24"/>
          <w:lang w:val="en-US"/>
        </w:rPr>
        <w:br/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shd w:val="clear" w:color="auto" w:fill="FFFFFF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24" w:name="__RefHeading___Toc73784_280132944_Копия1"/>
      <w:bookmarkStart w:id="25" w:name="_Toc177389722_Копия_1_Копия_1_Копия_1_К4"/>
      <w:bookmarkEnd w:id="24"/>
      <w:r>
        <w:rPr>
          <w:lang w:val="en-US"/>
        </w:rPr>
        <w:t>№</w:t>
      </w:r>
      <w:bookmarkEnd w:id="25"/>
      <w:r>
        <w:rPr>
          <w:lang w:val="ru-RU"/>
        </w:rPr>
        <w:t>12</w:t>
      </w:r>
    </w:p>
    <w:p>
      <w:pPr>
        <w:pStyle w:val="Normal"/>
        <w:rPr/>
      </w:pPr>
      <w:r>
        <w:rPr>
          <w:lang w:val="ru-RU"/>
        </w:rPr>
        <w:t>101010100</w:t>
      </w:r>
      <w:r>
        <w:rPr>
          <w:vertAlign w:val="subscript"/>
          <w:lang w:val="ru-RU"/>
        </w:rPr>
        <w:t xml:space="preserve">Фиб  </w:t>
      </w:r>
      <w:r>
        <w:rPr>
          <w:position w:val="0"/>
          <w:sz w:val="24"/>
          <w:sz w:val="24"/>
          <w:vertAlign w:val="baseline"/>
          <w:lang w:val="ru-RU"/>
        </w:rPr>
        <w:t>= 87</w:t>
      </w:r>
      <w:r>
        <w:rPr>
          <w:vertAlign w:val="subscript"/>
          <w:lang w:val="ru-RU"/>
        </w:rPr>
        <w:t>10</w:t>
      </w:r>
    </w:p>
    <w:p>
      <w:pPr>
        <w:pStyle w:val="Normal"/>
        <w:rPr/>
      </w:pPr>
      <w:r>
        <w:rPr/>
        <w:t>0   1</w:t>
        <w:br/>
        <w:t>0   2</w:t>
        <w:br/>
        <w:t>1   3</w:t>
        <w:br/>
        <w:t>0   5</w:t>
        <w:br/>
        <w:t>1   8</w:t>
        <w:br/>
        <w:t xml:space="preserve">0   13 </w:t>
        <w:br/>
        <w:t>1   21</w:t>
        <w:br/>
        <w:t>0   34</w:t>
        <w:br/>
        <w:t>1   55</w:t>
      </w:r>
      <w:r>
        <w:br w:type="page"/>
      </w:r>
    </w:p>
    <w:p>
      <w:pPr>
        <w:pStyle w:val="Heading2"/>
        <w:spacing w:before="0" w:after="0"/>
        <w:rPr/>
      </w:pPr>
      <w:bookmarkStart w:id="26" w:name="__RefHeading___Toc73784_280132944_Копия2"/>
      <w:bookmarkStart w:id="27" w:name="_Toc177389722_Копия_1_Копия_1_Копия_1_К5"/>
      <w:bookmarkEnd w:id="26"/>
      <w:r>
        <w:rPr>
          <w:lang w:val="en-US"/>
        </w:rPr>
        <w:t>№</w:t>
      </w:r>
      <w:bookmarkEnd w:id="27"/>
      <w:r>
        <w:rPr>
          <w:lang w:val="ru-RU"/>
        </w:rPr>
        <w:t>13</w:t>
      </w:r>
    </w:p>
    <w:p>
      <w:pPr>
        <w:pStyle w:val="Normal"/>
        <w:rPr/>
      </w:pPr>
      <w:r>
        <w:rPr>
          <w:lang w:val="ru-RU"/>
        </w:rPr>
        <w:t>1984</w:t>
      </w:r>
      <w:r>
        <w:rPr>
          <w:vertAlign w:val="subscript"/>
          <w:lang w:val="ru-RU"/>
        </w:rPr>
        <w:t>-10</w:t>
      </w:r>
      <w:r>
        <w:rPr>
          <w:position w:val="0"/>
          <w:sz w:val="24"/>
          <w:sz w:val="24"/>
          <w:vertAlign w:val="baseline"/>
          <w:lang w:val="ru-RU"/>
        </w:rPr>
        <w:t xml:space="preserve"> = 1 * (-10)</w:t>
      </w:r>
      <w:r>
        <w:rPr>
          <w:vertAlign w:val="superscript"/>
          <w:lang w:val="ru-RU"/>
        </w:rPr>
        <w:t>3</w:t>
      </w:r>
      <w:r>
        <w:rPr>
          <w:position w:val="0"/>
          <w:sz w:val="24"/>
          <w:sz w:val="24"/>
          <w:vertAlign w:val="baseline"/>
          <w:lang w:val="ru-RU"/>
        </w:rPr>
        <w:t xml:space="preserve"> + 9 * (-10)</w:t>
      </w:r>
      <w:r>
        <w:rPr>
          <w:vertAlign w:val="superscript"/>
          <w:lang w:val="ru-RU"/>
        </w:rPr>
        <w:t>2</w:t>
      </w:r>
      <w:r>
        <w:rPr>
          <w:position w:val="0"/>
          <w:sz w:val="24"/>
          <w:sz w:val="24"/>
          <w:vertAlign w:val="baseline"/>
          <w:lang w:val="ru-RU"/>
        </w:rPr>
        <w:t>+ 8 * (-10)</w:t>
      </w:r>
      <w:r>
        <w:rPr>
          <w:vertAlign w:val="superscript"/>
          <w:lang w:val="ru-RU"/>
        </w:rPr>
        <w:t>1</w:t>
      </w:r>
      <w:r>
        <w:rPr>
          <w:position w:val="0"/>
          <w:sz w:val="24"/>
          <w:sz w:val="24"/>
          <w:vertAlign w:val="baseline"/>
          <w:lang w:val="ru-RU"/>
        </w:rPr>
        <w:t xml:space="preserve"> + 4 * (-10)</w:t>
      </w:r>
      <w:r>
        <w:rPr>
          <w:vertAlign w:val="superscript"/>
          <w:lang w:val="ru-RU"/>
        </w:rPr>
        <w:t xml:space="preserve">0 </w:t>
      </w:r>
      <w:r>
        <w:rPr>
          <w:position w:val="0"/>
          <w:sz w:val="24"/>
          <w:sz w:val="24"/>
          <w:vertAlign w:val="baseline"/>
          <w:lang w:val="ru-RU"/>
        </w:rPr>
        <w:t xml:space="preserve"> = -176</w:t>
      </w:r>
      <w:r>
        <w:rPr>
          <w:vertAlign w:val="subscript"/>
          <w:lang w:val="ru-RU"/>
        </w:rPr>
        <w:t>10</w:t>
      </w:r>
    </w:p>
    <w:p>
      <w:pPr>
        <w:pStyle w:val="Normal"/>
        <w:rPr>
          <w:rStyle w:val="Hyperlink"/>
          <w:sz w:val="24"/>
          <w:szCs w:val="24"/>
        </w:rPr>
      </w:pPr>
      <w:r>
        <w:rPr/>
      </w:r>
    </w:p>
    <w:p>
      <w:pPr>
        <w:pStyle w:val="Normal"/>
        <w:rPr>
          <w:rStyle w:val="Hyperlink"/>
          <w:sz w:val="24"/>
          <w:szCs w:val="24"/>
        </w:rPr>
      </w:pPr>
      <w:r>
        <w:rPr/>
      </w:r>
    </w:p>
    <w:p>
      <w:pPr>
        <w:pStyle w:val="Heading2"/>
        <w:spacing w:lineRule="auto" w:line="360" w:before="0" w:after="160"/>
        <w:rPr>
          <w:rFonts w:ascii="Times New Roman" w:hAnsi="Times New Roman"/>
          <w:sz w:val="24"/>
          <w:szCs w:val="24"/>
        </w:rPr>
      </w:pPr>
      <w:bookmarkStart w:id="28" w:name="__RefHeading___Toc73788_280132944_Копия_"/>
      <w:bookmarkStart w:id="29" w:name="_Toc177389734_Копия_1"/>
      <w:bookmarkEnd w:id="28"/>
      <w:r>
        <w:rPr>
          <w:rFonts w:ascii="Times New Roman" w:hAnsi="Times New Roman"/>
          <w:sz w:val="24"/>
          <w:szCs w:val="24"/>
        </w:rPr>
        <w:t>Заключение:</w:t>
      </w:r>
      <w:bookmarkEnd w:id="29"/>
    </w:p>
    <w:p>
      <w:pPr>
        <w:pStyle w:val="Normal"/>
        <w:spacing w:lineRule="auto" w:line="360" w:before="0" w:after="160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Я выполнил задания по тренеровке перевода чисел между С.С., вспомнил про факториальные, симметричные С.С. и способы их применения, а также попробовал написать программу на С++ по переводу в отрицательную С.С.</w:t>
      </w:r>
    </w:p>
    <w:p>
      <w:pPr>
        <w:pStyle w:val="Normal"/>
        <w:spacing w:lineRule="auto" w:line="360" w:before="0" w:after="160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bookmarkStart w:id="30" w:name="__RefHeading___Toc73788_280132944"/>
      <w:bookmarkStart w:id="31" w:name="_Toc177389734"/>
      <w:bookmarkEnd w:id="30"/>
      <w:r>
        <w:rPr/>
        <w:t>Список литературы:</w:t>
      </w:r>
      <w:bookmarkEnd w:id="31"/>
    </w:p>
    <w:p>
      <w:pPr>
        <w:pStyle w:val="ListParagraph"/>
        <w:numPr>
          <w:ilvl w:val="0"/>
          <w:numId w:val="1"/>
        </w:numPr>
        <w:spacing w:lineRule="auto" w:line="360"/>
        <w:rPr/>
      </w:pPr>
      <w:r>
        <w:rPr>
          <w:sz w:val="24"/>
          <w:szCs w:val="24"/>
        </w:rPr>
        <w:t xml:space="preserve">Балакшин П.В. – Информатика 2024-2025 Лекция 1 – </w:t>
      </w:r>
      <w:r>
        <w:rPr>
          <w:sz w:val="24"/>
          <w:szCs w:val="24"/>
          <w:lang w:val="en-US"/>
        </w:rPr>
        <w:t>URL</w:t>
      </w:r>
      <w:r>
        <w:rPr>
          <w:sz w:val="24"/>
          <w:szCs w:val="24"/>
        </w:rPr>
        <w:t xml:space="preserve">: </w:t>
      </w:r>
      <w:r>
        <w:rPr>
          <w:rStyle w:val="Hyperlink"/>
          <w:sz w:val="24"/>
          <w:szCs w:val="24"/>
        </w:rPr>
        <w:t>https://t.me/balakshin_students/244</w:t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contextualSpacing/>
        <w:rPr/>
      </w:pPr>
      <w:r>
        <w:rPr>
          <w:rStyle w:val="Hyperlink"/>
          <w:color w:val="000000"/>
          <w:sz w:val="24"/>
          <w:szCs w:val="24"/>
          <w:u w:val="none"/>
        </w:rPr>
        <w:t>Алексеев Е.Г., Богатырев С.Д. Информатика. Мультимедийный электронный учебник. – U</w:t>
      </w:r>
      <w:r>
        <w:rPr>
          <w:rStyle w:val="Hyperlink"/>
          <w:color w:val="000000"/>
          <w:sz w:val="24"/>
          <w:szCs w:val="24"/>
          <w:u w:val="none"/>
          <w:lang w:val="en-US"/>
        </w:rPr>
        <w:t>RL:</w:t>
      </w:r>
      <w:r>
        <w:rPr>
          <w:rStyle w:val="Hyperlink"/>
          <w:sz w:val="24"/>
          <w:szCs w:val="24"/>
          <w:lang w:val="en-US"/>
        </w:rPr>
        <w:br/>
      </w:r>
      <w:r>
        <w:rPr>
          <w:rStyle w:val="Hyperlink"/>
          <w:sz w:val="24"/>
          <w:szCs w:val="24"/>
        </w:rPr>
        <w:t>http://inf.ealekseev.ru/text/toc.html</w:t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701" w:right="850" w:gutter="0" w:header="0" w:top="1134" w:footer="1134" w:bottom="16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4"/>
        <w:szCs w:val="24"/>
      </w:rPr>
    </w:pPr>
    <w:r>
      <w:rPr>
        <w:sz w:val="24"/>
        <w:szCs w:val="24"/>
      </w:rPr>
      <w:t>Санкт-Петербург 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4"/>
        <w:szCs w:val="24"/>
      </w:rPr>
    </w:pPr>
    <w:r>
      <w:rPr>
        <w:sz w:val="24"/>
        <w:szCs w:val="24"/>
      </w:rPr>
      <w:t>Санкт-Петербург 2025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4d45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b729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b729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ed0b2c"/>
    <w:rPr/>
  </w:style>
  <w:style w:type="character" w:styleId="Style13" w:customStyle="1">
    <w:name w:val="Нижний колонтитул Знак"/>
    <w:basedOn w:val="DefaultParagraphFont"/>
    <w:uiPriority w:val="99"/>
    <w:qFormat/>
    <w:rsid w:val="00ed0b2c"/>
    <w:rPr/>
  </w:style>
  <w:style w:type="character" w:styleId="PlaceholderText">
    <w:name w:val="Placeholder Text"/>
    <w:basedOn w:val="DefaultParagraphFont"/>
    <w:uiPriority w:val="99"/>
    <w:semiHidden/>
    <w:qFormat/>
    <w:rsid w:val="0055179e"/>
    <w:rPr>
      <w:color w:val="808080"/>
    </w:rPr>
  </w:style>
  <w:style w:type="character" w:styleId="2" w:customStyle="1">
    <w:name w:val="Заголовок 2 Знак"/>
    <w:basedOn w:val="DefaultParagraphFont"/>
    <w:uiPriority w:val="9"/>
    <w:qFormat/>
    <w:rsid w:val="00cb72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1" w:customStyle="1">
    <w:name w:val="Заголовок 1 Знак"/>
    <w:basedOn w:val="DefaultParagraphFont"/>
    <w:uiPriority w:val="9"/>
    <w:qFormat/>
    <w:rsid w:val="00cb72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f3b5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3b5c"/>
    <w:rPr>
      <w:color w:val="605E5C"/>
      <w:shd w:fill="E1DFDD" w:val="clear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Колонтитул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ed0b2c"/>
    <w:pPr>
      <w:tabs>
        <w:tab w:val="clear" w:pos="1134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ed0b2c"/>
    <w:pPr>
      <w:tabs>
        <w:tab w:val="clear" w:pos="1134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b7297"/>
    <w:pPr>
      <w:spacing w:before="0" w:after="160"/>
      <w:ind w:left="720"/>
      <w:contextualSpacing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f3b5c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3f3b5c"/>
    <w:pPr>
      <w:spacing w:before="0" w:after="100"/>
      <w:ind w:left="220"/>
    </w:pPr>
    <w:rPr/>
  </w:style>
  <w:style w:type="paragraph" w:styleId="Style18">
    <w:name w:val="Рисунок"/>
    <w:basedOn w:val="Caption"/>
    <w:qFormat/>
    <w:pPr/>
    <w:rPr/>
  </w:style>
  <w:style w:type="paragraph" w:styleId="Style1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9FF44-8FE5-42A2-AAD9-0593518CE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Application>LibreOffice/24.2.0.3$Windows_X86_64 LibreOffice_project/da48488a73ddd66ea24cf16bbc4f7b9c08e9bea1</Application>
  <AppVersion>15.0000</AppVersion>
  <Pages>6</Pages>
  <Words>595</Words>
  <Characters>2226</Characters>
  <CharactersWithSpaces>3011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2024-09-16T12:05:00Z</dcterms:created>
  <dc:creator>Юлия</dc:creator>
  <dc:description/>
  <dc:language>ru-RU</dc:language>
  <cp:lastModifiedBy/>
  <cp:lastPrinted>2025-09-25T14:52:30Z</cp:lastPrinted>
  <dcterms:modified xsi:type="dcterms:W3CDTF">2025-09-25T18:53:09Z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