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10" w:rsidRPr="005156F3" w:rsidRDefault="00786D57" w:rsidP="005156F3">
      <w:pPr>
        <w:tabs>
          <w:tab w:val="left" w:pos="930"/>
        </w:tabs>
        <w:spacing w:line="360" w:lineRule="auto"/>
        <w:rPr>
          <w:rFonts w:ascii="Times New Roman" w:hAnsi="Times New Roman" w:cs="Times New Roman"/>
          <w:sz w:val="28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1.</w:t>
      </w:r>
      <w:r w:rsidR="00EE5CA1"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156F3" w:rsidRPr="005156F3">
        <w:rPr>
          <w:rFonts w:ascii="Times New Roman" w:hAnsi="Times New Roman" w:cs="Times New Roman"/>
          <w:sz w:val="24"/>
          <w:lang w:val="bg-BG"/>
        </w:rPr>
        <w:t>Тем</w:t>
      </w:r>
      <w:r w:rsidR="005156F3" w:rsidRPr="005156F3">
        <w:rPr>
          <w:rFonts w:ascii="Times New Roman" w:hAnsi="Times New Roman" w:cs="Times New Roman"/>
          <w:sz w:val="24"/>
          <w:lang w:val="bg-BG"/>
        </w:rPr>
        <w:t>ата на сайта „</w:t>
      </w:r>
      <w:r w:rsidR="005156F3" w:rsidRPr="005156F3">
        <w:rPr>
          <w:rFonts w:ascii="Times New Roman" w:hAnsi="Times New Roman" w:cs="Times New Roman"/>
          <w:sz w:val="24"/>
          <w:lang w:val="de-DE"/>
        </w:rPr>
        <w:t>Space</w:t>
      </w:r>
      <w:r w:rsidR="005156F3" w:rsidRPr="005156F3">
        <w:rPr>
          <w:rFonts w:ascii="Times New Roman" w:hAnsi="Times New Roman" w:cs="Times New Roman"/>
          <w:sz w:val="24"/>
          <w:lang w:val="bg-BG"/>
        </w:rPr>
        <w:t xml:space="preserve"> </w:t>
      </w:r>
      <w:r w:rsidR="005156F3" w:rsidRPr="005156F3">
        <w:rPr>
          <w:rFonts w:ascii="Times New Roman" w:hAnsi="Times New Roman" w:cs="Times New Roman"/>
          <w:sz w:val="24"/>
          <w:lang w:val="de-DE"/>
        </w:rPr>
        <w:t>Recipes</w:t>
      </w:r>
      <w:r w:rsidR="005156F3" w:rsidRPr="005156F3">
        <w:rPr>
          <w:rFonts w:ascii="Times New Roman" w:hAnsi="Times New Roman" w:cs="Times New Roman"/>
          <w:sz w:val="24"/>
          <w:lang w:val="bg-BG"/>
        </w:rPr>
        <w:t>“ е комбинация от кулинария и астрономия. Той представя</w:t>
      </w:r>
      <w:r w:rsidR="00B20814">
        <w:rPr>
          <w:rFonts w:ascii="Times New Roman" w:hAnsi="Times New Roman" w:cs="Times New Roman"/>
          <w:sz w:val="24"/>
          <w:lang w:val="bg-BG"/>
        </w:rPr>
        <w:t xml:space="preserve"> рецепти, вдъхновени от космоса</w:t>
      </w:r>
      <w:bookmarkStart w:id="0" w:name="_GoBack"/>
      <w:bookmarkEnd w:id="0"/>
      <w:r w:rsidR="005156F3" w:rsidRPr="005156F3">
        <w:rPr>
          <w:rFonts w:ascii="Times New Roman" w:hAnsi="Times New Roman" w:cs="Times New Roman"/>
          <w:sz w:val="24"/>
          <w:lang w:val="bg-BG"/>
        </w:rPr>
        <w:t xml:space="preserve"> и включва информация за различни планети. Основната идея е да направи готвенето по-интересно, като го свърже с научни факти за Вселената.</w:t>
      </w:r>
    </w:p>
    <w:p w:rsidR="00EE5CA1" w:rsidRDefault="00786D57" w:rsidP="00515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2. </w:t>
      </w:r>
      <w:r w:rsidR="005156F3">
        <w:rPr>
          <w:rFonts w:ascii="Times New Roman" w:hAnsi="Times New Roman" w:cs="Times New Roman"/>
          <w:sz w:val="24"/>
          <w:szCs w:val="24"/>
          <w:lang w:val="bg-BG"/>
        </w:rPr>
        <w:t>Автори</w:t>
      </w:r>
      <w:r w:rsidR="005156F3">
        <w:rPr>
          <w:rFonts w:ascii="Times New Roman" w:hAnsi="Times New Roman" w:cs="Times New Roman"/>
          <w:sz w:val="24"/>
          <w:szCs w:val="24"/>
        </w:rPr>
        <w:t>-</w:t>
      </w:r>
    </w:p>
    <w:p w:rsidR="005156F3" w:rsidRPr="005156F3" w:rsidRDefault="005156F3" w:rsidP="005156F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Веселин Веселинов Чобански, 0752216243, София Овча купел ул. Народен герой 18, 0877739782, </w:t>
      </w:r>
      <w:r w:rsidRPr="005156F3">
        <w:rPr>
          <w:rFonts w:ascii="Times New Roman" w:hAnsi="Times New Roman" w:cs="Times New Roman"/>
          <w:sz w:val="24"/>
          <w:szCs w:val="24"/>
        </w:rPr>
        <w:fldChar w:fldCharType="begin"/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Pr="005156F3">
        <w:rPr>
          <w:rFonts w:ascii="Times New Roman" w:hAnsi="Times New Roman" w:cs="Times New Roman"/>
          <w:sz w:val="24"/>
          <w:szCs w:val="24"/>
        </w:rPr>
        <w:instrText>HYPERLINK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Pr="005156F3">
        <w:rPr>
          <w:rFonts w:ascii="Times New Roman" w:hAnsi="Times New Roman" w:cs="Times New Roman"/>
          <w:sz w:val="24"/>
          <w:szCs w:val="24"/>
        </w:rPr>
        <w:instrText>mailto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Pr="005156F3">
        <w:rPr>
          <w:rFonts w:ascii="Times New Roman" w:hAnsi="Times New Roman" w:cs="Times New Roman"/>
          <w:sz w:val="24"/>
          <w:szCs w:val="24"/>
        </w:rPr>
        <w:instrText>veselinchobanski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Pr="005156F3">
        <w:rPr>
          <w:rFonts w:ascii="Times New Roman" w:hAnsi="Times New Roman" w:cs="Times New Roman"/>
          <w:sz w:val="24"/>
          <w:szCs w:val="24"/>
        </w:rPr>
        <w:instrText>gamil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Pr="005156F3">
        <w:rPr>
          <w:rFonts w:ascii="Times New Roman" w:hAnsi="Times New Roman" w:cs="Times New Roman"/>
          <w:sz w:val="24"/>
          <w:szCs w:val="24"/>
        </w:rPr>
        <w:instrText>com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Pr="005156F3">
        <w:rPr>
          <w:rFonts w:ascii="Times New Roman" w:hAnsi="Times New Roman" w:cs="Times New Roman"/>
          <w:sz w:val="24"/>
          <w:szCs w:val="24"/>
        </w:rPr>
        <w:fldChar w:fldCharType="separate"/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veselinchobanski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gamil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Pr="005156F3">
        <w:rPr>
          <w:rFonts w:ascii="Times New Roman" w:hAnsi="Times New Roman" w:cs="Times New Roman"/>
          <w:sz w:val="24"/>
          <w:szCs w:val="24"/>
        </w:rPr>
        <w:fldChar w:fldCharType="end"/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t>, ПГ по телекомуникации, 10г клас</w:t>
      </w:r>
    </w:p>
    <w:p w:rsidR="005156F3" w:rsidRPr="005156F3" w:rsidRDefault="005156F3" w:rsidP="005156F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Дея Георгиева Георгиева, 1045056718, София ж.к. Младост 4 ул.Божан Ангелов бл.426, 0895586675, </w:t>
      </w:r>
      <w:r w:rsidRPr="005156F3">
        <w:rPr>
          <w:rFonts w:ascii="Times New Roman" w:hAnsi="Times New Roman" w:cs="Times New Roman"/>
          <w:sz w:val="24"/>
          <w:szCs w:val="24"/>
        </w:rPr>
        <w:fldChar w:fldCharType="begin"/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Pr="005156F3">
        <w:rPr>
          <w:rFonts w:ascii="Times New Roman" w:hAnsi="Times New Roman" w:cs="Times New Roman"/>
          <w:sz w:val="24"/>
          <w:szCs w:val="24"/>
        </w:rPr>
        <w:instrText>HYPERLINK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Pr="005156F3">
        <w:rPr>
          <w:rFonts w:ascii="Times New Roman" w:hAnsi="Times New Roman" w:cs="Times New Roman"/>
          <w:sz w:val="24"/>
          <w:szCs w:val="24"/>
        </w:rPr>
        <w:instrText>mailto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Pr="005156F3">
        <w:rPr>
          <w:rFonts w:ascii="Times New Roman" w:hAnsi="Times New Roman" w:cs="Times New Roman"/>
          <w:sz w:val="24"/>
          <w:szCs w:val="24"/>
        </w:rPr>
        <w:instrText>dgg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Pr="005156F3">
        <w:rPr>
          <w:rFonts w:ascii="Times New Roman" w:hAnsi="Times New Roman" w:cs="Times New Roman"/>
          <w:sz w:val="24"/>
          <w:szCs w:val="24"/>
        </w:rPr>
        <w:instrText>deya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Pr="005156F3">
        <w:rPr>
          <w:rFonts w:ascii="Times New Roman" w:hAnsi="Times New Roman" w:cs="Times New Roman"/>
          <w:sz w:val="24"/>
          <w:szCs w:val="24"/>
        </w:rPr>
        <w:instrText>gmail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Pr="005156F3">
        <w:rPr>
          <w:rFonts w:ascii="Times New Roman" w:hAnsi="Times New Roman" w:cs="Times New Roman"/>
          <w:sz w:val="24"/>
          <w:szCs w:val="24"/>
        </w:rPr>
        <w:instrText>com</w:instrTex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Pr="005156F3">
        <w:rPr>
          <w:rFonts w:ascii="Times New Roman" w:hAnsi="Times New Roman" w:cs="Times New Roman"/>
          <w:sz w:val="24"/>
          <w:szCs w:val="24"/>
        </w:rPr>
        <w:fldChar w:fldCharType="separate"/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dgg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deya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gmail</w:t>
      </w:r>
      <w:r w:rsidRPr="005156F3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Pr="005156F3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Pr="005156F3">
        <w:rPr>
          <w:rFonts w:ascii="Times New Roman" w:hAnsi="Times New Roman" w:cs="Times New Roman"/>
          <w:sz w:val="24"/>
          <w:szCs w:val="24"/>
        </w:rPr>
        <w:fldChar w:fldCharType="end"/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t>, ПГ по телекомуникации, 8г клас</w:t>
      </w:r>
    </w:p>
    <w:p w:rsidR="005156F3" w:rsidRDefault="00786D57" w:rsidP="005156F3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3.  </w:t>
      </w:r>
      <w:r w:rsidR="005156F3">
        <w:rPr>
          <w:rFonts w:ascii="Times New Roman" w:hAnsi="Times New Roman" w:cs="Times New Roman"/>
          <w:sz w:val="24"/>
          <w:szCs w:val="24"/>
          <w:lang w:val="bg-BG"/>
        </w:rPr>
        <w:t>Ръководител-</w:t>
      </w:r>
    </w:p>
    <w:p w:rsidR="005156F3" w:rsidRPr="005156F3" w:rsidRDefault="005156F3" w:rsidP="005156F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Емил Божидаров Стоянов, </w:t>
      </w:r>
      <w:r w:rsidR="00835105">
        <w:rPr>
          <w:rFonts w:ascii="Times New Roman" w:hAnsi="Times New Roman" w:cs="Times New Roman"/>
          <w:sz w:val="24"/>
          <w:szCs w:val="24"/>
          <w:lang w:val="bg-BG"/>
        </w:rPr>
        <w:t xml:space="preserve">0883910128, </w:t>
      </w:r>
      <w:hyperlink r:id="rId5" w:history="1">
        <w:r w:rsidR="003E75AA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</w:rPr>
          <w:t>emosoto</w:t>
        </w:r>
        <w:r w:rsidR="003E75AA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  <w:lang w:val="bg-BG"/>
          </w:rPr>
          <w:t>3000@</w:t>
        </w:r>
        <w:r w:rsidR="003E75AA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</w:rPr>
          <w:t>gmail</w:t>
        </w:r>
        <w:r w:rsidR="003E75AA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  <w:lang w:val="bg-BG"/>
          </w:rPr>
          <w:t>.</w:t>
        </w:r>
        <w:r w:rsidR="003E75AA" w:rsidRPr="00D5088F">
          <w:rPr>
            <w:rStyle w:val="Hyperlink"/>
            <w:rFonts w:ascii="Times New Roman" w:hAnsi="Times New Roman" w:cs="Times New Roman"/>
            <w:sz w:val="24"/>
            <w:szCs w:val="23"/>
            <w:shd w:val="clear" w:color="auto" w:fill="EFEFEF"/>
          </w:rPr>
          <w:t>com</w:t>
        </w:r>
      </w:hyperlink>
      <w:r w:rsidR="00536BF6" w:rsidRPr="00536BF6">
        <w:rPr>
          <w:rFonts w:ascii="Times New Roman" w:hAnsi="Times New Roman" w:cs="Times New Roman"/>
          <w:color w:val="000000"/>
          <w:sz w:val="24"/>
          <w:szCs w:val="23"/>
          <w:shd w:val="clear" w:color="auto" w:fill="EFEFEF"/>
          <w:lang w:val="bg-BG"/>
        </w:rPr>
        <w:t xml:space="preserve"> </w:t>
      </w:r>
      <w:r w:rsidR="00835105">
        <w:rPr>
          <w:rFonts w:ascii="Times New Roman" w:hAnsi="Times New Roman" w:cs="Times New Roman"/>
          <w:sz w:val="24"/>
          <w:szCs w:val="24"/>
          <w:lang w:val="bg-BG"/>
        </w:rPr>
        <w:t>,учител</w:t>
      </w:r>
    </w:p>
    <w:p w:rsidR="005156F3" w:rsidRDefault="00786D57" w:rsidP="005156F3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5156F3">
        <w:rPr>
          <w:rFonts w:ascii="Times New Roman" w:hAnsi="Times New Roman" w:cs="Times New Roman"/>
          <w:sz w:val="24"/>
          <w:szCs w:val="24"/>
          <w:lang w:val="bg-BG"/>
        </w:rPr>
        <w:t>4.</w:t>
      </w:r>
      <w:r w:rsidR="00516941" w:rsidRPr="005156F3">
        <w:rPr>
          <w:rFonts w:ascii="Times New Roman" w:hAnsi="Times New Roman" w:cs="Times New Roman"/>
          <w:sz w:val="24"/>
          <w:szCs w:val="24"/>
          <w:lang w:val="bg-BG"/>
        </w:rPr>
        <w:t>1 Цел-</w:t>
      </w:r>
      <w:r w:rsidR="005156F3" w:rsidRPr="005156F3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5156F3">
        <w:rPr>
          <w:rFonts w:ascii="Times New Roman" w:hAnsi="Times New Roman" w:cs="Times New Roman"/>
          <w:sz w:val="24"/>
          <w:szCs w:val="24"/>
        </w:rPr>
        <w:t>Space</w:t>
      </w:r>
      <w:r w:rsidR="005156F3"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156F3">
        <w:rPr>
          <w:rFonts w:ascii="Times New Roman" w:hAnsi="Times New Roman" w:cs="Times New Roman"/>
          <w:sz w:val="24"/>
          <w:szCs w:val="24"/>
        </w:rPr>
        <w:t>Recipes</w:t>
      </w:r>
      <w:r w:rsidR="005156F3" w:rsidRPr="005156F3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FE73DA"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е уеб</w: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сайт, направен за хората които обичат да готвят и да научават нови неща свързани с нау</w:t>
      </w:r>
      <w:r w:rsidR="001D36F9" w:rsidRPr="005156F3">
        <w:rPr>
          <w:rFonts w:ascii="Times New Roman" w:hAnsi="Times New Roman" w:cs="Times New Roman"/>
          <w:sz w:val="24"/>
          <w:szCs w:val="24"/>
          <w:lang w:val="bg-BG"/>
        </w:rPr>
        <w:t>ката. Нашата цел е да предложим</w:t>
      </w:r>
      <w:r w:rsidRPr="005156F3">
        <w:rPr>
          <w:rFonts w:ascii="Times New Roman" w:hAnsi="Times New Roman" w:cs="Times New Roman"/>
          <w:sz w:val="24"/>
          <w:szCs w:val="24"/>
          <w:lang w:val="bg-BG"/>
        </w:rPr>
        <w:t xml:space="preserve"> на посещаващите нашия сайт интересни и вдъхновяващи рецепти, </w:t>
      </w:r>
      <w:r w:rsidR="00516941" w:rsidRPr="005156F3">
        <w:rPr>
          <w:rFonts w:ascii="Times New Roman" w:hAnsi="Times New Roman" w:cs="Times New Roman"/>
          <w:sz w:val="24"/>
          <w:szCs w:val="24"/>
          <w:lang w:val="bg-BG"/>
        </w:rPr>
        <w:t>отнасящи се за космоса, като ги комбинираме с любопитни факти. Искаме да направим готвенето интересно и образователно, като направим платформа, която е различна от другите кулинарни сайтове.</w:t>
      </w:r>
    </w:p>
    <w:p w:rsidR="00516941" w:rsidRPr="005156F3" w:rsidRDefault="00516941" w:rsidP="005156F3">
      <w:pPr>
        <w:spacing w:line="360" w:lineRule="auto"/>
        <w:rPr>
          <w:rFonts w:ascii="Times New Roman" w:hAnsi="Times New Roman" w:cs="Times New Roman"/>
          <w:sz w:val="28"/>
          <w:szCs w:val="24"/>
          <w:lang w:val="bg-BG"/>
        </w:rPr>
      </w:pPr>
      <w:r w:rsidRPr="005156F3">
        <w:rPr>
          <w:rFonts w:ascii="Times New Roman" w:hAnsi="Times New Roman" w:cs="Times New Roman"/>
          <w:sz w:val="24"/>
          <w:lang w:val="bg-BG"/>
        </w:rPr>
        <w:t>4.2 Основни етапи в реализирането на проекта (основни дейности, роли на авторите)-</w:t>
      </w:r>
    </w:p>
    <w:p w:rsidR="00516941" w:rsidRDefault="00A67E8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Събиране на ресурси- събиране на информация за всяка планета, начина на приготвяне на всяко от ястията и рисуване на планетите.</w:t>
      </w:r>
    </w:p>
    <w:p w:rsidR="00A67E80" w:rsidRDefault="00D803C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Дизайн</w:t>
      </w:r>
      <w:r w:rsidR="00A67E80">
        <w:rPr>
          <w:color w:val="auto"/>
        </w:rPr>
        <w:t>- създа</w:t>
      </w:r>
      <w:r>
        <w:rPr>
          <w:color w:val="auto"/>
        </w:rPr>
        <w:t>ване на прототипни скици и структуриране на съдържанието</w:t>
      </w:r>
      <w:r w:rsidR="00A67E80">
        <w:rPr>
          <w:color w:val="auto"/>
        </w:rPr>
        <w:t>.</w:t>
      </w:r>
    </w:p>
    <w:p w:rsidR="00D803C0" w:rsidRPr="00497B9D" w:rsidRDefault="00D803C0" w:rsidP="00D803C0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Разработка</w:t>
      </w:r>
      <w:r w:rsidR="001D36F9">
        <w:rPr>
          <w:color w:val="auto"/>
        </w:rPr>
        <w:t>- последователно структу</w:t>
      </w:r>
      <w:r w:rsidR="00497B9D">
        <w:rPr>
          <w:color w:val="auto"/>
        </w:rPr>
        <w:t xml:space="preserve">риране на кода с езиците за разработка </w:t>
      </w:r>
      <w:r w:rsidR="00497B9D">
        <w:rPr>
          <w:color w:val="auto"/>
          <w:lang w:val="en-US"/>
        </w:rPr>
        <w:t>HTML</w:t>
      </w:r>
      <w:r w:rsidR="00497B9D" w:rsidRPr="00497B9D">
        <w:rPr>
          <w:color w:val="auto"/>
        </w:rPr>
        <w:t xml:space="preserve"> </w:t>
      </w:r>
      <w:r w:rsidR="00497B9D">
        <w:rPr>
          <w:color w:val="auto"/>
        </w:rPr>
        <w:t xml:space="preserve">и </w:t>
      </w:r>
      <w:r w:rsidR="00497B9D">
        <w:rPr>
          <w:color w:val="auto"/>
          <w:lang w:val="en-US"/>
        </w:rPr>
        <w:t>CSS</w:t>
      </w:r>
    </w:p>
    <w:p w:rsidR="005156F3" w:rsidRDefault="00497B9D" w:rsidP="00497B9D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Роли на авторите- равномерно разпределение на работата по сайта и дизайнът му, презентацията и диплянка</w:t>
      </w:r>
    </w:p>
    <w:p w:rsidR="00497B9D" w:rsidRPr="005156F3" w:rsidRDefault="00497B9D" w:rsidP="005156F3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5156F3">
        <w:rPr>
          <w:color w:val="auto"/>
        </w:rPr>
        <w:t xml:space="preserve">4.3 Ниво на сложност на проекта − основни проблеми при реализация на поставените цели </w:t>
      </w:r>
    </w:p>
    <w:p w:rsidR="00497B9D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Създаване на авторски рисунки на планетите.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lastRenderedPageBreak/>
        <w:t>Създаване на адаптация на сайта към различните резолюции.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подходящи цветове за сайта.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 шрифт, големина, цвят  и позиция на текста.</w:t>
      </w:r>
    </w:p>
    <w:p w:rsidR="005156F3" w:rsidRDefault="001D36F9" w:rsidP="00F066FA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Намиране на подходящ</w:t>
      </w:r>
      <w:r w:rsidR="00740215">
        <w:rPr>
          <w:color w:val="auto"/>
        </w:rPr>
        <w:t xml:space="preserve"> текст за всяка една страница на сайта.</w:t>
      </w:r>
      <w:r w:rsidR="00740215" w:rsidRPr="00740215">
        <w:rPr>
          <w:color w:val="auto"/>
        </w:rPr>
        <w:t xml:space="preserve"> </w:t>
      </w:r>
    </w:p>
    <w:p w:rsidR="00F066FA" w:rsidRPr="005156F3" w:rsidRDefault="00F066FA" w:rsidP="005156F3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5156F3">
        <w:rPr>
          <w:color w:val="auto"/>
        </w:rPr>
        <w:t>4.4</w:t>
      </w:r>
      <w:r w:rsidRPr="00F066FA">
        <w:t xml:space="preserve"> </w:t>
      </w:r>
      <w:r w:rsidRPr="005156F3">
        <w:rPr>
          <w:color w:val="auto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</w:t>
      </w:r>
      <w:r w:rsidR="00DA22FC" w:rsidRPr="005156F3">
        <w:rPr>
          <w:color w:val="auto"/>
        </w:rPr>
        <w:t>аимодействията помежду им и т</w:t>
      </w:r>
      <w:r w:rsidR="001E3B04" w:rsidRPr="005156F3">
        <w:rPr>
          <w:color w:val="auto"/>
        </w:rPr>
        <w:t>.н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 на grid и flex свойства на контейнерите, които помагат за организацията и позицията на модулите (контейнери) да изглеждат добре 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Използването на Media Query прави това сайта да е адаптивен за всички резолюции като слага една по друга секциите ( в зависимост от резолюцията).</w:t>
      </w:r>
    </w:p>
    <w:p w:rsidR="001E3B04" w:rsidRPr="001E3B04" w:rsidRDefault="001E3B04" w:rsidP="001E3B04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Използването на бутони в секциите в Началната страница предоставят връзката за всяка една страница с рецепти, а всяка страница с рецепти има бутон с връзка към Началната страница.</w:t>
      </w:r>
    </w:p>
    <w:p w:rsidR="001E3B04" w:rsidRPr="003E75AA" w:rsidRDefault="001E3B04" w:rsidP="003E75AA">
      <w:pPr>
        <w:pStyle w:val="WW-Default"/>
        <w:numPr>
          <w:ilvl w:val="0"/>
          <w:numId w:val="16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1E3B04">
        <w:rPr>
          <w:color w:val="auto"/>
        </w:rPr>
        <w:t>С различни свойства на бутоните и секциите се постига анимация (уголемяване) или смяна на цвета (при бутоните за връщане от рецептите към началната страница).</w:t>
      </w: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4.5</w:t>
      </w:r>
      <w:r w:rsidRPr="00D87C8A">
        <w:t xml:space="preserve"> </w:t>
      </w:r>
      <w:r w:rsidRPr="004F650B">
        <w:rPr>
          <w:color w:val="auto"/>
        </w:rPr>
        <w:t xml:space="preserve">Реализация − обосновка за използвани технологични средства, алгоритми, литература, програмни приложения и др. </w:t>
      </w:r>
    </w:p>
    <w:p w:rsidR="00D87C8A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Кодът ни е написан във </w:t>
      </w:r>
      <w:r w:rsidR="00D87C8A">
        <w:rPr>
          <w:color w:val="auto"/>
          <w:lang w:val="en-US"/>
        </w:rPr>
        <w:t>Visual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  <w:lang w:val="en-US"/>
        </w:rPr>
        <w:t>Studio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  <w:lang w:val="en-US"/>
        </w:rPr>
        <w:t>Code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</w:rPr>
        <w:t xml:space="preserve">като </w:t>
      </w:r>
      <w:r>
        <w:rPr>
          <w:color w:val="auto"/>
        </w:rPr>
        <w:t xml:space="preserve">сме </w:t>
      </w:r>
      <w:r w:rsidR="00D87C8A">
        <w:rPr>
          <w:color w:val="auto"/>
        </w:rPr>
        <w:t xml:space="preserve">използвали </w:t>
      </w:r>
      <w:r>
        <w:rPr>
          <w:color w:val="auto"/>
          <w:lang w:val="en-US"/>
        </w:rPr>
        <w:t>HTML</w:t>
      </w:r>
      <w:r w:rsidRPr="007C7881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de-DE"/>
        </w:rPr>
        <w:t>CSS</w:t>
      </w:r>
      <w:r w:rsidRPr="007C7881">
        <w:rPr>
          <w:color w:val="auto"/>
        </w:rPr>
        <w:t xml:space="preserve"> </w:t>
      </w:r>
      <w:r w:rsidR="001D36F9">
        <w:rPr>
          <w:color w:val="auto"/>
        </w:rPr>
        <w:t>за съз</w:t>
      </w:r>
      <w:r>
        <w:rPr>
          <w:color w:val="auto"/>
        </w:rPr>
        <w:t>даване на функционални модули на сайта.</w:t>
      </w:r>
    </w:p>
    <w:p w:rsidR="007C7881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Логото е направено с помощ</w:t>
      </w:r>
      <w:r w:rsidR="001D36F9">
        <w:rPr>
          <w:color w:val="auto"/>
        </w:rPr>
        <w:t>та</w:t>
      </w:r>
      <w:r>
        <w:rPr>
          <w:color w:val="auto"/>
        </w:rPr>
        <w:t xml:space="preserve"> на приложението </w:t>
      </w:r>
      <w:proofErr w:type="spellStart"/>
      <w:r>
        <w:rPr>
          <w:color w:val="auto"/>
          <w:lang w:val="en-US"/>
        </w:rPr>
        <w:t>Canva</w:t>
      </w:r>
      <w:proofErr w:type="spellEnd"/>
      <w:r w:rsidRPr="007C7881">
        <w:rPr>
          <w:color w:val="auto"/>
        </w:rPr>
        <w:t xml:space="preserve">, </w:t>
      </w:r>
      <w:r w:rsidR="001D36F9">
        <w:rPr>
          <w:color w:val="auto"/>
        </w:rPr>
        <w:t>като само сме черпили идеи от там, но самото лого</w:t>
      </w:r>
      <w:r>
        <w:rPr>
          <w:color w:val="auto"/>
        </w:rPr>
        <w:t xml:space="preserve"> е рисувано от нас.</w:t>
      </w:r>
    </w:p>
    <w:p w:rsidR="007C7881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Информацията за отделните планети, рецептите и начините на приготвяне са взети от различни сайтове разпространяващи се свободно в интернет.</w:t>
      </w:r>
    </w:p>
    <w:p w:rsidR="00E20E54" w:rsidRDefault="00E20E54" w:rsidP="00E20E54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4.6</w:t>
      </w:r>
      <w:r w:rsidRPr="00E20E54">
        <w:rPr>
          <w:color w:val="auto"/>
        </w:rPr>
        <w:t xml:space="preserve"> </w:t>
      </w:r>
      <w:r w:rsidRPr="004F650B">
        <w:rPr>
          <w:color w:val="auto"/>
        </w:rPr>
        <w:t>Описание на приложението – как се стартира и/ или инсталира, как се използва, как се поддържа</w:t>
      </w:r>
    </w:p>
    <w:p w:rsidR="00E20E54" w:rsidRDefault="00E20E54" w:rsidP="00E20E54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Сайтът ни е достъпен онлайн без нужда да се инсталиране</w:t>
      </w:r>
    </w:p>
    <w:p w:rsidR="00E20E54" w:rsidRDefault="00E20E54" w:rsidP="00E20E54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lastRenderedPageBreak/>
        <w:t>Посетителите на сайта могат да разглеждат и пробват всяка една рецепта и да научават интересни факти за планетите.</w:t>
      </w:r>
    </w:p>
    <w:p w:rsidR="00C37F3E" w:rsidRDefault="00E20E54" w:rsidP="00C37F3E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Обновяването на информацията може да се направи само от нас а</w:t>
      </w:r>
      <w:r w:rsidR="001D36F9">
        <w:rPr>
          <w:color w:val="auto"/>
        </w:rPr>
        <w:t>вторите чрез редактиране на съдъ</w:t>
      </w:r>
      <w:r>
        <w:rPr>
          <w:color w:val="auto"/>
        </w:rPr>
        <w:t xml:space="preserve">ржанието в </w:t>
      </w:r>
      <w:r>
        <w:rPr>
          <w:color w:val="auto"/>
          <w:lang w:val="en-US"/>
        </w:rPr>
        <w:t>GitHub</w:t>
      </w:r>
      <w:r w:rsidRPr="00E20E54">
        <w:rPr>
          <w:color w:val="auto"/>
        </w:rPr>
        <w:t xml:space="preserve"> </w:t>
      </w:r>
      <w:r>
        <w:rPr>
          <w:color w:val="auto"/>
          <w:lang w:val="en-US"/>
        </w:rPr>
        <w:t>Pages</w:t>
      </w:r>
    </w:p>
    <w:p w:rsidR="00C37F3E" w:rsidRDefault="00C37F3E" w:rsidP="00C37F3E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C37F3E">
        <w:rPr>
          <w:color w:val="auto"/>
        </w:rPr>
        <w:t xml:space="preserve">4.7 </w:t>
      </w:r>
      <w:r w:rsidRPr="004F650B">
        <w:rPr>
          <w:color w:val="auto"/>
        </w:rPr>
        <w:t xml:space="preserve">Заключение – какъв е основният резултат, дали има приложения до момента, какви възможности съществуват за развитие и усъвършенстване. </w:t>
      </w:r>
    </w:p>
    <w:p w:rsidR="00C37F3E" w:rsidRPr="00C37F3E" w:rsidRDefault="00C37F3E" w:rsidP="00285386">
      <w:pPr>
        <w:pStyle w:val="ListParagraph"/>
        <w:numPr>
          <w:ilvl w:val="0"/>
          <w:numId w:val="15"/>
        </w:numPr>
        <w:tabs>
          <w:tab w:val="left" w:pos="1440"/>
        </w:tabs>
        <w:spacing w:before="100" w:beforeAutospacing="1" w:after="120" w:afterAutospacing="1" w:line="360" w:lineRule="auto"/>
        <w:jc w:val="both"/>
        <w:rPr>
          <w:lang w:val="bg-BG"/>
        </w:rPr>
      </w:pP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>Основният ни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резултат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създаването на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>интересен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лесно достъпен сайт, който комбинира наука и кулинария.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C37F3E" w:rsidRPr="00C37F3E" w:rsidRDefault="00C37F3E" w:rsidP="00C37F3E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F066FA" w:rsidRPr="00740215" w:rsidRDefault="00F066FA" w:rsidP="00F066F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516941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516941" w:rsidRPr="00786D57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786D57" w:rsidRPr="00786D57" w:rsidRDefault="00786D57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786D57" w:rsidRPr="00786D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897476"/>
    <w:multiLevelType w:val="hybridMultilevel"/>
    <w:tmpl w:val="5AC00B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8129A7"/>
    <w:multiLevelType w:val="hybridMultilevel"/>
    <w:tmpl w:val="42DED35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3F741C5"/>
    <w:multiLevelType w:val="hybridMultilevel"/>
    <w:tmpl w:val="C61A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DCC"/>
    <w:multiLevelType w:val="hybridMultilevel"/>
    <w:tmpl w:val="FBA6AA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AC47BEF"/>
    <w:multiLevelType w:val="hybridMultilevel"/>
    <w:tmpl w:val="BD22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45B1"/>
    <w:multiLevelType w:val="hybridMultilevel"/>
    <w:tmpl w:val="D2A2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E4214"/>
    <w:multiLevelType w:val="hybridMultilevel"/>
    <w:tmpl w:val="65C2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F19DA"/>
    <w:multiLevelType w:val="hybridMultilevel"/>
    <w:tmpl w:val="D3FAAF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2BDF32D7"/>
    <w:multiLevelType w:val="hybridMultilevel"/>
    <w:tmpl w:val="32D6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C1E5E"/>
    <w:multiLevelType w:val="hybridMultilevel"/>
    <w:tmpl w:val="7FFC4A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37BC5710"/>
    <w:multiLevelType w:val="hybridMultilevel"/>
    <w:tmpl w:val="39DE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966D6"/>
    <w:multiLevelType w:val="hybridMultilevel"/>
    <w:tmpl w:val="CC42743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4D7A7DDD"/>
    <w:multiLevelType w:val="hybridMultilevel"/>
    <w:tmpl w:val="961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B42C8"/>
    <w:multiLevelType w:val="hybridMultilevel"/>
    <w:tmpl w:val="7CA8D9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E252ACA"/>
    <w:multiLevelType w:val="hybridMultilevel"/>
    <w:tmpl w:val="9954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92631"/>
    <w:multiLevelType w:val="hybridMultilevel"/>
    <w:tmpl w:val="D74E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507DA"/>
    <w:multiLevelType w:val="hybridMultilevel"/>
    <w:tmpl w:val="4078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557A1"/>
    <w:multiLevelType w:val="hybridMultilevel"/>
    <w:tmpl w:val="22EE77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3636F08"/>
    <w:multiLevelType w:val="hybridMultilevel"/>
    <w:tmpl w:val="9604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F295F"/>
    <w:multiLevelType w:val="hybridMultilevel"/>
    <w:tmpl w:val="AB8A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"/>
  </w:num>
  <w:num w:numId="4">
    <w:abstractNumId w:val="17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6"/>
  </w:num>
  <w:num w:numId="9">
    <w:abstractNumId w:val="18"/>
  </w:num>
  <w:num w:numId="10">
    <w:abstractNumId w:val="14"/>
  </w:num>
  <w:num w:numId="11">
    <w:abstractNumId w:val="0"/>
  </w:num>
  <w:num w:numId="12">
    <w:abstractNumId w:val="9"/>
  </w:num>
  <w:num w:numId="13">
    <w:abstractNumId w:val="5"/>
  </w:num>
  <w:num w:numId="14">
    <w:abstractNumId w:val="7"/>
  </w:num>
  <w:num w:numId="15">
    <w:abstractNumId w:val="16"/>
  </w:num>
  <w:num w:numId="16">
    <w:abstractNumId w:val="15"/>
  </w:num>
  <w:num w:numId="17">
    <w:abstractNumId w:val="12"/>
  </w:num>
  <w:num w:numId="18">
    <w:abstractNumId w:val="8"/>
  </w:num>
  <w:num w:numId="19">
    <w:abstractNumId w:val="1"/>
  </w:num>
  <w:num w:numId="20">
    <w:abstractNumId w:val="10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A1"/>
    <w:rsid w:val="000667DE"/>
    <w:rsid w:val="001D36F9"/>
    <w:rsid w:val="001E3B04"/>
    <w:rsid w:val="003E75AA"/>
    <w:rsid w:val="00497B9D"/>
    <w:rsid w:val="005156F3"/>
    <w:rsid w:val="00516941"/>
    <w:rsid w:val="00536BF6"/>
    <w:rsid w:val="005F0890"/>
    <w:rsid w:val="00740215"/>
    <w:rsid w:val="00786D57"/>
    <w:rsid w:val="007C7881"/>
    <w:rsid w:val="00835105"/>
    <w:rsid w:val="00A67E80"/>
    <w:rsid w:val="00B20814"/>
    <w:rsid w:val="00B5285B"/>
    <w:rsid w:val="00B8436D"/>
    <w:rsid w:val="00C37F3E"/>
    <w:rsid w:val="00CC4A50"/>
    <w:rsid w:val="00D803C0"/>
    <w:rsid w:val="00D87C8A"/>
    <w:rsid w:val="00DA22FC"/>
    <w:rsid w:val="00E20E54"/>
    <w:rsid w:val="00E93181"/>
    <w:rsid w:val="00EE5CA1"/>
    <w:rsid w:val="00F066FA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672F"/>
  <w15:chartTrackingRefBased/>
  <w15:docId w15:val="{09869A92-5DC3-419C-8BBD-6E80960A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CA1"/>
    <w:rPr>
      <w:color w:val="954F72" w:themeColor="followedHyperlink"/>
      <w:u w:val="single"/>
    </w:rPr>
  </w:style>
  <w:style w:type="paragraph" w:customStyle="1" w:styleId="WW-Default">
    <w:name w:val="WW-Default"/>
    <w:rsid w:val="00516941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bg-BG" w:eastAsia="ar-SA"/>
    </w:rPr>
  </w:style>
  <w:style w:type="paragraph" w:styleId="NormalWeb">
    <w:name w:val="Normal (Web)"/>
    <w:basedOn w:val="Normal"/>
    <w:uiPriority w:val="99"/>
    <w:semiHidden/>
    <w:unhideWhenUsed/>
    <w:rsid w:val="00D8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osoto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</dc:creator>
  <cp:keywords/>
  <dc:description/>
  <cp:lastModifiedBy>Deya</cp:lastModifiedBy>
  <cp:revision>9</cp:revision>
  <dcterms:created xsi:type="dcterms:W3CDTF">2025-03-03T12:36:00Z</dcterms:created>
  <dcterms:modified xsi:type="dcterms:W3CDTF">2025-03-05T20:14:00Z</dcterms:modified>
</cp:coreProperties>
</file>