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2A" w:rsidRDefault="0075392A" w:rsidP="0075392A">
      <w:pPr>
        <w:pStyle w:val="Heading1"/>
        <w:jc w:val="center"/>
      </w:pPr>
      <w:r>
        <w:t xml:space="preserve">Problem </w:t>
      </w:r>
      <w:r>
        <w:rPr>
          <w:lang w:val="bg-BG"/>
        </w:rPr>
        <w:t>2</w:t>
      </w:r>
      <w:r>
        <w:t xml:space="preserve"> – </w:t>
      </w:r>
      <w:r w:rsidR="004C6EA7">
        <w:t xml:space="preserve">Hero of </w:t>
      </w:r>
      <w:proofErr w:type="spellStart"/>
      <w:r w:rsidR="004C6EA7">
        <w:t>Eldevir</w:t>
      </w:r>
      <w:proofErr w:type="spellEnd"/>
    </w:p>
    <w:p w:rsidR="0075392A" w:rsidRDefault="004C6EA7" w:rsidP="0075392A">
      <w:r>
        <w:t>Greetings Red Paladin</w:t>
      </w:r>
      <w:r w:rsidR="00790F23">
        <w:t xml:space="preserve">, </w:t>
      </w:r>
      <w:r>
        <w:t>you are preparing fo</w:t>
      </w:r>
      <w:r w:rsidR="00790F23">
        <w:t>r the grand battle of the realm</w:t>
      </w:r>
      <w:r w:rsidR="0075392A">
        <w:t xml:space="preserve">! You are given an input data from the console. The first line represents all </w:t>
      </w:r>
      <w:r>
        <w:t>items in your inventory</w:t>
      </w:r>
      <w:r w:rsidR="0075392A">
        <w:t>, separated by</w:t>
      </w:r>
      <w:r w:rsidR="001637E4">
        <w:t xml:space="preserve"> comma and</w:t>
      </w:r>
      <w:r w:rsidR="0075392A">
        <w:t xml:space="preserve"> whitespace. </w:t>
      </w:r>
      <w:r w:rsidR="00EF1363">
        <w:t>You will receive lines of information which contain actions about what happens to</w:t>
      </w:r>
      <w:r>
        <w:t xml:space="preserve"> the items in your inventory</w:t>
      </w:r>
      <w:r w:rsidR="00EF1363">
        <w:t xml:space="preserve">, </w:t>
      </w:r>
      <w:r w:rsidR="0075392A">
        <w:t>until command "</w:t>
      </w:r>
      <w:r>
        <w:t>Battle</w:t>
      </w:r>
      <w:r w:rsidR="0075392A">
        <w:t>"</w:t>
      </w:r>
      <w:r w:rsidR="00EF1363">
        <w:t xml:space="preserve"> or if there are no </w:t>
      </w:r>
      <w:r>
        <w:t>items left</w:t>
      </w:r>
      <w:r w:rsidR="00EF1363">
        <w:t xml:space="preserve"> in </w:t>
      </w:r>
      <w:r>
        <w:t>your inventory</w:t>
      </w:r>
      <w:r w:rsidR="0075392A">
        <w:t xml:space="preserve">. Your task is to print all </w:t>
      </w:r>
      <w:r w:rsidR="00D57724">
        <w:t>items</w:t>
      </w:r>
      <w:r w:rsidR="0075392A">
        <w:t xml:space="preserve"> in the</w:t>
      </w:r>
      <w:r w:rsidR="00D57724">
        <w:t xml:space="preserve"> inventory</w:t>
      </w:r>
      <w:r w:rsidR="0075392A">
        <w:t>.</w:t>
      </w:r>
    </w:p>
    <w:p w:rsidR="00D457BD" w:rsidRDefault="00D457BD" w:rsidP="00D457BD">
      <w:r>
        <w:rPr>
          <w:lang w:val="en-GB"/>
        </w:rPr>
        <w:t xml:space="preserve">You may receive the following </w:t>
      </w:r>
      <w:r>
        <w:t>actions</w:t>
      </w:r>
      <w:r>
        <w:rPr>
          <w:lang w:val="en-GB"/>
        </w:rPr>
        <w:t>:</w:t>
      </w:r>
    </w:p>
    <w:p w:rsidR="00D457BD" w:rsidRDefault="00D57724" w:rsidP="00D457BD">
      <w:pPr>
        <w:pStyle w:val="Code"/>
        <w:numPr>
          <w:ilvl w:val="0"/>
          <w:numId w:val="5"/>
        </w:numPr>
      </w:pPr>
      <w:r>
        <w:t>Loot</w:t>
      </w:r>
      <w:r w:rsidR="00D457BD">
        <w:t xml:space="preserve"> {</w:t>
      </w:r>
      <w:r>
        <w:t>item</w:t>
      </w:r>
      <w:r w:rsidR="00D457BD">
        <w:t>}</w:t>
      </w:r>
    </w:p>
    <w:p w:rsidR="00D457BD" w:rsidRDefault="00D57724" w:rsidP="00D457BD">
      <w:pPr>
        <w:pStyle w:val="Code"/>
        <w:numPr>
          <w:ilvl w:val="0"/>
          <w:numId w:val="5"/>
        </w:numPr>
      </w:pPr>
      <w:r>
        <w:t>Disenchant</w:t>
      </w:r>
      <w:r w:rsidR="00D457BD">
        <w:t xml:space="preserve"> {</w:t>
      </w:r>
      <w:r>
        <w:t>item</w:t>
      </w:r>
      <w:r w:rsidR="00D457BD">
        <w:t>}</w:t>
      </w:r>
    </w:p>
    <w:p w:rsidR="00D57724" w:rsidRDefault="00D57724" w:rsidP="00D57724">
      <w:pPr>
        <w:pStyle w:val="Code"/>
        <w:numPr>
          <w:ilvl w:val="0"/>
          <w:numId w:val="5"/>
        </w:numPr>
      </w:pPr>
      <w:r>
        <w:t>Upgrade</w:t>
      </w:r>
      <w:r w:rsidR="00D457BD">
        <w:t xml:space="preserve"> {</w:t>
      </w:r>
      <w:proofErr w:type="spellStart"/>
      <w:r>
        <w:t>firstItem</w:t>
      </w:r>
      <w:proofErr w:type="spellEnd"/>
      <w:r>
        <w:t>}/</w:t>
      </w:r>
      <w:r w:rsidR="00D457BD">
        <w:t>{</w:t>
      </w:r>
      <w:proofErr w:type="spellStart"/>
      <w:r w:rsidR="00D457BD">
        <w:t>second</w:t>
      </w:r>
      <w:r>
        <w:t>Item</w:t>
      </w:r>
      <w:proofErr w:type="spellEnd"/>
      <w:r w:rsidR="00D457BD">
        <w:t>}</w:t>
      </w:r>
    </w:p>
    <w:p w:rsidR="00D457BD" w:rsidRDefault="00D457BD" w:rsidP="00D457BD">
      <w:pPr>
        <w:rPr>
          <w:lang w:val="en-GB"/>
        </w:rPr>
      </w:pPr>
      <w:r>
        <w:rPr>
          <w:lang w:val="en-GB"/>
        </w:rPr>
        <w:t xml:space="preserve">If you receive </w:t>
      </w:r>
      <w:bookmarkStart w:id="0" w:name="__DdeLink__364_563337219"/>
      <w:r>
        <w:t>the</w:t>
      </w:r>
      <w:bookmarkEnd w:id="0"/>
      <w:r>
        <w:rPr>
          <w:lang w:val="en-GB"/>
        </w:rPr>
        <w:t xml:space="preserve"> </w:t>
      </w:r>
      <w:r w:rsidR="00D57724">
        <w:rPr>
          <w:b/>
        </w:rPr>
        <w:t>Loot</w:t>
      </w:r>
      <w:r>
        <w:rPr>
          <w:b/>
          <w:lang w:val="en-GB"/>
        </w:rPr>
        <w:t xml:space="preserve"> </w:t>
      </w:r>
      <w:r>
        <w:rPr>
          <w:b/>
        </w:rPr>
        <w:t>action</w:t>
      </w:r>
      <w:r>
        <w:rPr>
          <w:lang w:val="en-GB"/>
        </w:rPr>
        <w:t xml:space="preserve">, you should </w:t>
      </w:r>
      <w:r>
        <w:rPr>
          <w:b/>
          <w:lang w:val="en-GB"/>
        </w:rPr>
        <w:t>add</w:t>
      </w:r>
      <w:r>
        <w:rPr>
          <w:lang w:val="en-GB"/>
        </w:rPr>
        <w:t xml:space="preserve"> the </w:t>
      </w:r>
      <w:r w:rsidR="00D57724">
        <w:t>item</w:t>
      </w:r>
      <w:r>
        <w:t xml:space="preserve"> to t</w:t>
      </w:r>
      <w:bookmarkStart w:id="1" w:name="_GoBack"/>
      <w:bookmarkEnd w:id="1"/>
      <w:r>
        <w:t xml:space="preserve">he </w:t>
      </w:r>
      <w:r w:rsidR="00D57724">
        <w:t>inventory</w:t>
      </w:r>
      <w:r>
        <w:rPr>
          <w:lang w:val="en-GB"/>
        </w:rPr>
        <w:t xml:space="preserve">, but only </w:t>
      </w:r>
      <w:r w:rsidR="00D57724">
        <w:rPr>
          <w:b/>
          <w:bCs/>
          <w:lang w:val="en-GB"/>
        </w:rPr>
        <w:t xml:space="preserve">if </w:t>
      </w:r>
      <w:r w:rsidR="00D57724">
        <w:rPr>
          <w:bCs/>
          <w:lang w:val="en-GB"/>
        </w:rPr>
        <w:t>the item is not in the inventory</w:t>
      </w:r>
      <w:r>
        <w:rPr>
          <w:lang w:val="en-GB"/>
        </w:rPr>
        <w:t>.</w:t>
      </w:r>
    </w:p>
    <w:p w:rsidR="00D457BD" w:rsidRDefault="00D57724" w:rsidP="00D457BD">
      <w:pPr>
        <w:pStyle w:val="ListParagraph"/>
        <w:numPr>
          <w:ilvl w:val="0"/>
          <w:numId w:val="6"/>
        </w:numPr>
      </w:pPr>
      <w:r>
        <w:t>If the loot is successful print in the console -&gt; "{item} has been added to the inventory."</w:t>
      </w:r>
    </w:p>
    <w:p w:rsidR="00D457BD" w:rsidRDefault="00D457BD" w:rsidP="00D457BD">
      <w:pPr>
        <w:rPr>
          <w:lang w:val="en-GB"/>
        </w:rPr>
      </w:pPr>
      <w:r>
        <w:rPr>
          <w:lang w:val="en-GB"/>
        </w:rPr>
        <w:t xml:space="preserve">If you receive </w:t>
      </w:r>
      <w:r>
        <w:t>the</w:t>
      </w:r>
      <w:r>
        <w:rPr>
          <w:lang w:val="en-GB"/>
        </w:rPr>
        <w:t xml:space="preserve"> </w:t>
      </w:r>
      <w:r w:rsidR="00D57724">
        <w:rPr>
          <w:b/>
        </w:rPr>
        <w:t>Disenchant</w:t>
      </w:r>
      <w:r>
        <w:rPr>
          <w:b/>
          <w:lang w:val="en-GB"/>
        </w:rPr>
        <w:t xml:space="preserve"> </w:t>
      </w:r>
      <w:r>
        <w:rPr>
          <w:b/>
        </w:rPr>
        <w:t>action</w:t>
      </w:r>
      <w:r>
        <w:rPr>
          <w:lang w:val="en-GB"/>
        </w:rPr>
        <w:t xml:space="preserve">, </w:t>
      </w:r>
      <w:r>
        <w:t xml:space="preserve">you must </w:t>
      </w:r>
      <w:r>
        <w:rPr>
          <w:b/>
        </w:rPr>
        <w:t xml:space="preserve">remove </w:t>
      </w:r>
      <w:r w:rsidRPr="00D1746B">
        <w:t xml:space="preserve">the </w:t>
      </w:r>
      <w:r w:rsidR="00D57724">
        <w:t>item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if</w:t>
      </w:r>
      <w:r>
        <w:rPr>
          <w:lang w:val="en-GB"/>
        </w:rPr>
        <w:t xml:space="preserve"> </w:t>
      </w:r>
      <w:r w:rsidR="00D57724">
        <w:t>it is part of the inventory</w:t>
      </w:r>
      <w:r>
        <w:rPr>
          <w:lang w:val="en-GB"/>
        </w:rPr>
        <w:t>.</w:t>
      </w:r>
    </w:p>
    <w:p w:rsidR="00D57724" w:rsidRDefault="00D0643B" w:rsidP="009B43AB">
      <w:pPr>
        <w:pStyle w:val="ListParagraph"/>
        <w:numPr>
          <w:ilvl w:val="0"/>
          <w:numId w:val="7"/>
        </w:numPr>
      </w:pPr>
      <w:r>
        <w:t xml:space="preserve">After removing the item if </w:t>
      </w:r>
      <w:r w:rsidR="00D57724">
        <w:t>there are no items in the inventory you should print only "The inventory is empty." and stop the program.</w:t>
      </w:r>
    </w:p>
    <w:p w:rsidR="00D457BD" w:rsidRDefault="00D457BD" w:rsidP="009B43AB">
      <w:pPr>
        <w:pStyle w:val="ListParagraph"/>
        <w:numPr>
          <w:ilvl w:val="0"/>
          <w:numId w:val="7"/>
        </w:numPr>
      </w:pPr>
      <w:r>
        <w:t xml:space="preserve">If the </w:t>
      </w:r>
      <w:r w:rsidR="00D0643B">
        <w:t xml:space="preserve">item is disenchanted and there are items left in the </w:t>
      </w:r>
      <w:proofErr w:type="spellStart"/>
      <w:r w:rsidR="00D0643B">
        <w:t>invetory</w:t>
      </w:r>
      <w:proofErr w:type="spellEnd"/>
      <w:r w:rsidR="00D57724">
        <w:t xml:space="preserve"> print in the console -&gt; "{item} has been disenchanted."</w:t>
      </w:r>
    </w:p>
    <w:p w:rsidR="00D457BD" w:rsidRDefault="00D457BD" w:rsidP="00D457BD">
      <w:pPr>
        <w:rPr>
          <w:lang w:val="en-GB"/>
        </w:rPr>
      </w:pPr>
      <w:r>
        <w:rPr>
          <w:lang w:val="en-GB"/>
        </w:rPr>
        <w:t xml:space="preserve">If you receive </w:t>
      </w:r>
      <w:r>
        <w:t>the</w:t>
      </w:r>
      <w:r>
        <w:rPr>
          <w:lang w:val="en-GB"/>
        </w:rPr>
        <w:t xml:space="preserve"> </w:t>
      </w:r>
      <w:r w:rsidR="00D57724">
        <w:rPr>
          <w:b/>
        </w:rPr>
        <w:t>Upgrade</w:t>
      </w:r>
      <w:r>
        <w:rPr>
          <w:b/>
          <w:lang w:val="en-GB"/>
        </w:rPr>
        <w:t xml:space="preserve"> </w:t>
      </w:r>
      <w:r>
        <w:rPr>
          <w:b/>
        </w:rPr>
        <w:t>action</w:t>
      </w:r>
      <w:r>
        <w:rPr>
          <w:lang w:val="en-GB"/>
        </w:rPr>
        <w:t xml:space="preserve">, </w:t>
      </w:r>
      <w:r w:rsidR="00D57724">
        <w:rPr>
          <w:lang w:val="en-GB"/>
        </w:rPr>
        <w:t>you must upgrade</w:t>
      </w:r>
      <w:r>
        <w:rPr>
          <w:lang w:val="en-GB"/>
        </w:rPr>
        <w:t xml:space="preserve"> the first</w:t>
      </w:r>
      <w:r w:rsidR="00D57724">
        <w:rPr>
          <w:lang w:val="en-GB"/>
        </w:rPr>
        <w:t xml:space="preserve"> item</w:t>
      </w:r>
      <w:r>
        <w:rPr>
          <w:lang w:val="en-GB"/>
        </w:rPr>
        <w:t xml:space="preserve">, but only if the </w:t>
      </w:r>
      <w:r w:rsidR="00D57724">
        <w:rPr>
          <w:lang w:val="en-GB"/>
        </w:rPr>
        <w:t>first item</w:t>
      </w:r>
      <w:r>
        <w:rPr>
          <w:lang w:val="en-GB"/>
        </w:rPr>
        <w:t xml:space="preserve"> is part of the </w:t>
      </w:r>
      <w:r w:rsidR="00D57724">
        <w:rPr>
          <w:lang w:val="en-GB"/>
        </w:rPr>
        <w:t>inventory</w:t>
      </w:r>
      <w:r>
        <w:rPr>
          <w:lang w:val="en-GB"/>
        </w:rPr>
        <w:t>.</w:t>
      </w:r>
    </w:p>
    <w:p w:rsidR="007D76DF" w:rsidRPr="00EF1363" w:rsidRDefault="00790F23" w:rsidP="00D57724">
      <w:pPr>
        <w:pStyle w:val="ListParagraph"/>
        <w:numPr>
          <w:ilvl w:val="0"/>
          <w:numId w:val="8"/>
        </w:numPr>
      </w:pPr>
      <w:r>
        <w:t xml:space="preserve">If the upgrade is successful </w:t>
      </w:r>
      <w:r w:rsidR="00D57724">
        <w:t>you should print in the console "{item} has been upgraded to {</w:t>
      </w:r>
      <w:proofErr w:type="spellStart"/>
      <w:r w:rsidR="00D57724">
        <w:t>firstItem</w:t>
      </w:r>
      <w:proofErr w:type="spellEnd"/>
      <w:r w:rsidR="00D57724">
        <w:t>} ~ {</w:t>
      </w:r>
      <w:proofErr w:type="spellStart"/>
      <w:r w:rsidR="00D57724">
        <w:t>secondItem</w:t>
      </w:r>
      <w:proofErr w:type="spellEnd"/>
      <w:r w:rsidR="00D57724">
        <w:t xml:space="preserve">}." </w:t>
      </w:r>
    </w:p>
    <w:p w:rsidR="0075392A" w:rsidRDefault="0075392A" w:rsidP="0075392A">
      <w:pPr>
        <w:pStyle w:val="Heading2"/>
      </w:pPr>
      <w:r>
        <w:t xml:space="preserve">Input / </w:t>
      </w:r>
      <w:r w:rsidR="00D457BD">
        <w:t>Constraints</w:t>
      </w:r>
    </w:p>
    <w:p w:rsidR="0075392A" w:rsidRDefault="0075392A" w:rsidP="0075392A">
      <w:r>
        <w:t xml:space="preserve">You will receive </w:t>
      </w:r>
      <w:r w:rsidR="00D457BD">
        <w:t xml:space="preserve">lines until command </w:t>
      </w:r>
      <w:r w:rsidR="00D457BD" w:rsidRPr="00D457BD">
        <w:rPr>
          <w:b/>
        </w:rPr>
        <w:t>"</w:t>
      </w:r>
      <w:r w:rsidR="00D57724">
        <w:rPr>
          <w:b/>
        </w:rPr>
        <w:t>Battle</w:t>
      </w:r>
      <w:r w:rsidR="00D457BD" w:rsidRPr="00D457BD">
        <w:rPr>
          <w:b/>
        </w:rPr>
        <w:t>"</w:t>
      </w:r>
      <w:r w:rsidR="00EF1363">
        <w:rPr>
          <w:b/>
        </w:rPr>
        <w:t xml:space="preserve"> </w:t>
      </w:r>
      <w:r w:rsidR="00EF1363" w:rsidRPr="00EF1363">
        <w:t>or if there</w:t>
      </w:r>
      <w:r w:rsidR="00EF1363">
        <w:rPr>
          <w:b/>
        </w:rPr>
        <w:t xml:space="preserve"> </w:t>
      </w:r>
      <w:r w:rsidR="00EF1363" w:rsidRPr="00EF1363">
        <w:t>are</w:t>
      </w:r>
      <w:r w:rsidR="00EF1363">
        <w:rPr>
          <w:b/>
        </w:rPr>
        <w:t xml:space="preserve"> </w:t>
      </w:r>
      <w:r w:rsidR="00D57724">
        <w:rPr>
          <w:b/>
        </w:rPr>
        <w:t>no items in the inventory</w:t>
      </w:r>
      <w:r>
        <w:t>.</w:t>
      </w:r>
    </w:p>
    <w:p w:rsidR="0075392A" w:rsidRDefault="0075392A" w:rsidP="0075392A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rStyle w:val="Strong"/>
        </w:rPr>
        <w:t>first</w:t>
      </w:r>
      <w:r w:rsidR="001637E4">
        <w:rPr>
          <w:rStyle w:val="Strong"/>
        </w:rPr>
        <w:t xml:space="preserve"> line</w:t>
      </w:r>
      <w:r>
        <w:rPr>
          <w:rStyle w:val="Strong"/>
        </w:rPr>
        <w:t>,</w:t>
      </w:r>
      <w:r>
        <w:t xml:space="preserve"> you will receive all </w:t>
      </w:r>
      <w:r w:rsidR="001637E4">
        <w:t xml:space="preserve">the </w:t>
      </w:r>
      <w:r w:rsidR="00D57724">
        <w:t>items in the inventory</w:t>
      </w:r>
      <w:r>
        <w:t xml:space="preserve">– sequence of </w:t>
      </w:r>
      <w:r w:rsidR="00D57724">
        <w:t>items</w:t>
      </w:r>
      <w:r>
        <w:t>, separated by</w:t>
      </w:r>
      <w:r w:rsidR="001637E4">
        <w:t xml:space="preserve"> comma and</w:t>
      </w:r>
      <w:r>
        <w:t xml:space="preserve"> space.</w:t>
      </w:r>
    </w:p>
    <w:p w:rsidR="0075392A" w:rsidRDefault="001637E4" w:rsidP="0075392A">
      <w:pPr>
        <w:pStyle w:val="ListParagraph"/>
        <w:numPr>
          <w:ilvl w:val="0"/>
          <w:numId w:val="4"/>
        </w:numPr>
      </w:pPr>
      <w:r>
        <w:t xml:space="preserve">Each next line will be </w:t>
      </w:r>
      <w:r w:rsidRPr="001637E4">
        <w:rPr>
          <w:b/>
        </w:rPr>
        <w:t>action</w:t>
      </w:r>
      <w:r>
        <w:t xml:space="preserve"> and </w:t>
      </w:r>
      <w:r w:rsidR="00D57724">
        <w:rPr>
          <w:b/>
        </w:rPr>
        <w:t>item name</w:t>
      </w:r>
      <w:r>
        <w:t>.</w:t>
      </w:r>
      <w:r w:rsidR="0075392A">
        <w:t xml:space="preserve"> </w:t>
      </w:r>
    </w:p>
    <w:p w:rsidR="0075392A" w:rsidRDefault="0075392A" w:rsidP="0075392A">
      <w:pPr>
        <w:pStyle w:val="Heading2"/>
      </w:pPr>
      <w:r>
        <w:t>Output</w:t>
      </w:r>
    </w:p>
    <w:p w:rsidR="00350F1F" w:rsidRDefault="001637E4" w:rsidP="003A712D">
      <w:pPr>
        <w:pStyle w:val="ListParagraph"/>
        <w:numPr>
          <w:ilvl w:val="0"/>
          <w:numId w:val="3"/>
        </w:numPr>
        <w:ind w:left="360"/>
      </w:pPr>
      <w:r>
        <w:t xml:space="preserve">When you get command </w:t>
      </w:r>
      <w:r w:rsidRPr="00350F1F">
        <w:rPr>
          <w:b/>
        </w:rPr>
        <w:t>"</w:t>
      </w:r>
      <w:r w:rsidR="00D57724" w:rsidRPr="00350F1F">
        <w:rPr>
          <w:b/>
        </w:rPr>
        <w:t>Battle</w:t>
      </w:r>
      <w:r w:rsidRPr="00350F1F">
        <w:rPr>
          <w:b/>
        </w:rPr>
        <w:t>"</w:t>
      </w:r>
      <w:r w:rsidR="00350F1F">
        <w:rPr>
          <w:b/>
        </w:rPr>
        <w:t xml:space="preserve"> </w:t>
      </w:r>
      <w:r w:rsidR="00350F1F">
        <w:rPr>
          <w:lang w:val="en-US"/>
        </w:rPr>
        <w:t>you should print</w:t>
      </w:r>
      <w:r w:rsidR="0075392A">
        <w:t xml:space="preserve"> </w:t>
      </w:r>
    </w:p>
    <w:p w:rsidR="00D57724" w:rsidRDefault="00350F1F" w:rsidP="00350F1F">
      <w:pPr>
        <w:pStyle w:val="ListParagraph"/>
        <w:numPr>
          <w:ilvl w:val="1"/>
          <w:numId w:val="3"/>
        </w:numPr>
      </w:pPr>
      <w:r>
        <w:t xml:space="preserve">"Red Paladin's </w:t>
      </w:r>
      <w:proofErr w:type="gramStart"/>
      <w:r>
        <w:t>inventory :</w:t>
      </w:r>
      <w:proofErr w:type="gramEnd"/>
      <w:r>
        <w:t>"</w:t>
      </w:r>
    </w:p>
    <w:p w:rsidR="00350F1F" w:rsidRDefault="00350F1F" w:rsidP="00350F1F">
      <w:pPr>
        <w:pStyle w:val="ListParagraph"/>
        <w:numPr>
          <w:ilvl w:val="0"/>
          <w:numId w:val="3"/>
        </w:numPr>
      </w:pPr>
      <w:r>
        <w:t>And print all items in the inventory in the following way.</w:t>
      </w:r>
    </w:p>
    <w:p w:rsidR="00350F1F" w:rsidRDefault="00350F1F" w:rsidP="00350F1F">
      <w:pPr>
        <w:pStyle w:val="ListParagraph"/>
        <w:numPr>
          <w:ilvl w:val="1"/>
          <w:numId w:val="3"/>
        </w:numPr>
      </w:pPr>
      <w:r>
        <w:t>"--&gt; {</w:t>
      </w:r>
      <w:proofErr w:type="spellStart"/>
      <w:r>
        <w:t>itemName</w:t>
      </w:r>
      <w:proofErr w:type="spellEnd"/>
      <w:r>
        <w:t>}"</w:t>
      </w:r>
    </w:p>
    <w:p w:rsidR="00350F1F" w:rsidRPr="00350F1F" w:rsidRDefault="00350F1F" w:rsidP="00D57724">
      <w:pPr>
        <w:ind w:left="360"/>
      </w:pPr>
      <w:r>
        <w:tab/>
      </w:r>
      <w:r>
        <w:tab/>
      </w:r>
    </w:p>
    <w:p w:rsidR="0075392A" w:rsidRDefault="0075392A" w:rsidP="0075392A">
      <w:pPr>
        <w:pStyle w:val="Heading2"/>
      </w:pPr>
      <w:r>
        <w:t>Constraints</w:t>
      </w:r>
    </w:p>
    <w:p w:rsidR="0075392A" w:rsidRDefault="0075392A" w:rsidP="0075392A">
      <w:pPr>
        <w:pStyle w:val="ListParagraph"/>
        <w:numPr>
          <w:ilvl w:val="0"/>
          <w:numId w:val="2"/>
        </w:numPr>
      </w:pPr>
      <w:r>
        <w:t>The</w:t>
      </w:r>
      <w:r>
        <w:rPr>
          <w:b/>
        </w:rPr>
        <w:t xml:space="preserve"> actions will always be valid.</w:t>
      </w:r>
    </w:p>
    <w:p w:rsidR="0075392A" w:rsidRDefault="0075392A" w:rsidP="0075392A">
      <w:pPr>
        <w:pStyle w:val="ListParagraph"/>
        <w:numPr>
          <w:ilvl w:val="0"/>
          <w:numId w:val="2"/>
        </w:numPr>
      </w:pPr>
      <w:r>
        <w:t xml:space="preserve">The </w:t>
      </w:r>
      <w:r w:rsidR="00350F1F">
        <w:rPr>
          <w:b/>
          <w:bCs/>
        </w:rPr>
        <w:t>items</w:t>
      </w:r>
      <w:r>
        <w:rPr>
          <w:b/>
          <w:bCs/>
        </w:rPr>
        <w:t xml:space="preserve"> will be a string containing only letters from the alphabet</w:t>
      </w:r>
      <w:r>
        <w:t>.</w:t>
      </w:r>
    </w:p>
    <w:p w:rsidR="0075392A" w:rsidRDefault="0075392A" w:rsidP="0075392A">
      <w:pPr>
        <w:pStyle w:val="ListParagraph"/>
        <w:numPr>
          <w:ilvl w:val="0"/>
          <w:numId w:val="1"/>
        </w:num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:rsidR="0075392A" w:rsidRDefault="0075392A" w:rsidP="0075392A"/>
    <w:p w:rsidR="00EF1363" w:rsidRPr="00EF1363" w:rsidRDefault="0075392A" w:rsidP="00EF1363">
      <w:pPr>
        <w:pStyle w:val="Heading2"/>
      </w:pPr>
      <w:r>
        <w:lastRenderedPageBreak/>
        <w:t>Examples</w:t>
      </w:r>
    </w:p>
    <w:tbl>
      <w:tblPr>
        <w:tblStyle w:val="TableGrid1"/>
        <w:tblW w:w="10724" w:type="dxa"/>
        <w:tblInd w:w="-289" w:type="dxa"/>
        <w:tblLook w:val="04A0" w:firstRow="1" w:lastRow="0" w:firstColumn="1" w:lastColumn="0" w:noHBand="0" w:noVBand="1"/>
      </w:tblPr>
      <w:tblGrid>
        <w:gridCol w:w="5684"/>
        <w:gridCol w:w="5040"/>
      </w:tblGrid>
      <w:tr w:rsidR="0075392A" w:rsidTr="004C1FBF">
        <w:tc>
          <w:tcPr>
            <w:tcW w:w="5684" w:type="dxa"/>
            <w:shd w:val="clear" w:color="auto" w:fill="D9D9D9" w:themeFill="background1" w:themeFillShade="D9"/>
          </w:tcPr>
          <w:p w:rsidR="0075392A" w:rsidRDefault="0075392A" w:rsidP="004C1F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75392A" w:rsidRDefault="0075392A" w:rsidP="004C1F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5392A" w:rsidTr="004C1FBF">
        <w:trPr>
          <w:trHeight w:val="2078"/>
        </w:trPr>
        <w:tc>
          <w:tcPr>
            <w:tcW w:w="5684" w:type="dxa"/>
            <w:shd w:val="clear" w:color="auto" w:fill="auto"/>
          </w:tcPr>
          <w:p w:rsidR="00254069" w:rsidRPr="002041AB" w:rsidRDefault="00254069" w:rsidP="00254069">
            <w:pPr>
              <w:rPr>
                <w:rFonts w:ascii="Consolas" w:hAnsi="Consolas"/>
              </w:rPr>
            </w:pPr>
            <w:proofErr w:type="spellStart"/>
            <w:r w:rsidRPr="002041AB">
              <w:rPr>
                <w:rFonts w:ascii="Consolas" w:hAnsi="Consolas"/>
              </w:rPr>
              <w:t>SwordOfDivine</w:t>
            </w:r>
            <w:proofErr w:type="spellEnd"/>
            <w:r w:rsidRPr="002041AB">
              <w:rPr>
                <w:rFonts w:ascii="Consolas" w:hAnsi="Consolas"/>
              </w:rPr>
              <w:t xml:space="preserve">, </w:t>
            </w:r>
            <w:proofErr w:type="spellStart"/>
            <w:r w:rsidRPr="002041AB">
              <w:rPr>
                <w:rFonts w:ascii="Consolas" w:hAnsi="Consolas"/>
              </w:rPr>
              <w:t>InfinityEdge</w:t>
            </w:r>
            <w:proofErr w:type="spellEnd"/>
            <w:r w:rsidRPr="002041AB">
              <w:rPr>
                <w:rFonts w:ascii="Consolas" w:hAnsi="Consolas"/>
              </w:rPr>
              <w:t>, Sheen</w:t>
            </w:r>
          </w:p>
          <w:p w:rsidR="00254069" w:rsidRPr="002041AB" w:rsidRDefault="00254069" w:rsidP="00254069">
            <w:pPr>
              <w:rPr>
                <w:rFonts w:ascii="Consolas" w:hAnsi="Consolas"/>
              </w:rPr>
            </w:pPr>
            <w:r w:rsidRPr="002041AB">
              <w:rPr>
                <w:rFonts w:ascii="Consolas" w:hAnsi="Consolas"/>
              </w:rPr>
              <w:t>Loot Potion</w:t>
            </w:r>
          </w:p>
          <w:p w:rsidR="00254069" w:rsidRPr="002041AB" w:rsidRDefault="00254069" w:rsidP="00254069">
            <w:pPr>
              <w:rPr>
                <w:rFonts w:ascii="Consolas" w:hAnsi="Consolas"/>
              </w:rPr>
            </w:pPr>
            <w:r w:rsidRPr="002041AB">
              <w:rPr>
                <w:rFonts w:ascii="Consolas" w:hAnsi="Consolas"/>
              </w:rPr>
              <w:t>Disenchant Sheen</w:t>
            </w:r>
          </w:p>
          <w:p w:rsidR="00254069" w:rsidRPr="002041AB" w:rsidRDefault="00254069" w:rsidP="00254069">
            <w:pPr>
              <w:rPr>
                <w:rFonts w:ascii="Consolas" w:hAnsi="Consolas"/>
              </w:rPr>
            </w:pPr>
            <w:r w:rsidRPr="002041AB">
              <w:rPr>
                <w:rFonts w:ascii="Consolas" w:hAnsi="Consolas"/>
              </w:rPr>
              <w:t xml:space="preserve">Upgrade </w:t>
            </w:r>
            <w:proofErr w:type="spellStart"/>
            <w:r w:rsidRPr="002041AB">
              <w:rPr>
                <w:rFonts w:ascii="Consolas" w:hAnsi="Consolas"/>
              </w:rPr>
              <w:t>InfinityEdge</w:t>
            </w:r>
            <w:proofErr w:type="spellEnd"/>
            <w:r w:rsidRPr="002041AB">
              <w:rPr>
                <w:rFonts w:ascii="Consolas" w:hAnsi="Consolas"/>
              </w:rPr>
              <w:t>/</w:t>
            </w:r>
            <w:proofErr w:type="spellStart"/>
            <w:r w:rsidRPr="002041AB">
              <w:rPr>
                <w:rFonts w:ascii="Consolas" w:hAnsi="Consolas"/>
              </w:rPr>
              <w:t>MightOfPower</w:t>
            </w:r>
            <w:proofErr w:type="spellEnd"/>
          </w:p>
          <w:p w:rsidR="0075392A" w:rsidRPr="00254069" w:rsidRDefault="00254069" w:rsidP="00254069">
            <w:pPr>
              <w:pStyle w:val="Code"/>
              <w:spacing w:after="0" w:line="240" w:lineRule="auto"/>
              <w:rPr>
                <w:b w:val="0"/>
                <w:noProof/>
                <w:lang w:val="bg-BG"/>
              </w:rPr>
            </w:pPr>
            <w:r w:rsidRPr="002041AB">
              <w:rPr>
                <w:b w:val="0"/>
              </w:rPr>
              <w:t>Battle</w:t>
            </w:r>
          </w:p>
        </w:tc>
        <w:tc>
          <w:tcPr>
            <w:tcW w:w="5040" w:type="dxa"/>
            <w:shd w:val="clear" w:color="auto" w:fill="auto"/>
          </w:tcPr>
          <w:p w:rsidR="00254069" w:rsidRPr="00254069" w:rsidRDefault="00254069" w:rsidP="00254069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254069">
              <w:rPr>
                <w:b w:val="0"/>
                <w:noProof/>
              </w:rPr>
              <w:t>Potion has been added to the inventory.</w:t>
            </w:r>
          </w:p>
          <w:p w:rsidR="00254069" w:rsidRPr="00254069" w:rsidRDefault="00254069" w:rsidP="00254069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254069">
              <w:rPr>
                <w:b w:val="0"/>
                <w:noProof/>
              </w:rPr>
              <w:t>Sheen has been disenchanted.</w:t>
            </w:r>
          </w:p>
          <w:p w:rsidR="00254069" w:rsidRPr="00254069" w:rsidRDefault="00254069" w:rsidP="00254069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254069">
              <w:rPr>
                <w:b w:val="0"/>
                <w:noProof/>
              </w:rPr>
              <w:t>InfinityEdge has been upgraded to InfinityEdge ~ MightOfPower.</w:t>
            </w:r>
          </w:p>
          <w:p w:rsidR="00254069" w:rsidRPr="00254069" w:rsidRDefault="00254069" w:rsidP="00254069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254069">
              <w:rPr>
                <w:b w:val="0"/>
                <w:noProof/>
              </w:rPr>
              <w:t>Red Paladin's inventory :</w:t>
            </w:r>
          </w:p>
          <w:p w:rsidR="00254069" w:rsidRPr="00254069" w:rsidRDefault="00254069" w:rsidP="00254069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254069">
              <w:rPr>
                <w:b w:val="0"/>
                <w:noProof/>
              </w:rPr>
              <w:t>--&gt; SwordOfDivine</w:t>
            </w:r>
          </w:p>
          <w:p w:rsidR="00254069" w:rsidRPr="00254069" w:rsidRDefault="00254069" w:rsidP="00254069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254069">
              <w:rPr>
                <w:b w:val="0"/>
                <w:noProof/>
              </w:rPr>
              <w:t>--&gt; InfinityEdge ~ MightOfPower</w:t>
            </w:r>
          </w:p>
          <w:p w:rsidR="0075392A" w:rsidRPr="00916C0B" w:rsidRDefault="00254069" w:rsidP="00254069">
            <w:pPr>
              <w:pStyle w:val="Code"/>
              <w:spacing w:after="0" w:line="240" w:lineRule="auto"/>
              <w:rPr>
                <w:noProof/>
                <w:lang w:val="en-US"/>
              </w:rPr>
            </w:pPr>
            <w:r w:rsidRPr="00254069">
              <w:rPr>
                <w:b w:val="0"/>
                <w:noProof/>
              </w:rPr>
              <w:t>--&gt; Potion</w:t>
            </w:r>
          </w:p>
        </w:tc>
      </w:tr>
      <w:tr w:rsidR="0075392A" w:rsidTr="004C1FBF">
        <w:trPr>
          <w:trHeight w:val="3245"/>
        </w:trPr>
        <w:tc>
          <w:tcPr>
            <w:tcW w:w="5684" w:type="dxa"/>
            <w:shd w:val="clear" w:color="auto" w:fill="auto"/>
          </w:tcPr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ShadowMourne, KaelsDagger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Loot Bane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Loot CrimsonHelemt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Loot ShadowMourne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Disenchant Bane</w:t>
            </w:r>
          </w:p>
          <w:p w:rsidR="0075392A" w:rsidRPr="00916C0B" w:rsidRDefault="00790F23" w:rsidP="00790F23">
            <w:pPr>
              <w:pStyle w:val="Code"/>
              <w:spacing w:after="0" w:line="240" w:lineRule="auto"/>
              <w:rPr>
                <w:b w:val="0"/>
                <w:noProof/>
                <w:lang w:val="bg-BG"/>
              </w:rPr>
            </w:pPr>
            <w:r w:rsidRPr="00790F23">
              <w:rPr>
                <w:b w:val="0"/>
                <w:noProof/>
              </w:rPr>
              <w:t>Battle</w:t>
            </w:r>
          </w:p>
        </w:tc>
        <w:tc>
          <w:tcPr>
            <w:tcW w:w="5040" w:type="dxa"/>
            <w:shd w:val="clear" w:color="auto" w:fill="auto"/>
          </w:tcPr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Bane has been added to the inventory.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CrimsonHelemt has been added to the inventory.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Bane has been disenchanted.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Red Paladin's inventory :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--&gt; ShadowMourne</w:t>
            </w:r>
          </w:p>
          <w:p w:rsidR="00790F23" w:rsidRPr="00790F23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--&gt; KaelsDagger</w:t>
            </w:r>
          </w:p>
          <w:p w:rsidR="0075392A" w:rsidRDefault="00790F23" w:rsidP="00790F2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790F23">
              <w:rPr>
                <w:b w:val="0"/>
                <w:noProof/>
              </w:rPr>
              <w:t>--&gt; CrimsonHelemt</w:t>
            </w:r>
          </w:p>
        </w:tc>
      </w:tr>
      <w:tr w:rsidR="00EF1363" w:rsidTr="004C1FBF">
        <w:trPr>
          <w:trHeight w:val="3245"/>
        </w:trPr>
        <w:tc>
          <w:tcPr>
            <w:tcW w:w="5684" w:type="dxa"/>
            <w:shd w:val="clear" w:color="auto" w:fill="auto"/>
          </w:tcPr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FuriousPauldron, RelentlessGauntlet, Mace</w:t>
            </w:r>
          </w:p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Loot Bersker</w:t>
            </w:r>
          </w:p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Upgrade FuriousPauldron/WrathFull</w:t>
            </w:r>
          </w:p>
          <w:p w:rsidR="00EF1363" w:rsidRPr="001637E4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Battle</w:t>
            </w:r>
          </w:p>
        </w:tc>
        <w:tc>
          <w:tcPr>
            <w:tcW w:w="5040" w:type="dxa"/>
            <w:shd w:val="clear" w:color="auto" w:fill="auto"/>
          </w:tcPr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Bersker has been added to the inventory.</w:t>
            </w:r>
          </w:p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FuriousPauldron has been upgraded to FuriousPauldron ~ WrathFull.</w:t>
            </w:r>
          </w:p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Red Paladin's inventory :</w:t>
            </w:r>
          </w:p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--&gt; FuriousPauldron ~ WrathFull</w:t>
            </w:r>
          </w:p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--&gt; RelentlessGauntlet</w:t>
            </w:r>
          </w:p>
          <w:p w:rsidR="00916C0B" w:rsidRPr="00916C0B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--&gt; Mace</w:t>
            </w:r>
          </w:p>
          <w:p w:rsidR="00EF1363" w:rsidRPr="001637E4" w:rsidRDefault="00916C0B" w:rsidP="00916C0B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16C0B">
              <w:rPr>
                <w:b w:val="0"/>
                <w:noProof/>
              </w:rPr>
              <w:t>--&gt; Bersker</w:t>
            </w:r>
          </w:p>
        </w:tc>
      </w:tr>
    </w:tbl>
    <w:p w:rsidR="001637E4" w:rsidRDefault="001637E4"/>
    <w:sectPr w:rsidR="001637E4">
      <w:headerReference w:type="default" r:id="rId7"/>
      <w:footerReference w:type="default" r:id="rId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FFC" w:rsidRDefault="00EF6FFC">
      <w:pPr>
        <w:spacing w:before="0" w:after="0" w:line="240" w:lineRule="auto"/>
      </w:pPr>
      <w:r>
        <w:separator/>
      </w:r>
    </w:p>
  </w:endnote>
  <w:endnote w:type="continuationSeparator" w:id="0">
    <w:p w:rsidR="00EF6FFC" w:rsidRDefault="00EF6F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20" w:rsidRDefault="004F1853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73C281" wp14:editId="37F97D5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E7254E" id="Straight Connector 1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" strokecolor="#f37123" strokeweight=".35mm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497DF0" wp14:editId="1371678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90A20" w:rsidRDefault="004F1853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90A20" w:rsidRDefault="004F1853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7620" distL="0" distR="7620" wp14:anchorId="02CE2A40" wp14:editId="3A37883B">
                                <wp:extent cx="201930" cy="201930"/>
                                <wp:effectExtent l="0" t="0" r="0" b="0"/>
                                <wp:docPr id="4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7F721500" wp14:editId="569CA27A">
                                <wp:extent cx="201930" cy="201930"/>
                                <wp:effectExtent l="0" t="0" r="0" b="0"/>
                                <wp:docPr id="5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5211F75D" wp14:editId="164B8AD9">
                                <wp:extent cx="201930" cy="201930"/>
                                <wp:effectExtent l="0" t="0" r="0" b="0"/>
                                <wp:docPr id="6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6B1A550F" wp14:editId="6C3E236C">
                                <wp:extent cx="201930" cy="201930"/>
                                <wp:effectExtent l="0" t="0" r="0" b="0"/>
                                <wp:docPr id="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26E1D38E" wp14:editId="407DC906">
                                <wp:extent cx="201930" cy="201930"/>
                                <wp:effectExtent l="0" t="0" r="0" b="0"/>
                                <wp:docPr id="8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3495CE3C" wp14:editId="7215B294">
                                <wp:extent cx="201930" cy="201930"/>
                                <wp:effectExtent l="0" t="0" r="0" b="0"/>
                                <wp:docPr id="9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4570CF5A" wp14:editId="13CF85A4">
                                <wp:extent cx="198120" cy="19812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1B46A52B" wp14:editId="003B2C21">
                                <wp:extent cx="201930" cy="201930"/>
                                <wp:effectExtent l="0" t="0" r="0" b="0"/>
                                <wp:docPr id="11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7918A8BB" wp14:editId="420DF75C">
                                <wp:extent cx="201930" cy="201930"/>
                                <wp:effectExtent l="0" t="0" r="0" b="0"/>
                                <wp:docPr id="12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497DF0" id="Text Box 16" o:spid="_x0000_s1026" style="position:absolute;margin-left:124.4pt;margin-top:6.7pt;width:396.35pt;height:4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" filled="f" stroked="f" strokeweight=".26mm">
              <v:textbox inset=".49mm,1.2mm,.49mm,.49mm">
                <w:txbxContent>
                  <w:p w:rsidR="00E90A20" w:rsidRDefault="004F1853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90A20" w:rsidRDefault="004F1853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7620" distL="0" distR="7620" wp14:anchorId="02CE2A40" wp14:editId="3A37883B">
                          <wp:extent cx="201930" cy="201930"/>
                          <wp:effectExtent l="0" t="0" r="0" b="0"/>
                          <wp:docPr id="4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7F721500" wp14:editId="569CA27A">
                          <wp:extent cx="201930" cy="201930"/>
                          <wp:effectExtent l="0" t="0" r="0" b="0"/>
                          <wp:docPr id="5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5211F75D" wp14:editId="164B8AD9">
                          <wp:extent cx="201930" cy="201930"/>
                          <wp:effectExtent l="0" t="0" r="0" b="0"/>
                          <wp:docPr id="6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6B1A550F" wp14:editId="6C3E236C">
                          <wp:extent cx="201930" cy="201930"/>
                          <wp:effectExtent l="0" t="0" r="0" b="0"/>
                          <wp:docPr id="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26E1D38E" wp14:editId="407DC906">
                          <wp:extent cx="201930" cy="201930"/>
                          <wp:effectExtent l="0" t="0" r="0" b="0"/>
                          <wp:docPr id="8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3495CE3C" wp14:editId="7215B294">
                          <wp:extent cx="201930" cy="201930"/>
                          <wp:effectExtent l="0" t="0" r="0" b="0"/>
                          <wp:docPr id="9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4570CF5A" wp14:editId="13CF85A4">
                          <wp:extent cx="198120" cy="19812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1B46A52B" wp14:editId="003B2C21">
                          <wp:extent cx="201930" cy="201930"/>
                          <wp:effectExtent l="0" t="0" r="0" b="0"/>
                          <wp:docPr id="11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7918A8BB" wp14:editId="420DF75C">
                          <wp:extent cx="201930" cy="201930"/>
                          <wp:effectExtent l="0" t="0" r="0" b="0"/>
                          <wp:docPr id="12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09CC1DE" wp14:editId="18C61A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E90A20" w:rsidRDefault="004F1853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CC1DE" id="Text Box 6" o:spid="_x0000_s1027" style="position:absolute;margin-left:125.15pt;margin-top:26.95pt;width:44.9pt;height:15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" filled="f" stroked="f" strokeweight=".18mm">
              <v:textbox inset=".49mm,0,0,0">
                <w:txbxContent>
                  <w:p w:rsidR="00E90A20" w:rsidRDefault="004F1853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2FCD49A" wp14:editId="3874D44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E90A20" w:rsidRDefault="004F18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64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64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CD49A" id="Text Box 4" o:spid="_x0000_s1028" style="position:absolute;margin-left:444.65pt;margin-top:26.95pt;width:70.95pt;height:15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E90A20" w:rsidRDefault="004F18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64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64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w:drawing>
        <wp:anchor distT="0" distB="2540" distL="0" distR="114300" simplePos="0" relativeHeight="251659264" behindDoc="1" locked="0" layoutInCell="1" allowOverlap="1" wp14:anchorId="75016095" wp14:editId="50E31BA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FFC" w:rsidRDefault="00EF6FFC">
      <w:pPr>
        <w:spacing w:before="0" w:after="0" w:line="240" w:lineRule="auto"/>
      </w:pPr>
      <w:r>
        <w:separator/>
      </w:r>
    </w:p>
  </w:footnote>
  <w:footnote w:type="continuationSeparator" w:id="0">
    <w:p w:rsidR="00EF6FFC" w:rsidRDefault="00EF6F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20" w:rsidRDefault="00EF6F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090D"/>
    <w:multiLevelType w:val="hybridMultilevel"/>
    <w:tmpl w:val="AF32B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4703"/>
    <w:multiLevelType w:val="hybridMultilevel"/>
    <w:tmpl w:val="1E7E121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BB873E6"/>
    <w:multiLevelType w:val="multilevel"/>
    <w:tmpl w:val="2B665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E1BCB"/>
    <w:multiLevelType w:val="hybridMultilevel"/>
    <w:tmpl w:val="BDF02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382C"/>
    <w:multiLevelType w:val="multilevel"/>
    <w:tmpl w:val="80B29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117CCC"/>
    <w:multiLevelType w:val="multilevel"/>
    <w:tmpl w:val="06F43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69"/>
    <w:rsid w:val="001637E4"/>
    <w:rsid w:val="002041AB"/>
    <w:rsid w:val="00254069"/>
    <w:rsid w:val="002857AD"/>
    <w:rsid w:val="00350F1F"/>
    <w:rsid w:val="00432928"/>
    <w:rsid w:val="004C6EA7"/>
    <w:rsid w:val="004F1853"/>
    <w:rsid w:val="005510F8"/>
    <w:rsid w:val="005B4837"/>
    <w:rsid w:val="0075392A"/>
    <w:rsid w:val="007722B6"/>
    <w:rsid w:val="00790F23"/>
    <w:rsid w:val="007A7F7A"/>
    <w:rsid w:val="007D76DF"/>
    <w:rsid w:val="00870070"/>
    <w:rsid w:val="00916C0B"/>
    <w:rsid w:val="009B43AB"/>
    <w:rsid w:val="009F17FD"/>
    <w:rsid w:val="00A9236F"/>
    <w:rsid w:val="00B00363"/>
    <w:rsid w:val="00B34D69"/>
    <w:rsid w:val="00B4648F"/>
    <w:rsid w:val="00D0643B"/>
    <w:rsid w:val="00D457BD"/>
    <w:rsid w:val="00D57724"/>
    <w:rsid w:val="00EF1363"/>
    <w:rsid w:val="00EF6FFC"/>
    <w:rsid w:val="00F7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0D59B-6B8F-4333-A418-CECACF2C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9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9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92A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39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539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392A"/>
  </w:style>
  <w:style w:type="character" w:customStyle="1" w:styleId="FooterChar">
    <w:name w:val="Footer Char"/>
    <w:basedOn w:val="DefaultParagraphFont"/>
    <w:link w:val="Footer"/>
    <w:uiPriority w:val="99"/>
    <w:qFormat/>
    <w:rsid w:val="0075392A"/>
  </w:style>
  <w:style w:type="character" w:customStyle="1" w:styleId="InternetLink">
    <w:name w:val="Internet Link"/>
    <w:basedOn w:val="DefaultParagraphFont"/>
    <w:uiPriority w:val="99"/>
    <w:unhideWhenUsed/>
    <w:rsid w:val="0075392A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75392A"/>
    <w:rPr>
      <w:b/>
      <w:bCs/>
    </w:rPr>
  </w:style>
  <w:style w:type="character" w:customStyle="1" w:styleId="CodeChar">
    <w:name w:val="Code Char"/>
    <w:basedOn w:val="DefaultParagraphFont"/>
    <w:link w:val="Code"/>
    <w:qFormat/>
    <w:rsid w:val="0075392A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392A"/>
  </w:style>
  <w:style w:type="paragraph" w:styleId="Header">
    <w:name w:val="header"/>
    <w:basedOn w:val="Normal"/>
    <w:link w:val="HeaderChar"/>
    <w:uiPriority w:val="99"/>
    <w:unhideWhenUsed/>
    <w:rsid w:val="007539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1">
    <w:name w:val="Горен колонтитул Знак1"/>
    <w:basedOn w:val="DefaultParagraphFont"/>
    <w:uiPriority w:val="99"/>
    <w:semiHidden/>
    <w:rsid w:val="007539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9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10">
    <w:name w:val="Долен колонтитул Знак1"/>
    <w:basedOn w:val="DefaultParagraphFont"/>
    <w:uiPriority w:val="99"/>
    <w:semiHidden/>
    <w:rsid w:val="0075392A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5392A"/>
    <w:pPr>
      <w:ind w:left="720"/>
      <w:contextualSpacing/>
    </w:pPr>
    <w:rPr>
      <w:lang w:val="en-GB"/>
    </w:rPr>
  </w:style>
  <w:style w:type="paragraph" w:customStyle="1" w:styleId="Code">
    <w:name w:val="Code"/>
    <w:basedOn w:val="Normal"/>
    <w:link w:val="CodeChar"/>
    <w:qFormat/>
    <w:rsid w:val="0075392A"/>
    <w:rPr>
      <w:rFonts w:ascii="Consolas" w:hAnsi="Consolas"/>
      <w:b/>
      <w:lang w:val="en-GB"/>
    </w:rPr>
  </w:style>
  <w:style w:type="paragraph" w:customStyle="1" w:styleId="FrameContents">
    <w:name w:val="Frame Contents"/>
    <w:basedOn w:val="Normal"/>
    <w:qFormat/>
    <w:rsid w:val="0075392A"/>
  </w:style>
  <w:style w:type="table" w:customStyle="1" w:styleId="TableGrid1">
    <w:name w:val="Table Grid1"/>
    <w:basedOn w:val="TableNormal"/>
    <w:uiPriority w:val="59"/>
    <w:rsid w:val="007539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7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Pavel Ivanov</cp:lastModifiedBy>
  <cp:revision>13</cp:revision>
  <dcterms:created xsi:type="dcterms:W3CDTF">2019-01-22T19:59:00Z</dcterms:created>
  <dcterms:modified xsi:type="dcterms:W3CDTF">2019-02-09T08:13:00Z</dcterms:modified>
</cp:coreProperties>
</file>