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236" w:rsidRPr="00565236" w:rsidRDefault="00565236" w:rsidP="00565236">
      <w:pPr>
        <w:autoSpaceDE w:val="0"/>
        <w:autoSpaceDN w:val="0"/>
        <w:adjustRightInd w:val="0"/>
        <w:spacing w:after="0" w:line="240" w:lineRule="auto"/>
        <w:rPr>
          <w:rFonts w:ascii="CenturySchoolbook" w:hAnsi="CenturySchoolbook" w:cs="CenturySchoolbook"/>
          <w:color w:val="FF0000"/>
          <w:sz w:val="28"/>
          <w:szCs w:val="28"/>
        </w:rPr>
      </w:pPr>
      <w:r w:rsidRPr="00565236">
        <w:rPr>
          <w:rFonts w:ascii="CenturySchoolbook" w:hAnsi="CenturySchoolbook" w:cs="CenturySchoolbook"/>
          <w:color w:val="FF0000"/>
          <w:sz w:val="28"/>
          <w:szCs w:val="28"/>
        </w:rPr>
        <w:t>Во введении следует:</w:t>
      </w:r>
    </w:p>
    <w:p w:rsidR="00565236" w:rsidRPr="00565236" w:rsidRDefault="00565236" w:rsidP="00565236">
      <w:pPr>
        <w:autoSpaceDE w:val="0"/>
        <w:autoSpaceDN w:val="0"/>
        <w:adjustRightInd w:val="0"/>
        <w:spacing w:after="0" w:line="240" w:lineRule="auto"/>
        <w:rPr>
          <w:rFonts w:ascii="CenturySchoolbook" w:hAnsi="CenturySchoolbook" w:cs="CenturySchoolbook"/>
          <w:color w:val="FF0000"/>
          <w:sz w:val="28"/>
          <w:szCs w:val="28"/>
        </w:rPr>
      </w:pPr>
      <w:r w:rsidRPr="00565236">
        <w:rPr>
          <w:rFonts w:ascii="SymbolMT" w:eastAsia="SymbolMT" w:hAnsi="CenturySchoolbook" w:cs="SymbolMT" w:hint="eastAsia"/>
          <w:color w:val="FF0000"/>
          <w:sz w:val="28"/>
          <w:szCs w:val="28"/>
        </w:rPr>
        <w:t>−</w:t>
      </w:r>
      <w:r w:rsidRPr="00565236">
        <w:rPr>
          <w:rFonts w:ascii="SymbolMT" w:eastAsia="SymbolMT" w:hAnsi="CenturySchoolbook" w:cs="SymbolMT"/>
          <w:color w:val="FF0000"/>
          <w:sz w:val="28"/>
          <w:szCs w:val="28"/>
        </w:rPr>
        <w:t xml:space="preserve"> </w:t>
      </w:r>
      <w:r w:rsidRPr="00565236">
        <w:rPr>
          <w:rFonts w:ascii="CenturySchoolbook" w:hAnsi="CenturySchoolbook" w:cs="CenturySchoolbook"/>
          <w:color w:val="FF0000"/>
          <w:sz w:val="28"/>
          <w:szCs w:val="28"/>
        </w:rPr>
        <w:t>охарактеризовать проблему, к которой относится тема, кратко</w:t>
      </w:r>
    </w:p>
    <w:p w:rsidR="00565236" w:rsidRPr="00565236" w:rsidRDefault="00565236" w:rsidP="00565236">
      <w:pPr>
        <w:autoSpaceDE w:val="0"/>
        <w:autoSpaceDN w:val="0"/>
        <w:adjustRightInd w:val="0"/>
        <w:spacing w:after="0" w:line="240" w:lineRule="auto"/>
        <w:rPr>
          <w:rFonts w:ascii="CenturySchoolbook" w:hAnsi="CenturySchoolbook" w:cs="CenturySchoolbook"/>
          <w:color w:val="FF0000"/>
          <w:sz w:val="28"/>
          <w:szCs w:val="28"/>
        </w:rPr>
      </w:pPr>
      <w:r w:rsidRPr="00565236">
        <w:rPr>
          <w:rFonts w:ascii="CenturySchoolbook" w:hAnsi="CenturySchoolbook" w:cs="CenturySchoolbook"/>
          <w:color w:val="FF0000"/>
          <w:sz w:val="28"/>
          <w:szCs w:val="28"/>
        </w:rPr>
        <w:t>изложить историю вопроса, дать оценку современного состояния;</w:t>
      </w:r>
    </w:p>
    <w:p w:rsidR="00565236" w:rsidRPr="00565236" w:rsidRDefault="00565236" w:rsidP="00565236">
      <w:pPr>
        <w:autoSpaceDE w:val="0"/>
        <w:autoSpaceDN w:val="0"/>
        <w:adjustRightInd w:val="0"/>
        <w:spacing w:after="0" w:line="240" w:lineRule="auto"/>
        <w:rPr>
          <w:rFonts w:ascii="CenturySchoolbook" w:hAnsi="CenturySchoolbook" w:cs="CenturySchoolbook"/>
          <w:color w:val="FF0000"/>
          <w:sz w:val="28"/>
          <w:szCs w:val="28"/>
        </w:rPr>
      </w:pPr>
      <w:r w:rsidRPr="00565236">
        <w:rPr>
          <w:rFonts w:ascii="SymbolMT" w:eastAsia="SymbolMT" w:hAnsi="CenturySchoolbook" w:cs="SymbolMT" w:hint="eastAsia"/>
          <w:color w:val="FF0000"/>
          <w:sz w:val="28"/>
          <w:szCs w:val="28"/>
        </w:rPr>
        <w:t>−</w:t>
      </w:r>
      <w:r w:rsidRPr="00565236">
        <w:rPr>
          <w:rFonts w:ascii="SymbolMT" w:eastAsia="SymbolMT" w:hAnsi="CenturySchoolbook" w:cs="SymbolMT"/>
          <w:color w:val="FF0000"/>
          <w:sz w:val="28"/>
          <w:szCs w:val="28"/>
        </w:rPr>
        <w:t xml:space="preserve"> </w:t>
      </w:r>
      <w:r w:rsidRPr="00565236">
        <w:rPr>
          <w:rFonts w:ascii="CenturySchoolbook" w:hAnsi="CenturySchoolbook" w:cs="CenturySchoolbook"/>
          <w:color w:val="FF0000"/>
          <w:sz w:val="28"/>
          <w:szCs w:val="28"/>
        </w:rPr>
        <w:t>сформулировать цель проекта и задачи, подлежащие решению,</w:t>
      </w:r>
    </w:p>
    <w:p w:rsidR="00565236" w:rsidRPr="00565236" w:rsidRDefault="00565236" w:rsidP="00565236">
      <w:pPr>
        <w:autoSpaceDE w:val="0"/>
        <w:autoSpaceDN w:val="0"/>
        <w:adjustRightInd w:val="0"/>
        <w:spacing w:after="0" w:line="240" w:lineRule="auto"/>
        <w:rPr>
          <w:rFonts w:ascii="CenturySchoolbook" w:hAnsi="CenturySchoolbook" w:cs="CenturySchoolbook"/>
          <w:color w:val="FF0000"/>
          <w:sz w:val="28"/>
          <w:szCs w:val="28"/>
        </w:rPr>
      </w:pPr>
      <w:r w:rsidRPr="00565236">
        <w:rPr>
          <w:rFonts w:ascii="CenturySchoolbook" w:hAnsi="CenturySchoolbook" w:cs="CenturySchoolbook"/>
          <w:color w:val="FF0000"/>
          <w:sz w:val="28"/>
          <w:szCs w:val="28"/>
        </w:rPr>
        <w:t>их актуальность и необходимость;</w:t>
      </w:r>
    </w:p>
    <w:p w:rsidR="00565236" w:rsidRPr="00565236" w:rsidRDefault="00565236" w:rsidP="00565236">
      <w:pPr>
        <w:autoSpaceDE w:val="0"/>
        <w:autoSpaceDN w:val="0"/>
        <w:adjustRightInd w:val="0"/>
        <w:spacing w:after="0" w:line="240" w:lineRule="auto"/>
        <w:rPr>
          <w:rFonts w:ascii="CenturySchoolbook" w:hAnsi="CenturySchoolbook" w:cs="CenturySchoolbook"/>
          <w:color w:val="FF0000"/>
          <w:sz w:val="28"/>
          <w:szCs w:val="28"/>
        </w:rPr>
      </w:pPr>
      <w:r w:rsidRPr="00565236">
        <w:rPr>
          <w:rFonts w:ascii="SymbolMT" w:eastAsia="SymbolMT" w:hAnsi="CenturySchoolbook" w:cs="SymbolMT" w:hint="eastAsia"/>
          <w:color w:val="FF0000"/>
          <w:sz w:val="28"/>
          <w:szCs w:val="28"/>
        </w:rPr>
        <w:t>−</w:t>
      </w:r>
      <w:r w:rsidRPr="00565236">
        <w:rPr>
          <w:rFonts w:ascii="SymbolMT" w:eastAsia="SymbolMT" w:hAnsi="CenturySchoolbook" w:cs="SymbolMT"/>
          <w:color w:val="FF0000"/>
          <w:sz w:val="28"/>
          <w:szCs w:val="28"/>
        </w:rPr>
        <w:t xml:space="preserve"> </w:t>
      </w:r>
      <w:r w:rsidRPr="00565236">
        <w:rPr>
          <w:rFonts w:ascii="CenturySchoolbook" w:hAnsi="CenturySchoolbook" w:cs="CenturySchoolbook"/>
          <w:color w:val="FF0000"/>
          <w:sz w:val="28"/>
          <w:szCs w:val="28"/>
        </w:rPr>
        <w:t>перечислить методы и средства, с помощью которых будут ре-</w:t>
      </w:r>
    </w:p>
    <w:p w:rsidR="00565236" w:rsidRPr="00565236" w:rsidRDefault="00565236" w:rsidP="00565236">
      <w:pPr>
        <w:autoSpaceDE w:val="0"/>
        <w:autoSpaceDN w:val="0"/>
        <w:adjustRightInd w:val="0"/>
        <w:spacing w:after="0" w:line="240" w:lineRule="auto"/>
        <w:rPr>
          <w:rFonts w:ascii="CenturySchoolbook" w:hAnsi="CenturySchoolbook" w:cs="CenturySchoolbook"/>
          <w:color w:val="FF0000"/>
          <w:sz w:val="28"/>
          <w:szCs w:val="28"/>
        </w:rPr>
      </w:pPr>
      <w:proofErr w:type="spellStart"/>
      <w:r w:rsidRPr="00565236">
        <w:rPr>
          <w:rFonts w:ascii="CenturySchoolbook" w:hAnsi="CenturySchoolbook" w:cs="CenturySchoolbook"/>
          <w:color w:val="FF0000"/>
          <w:sz w:val="28"/>
          <w:szCs w:val="28"/>
        </w:rPr>
        <w:t>шаться</w:t>
      </w:r>
      <w:proofErr w:type="spellEnd"/>
      <w:r w:rsidRPr="00565236">
        <w:rPr>
          <w:rFonts w:ascii="CenturySchoolbook" w:hAnsi="CenturySchoolbook" w:cs="CenturySchoolbook"/>
          <w:color w:val="FF0000"/>
          <w:sz w:val="28"/>
          <w:szCs w:val="28"/>
        </w:rPr>
        <w:t xml:space="preserve"> поставленные задачи;</w:t>
      </w:r>
    </w:p>
    <w:p w:rsidR="00565236" w:rsidRPr="00565236" w:rsidRDefault="00565236" w:rsidP="00565236">
      <w:pPr>
        <w:autoSpaceDE w:val="0"/>
        <w:autoSpaceDN w:val="0"/>
        <w:adjustRightInd w:val="0"/>
        <w:spacing w:after="0" w:line="240" w:lineRule="auto"/>
        <w:rPr>
          <w:rFonts w:ascii="CenturySchoolbook" w:hAnsi="CenturySchoolbook" w:cs="CenturySchoolbook"/>
          <w:color w:val="FF0000"/>
          <w:sz w:val="28"/>
          <w:szCs w:val="28"/>
        </w:rPr>
      </w:pPr>
      <w:r w:rsidRPr="00565236">
        <w:rPr>
          <w:rFonts w:ascii="SymbolMT" w:eastAsia="SymbolMT" w:hAnsi="CenturySchoolbook" w:cs="SymbolMT" w:hint="eastAsia"/>
          <w:color w:val="FF0000"/>
          <w:sz w:val="28"/>
          <w:szCs w:val="28"/>
        </w:rPr>
        <w:t>−</w:t>
      </w:r>
      <w:r w:rsidRPr="00565236">
        <w:rPr>
          <w:rFonts w:ascii="SymbolMT" w:eastAsia="SymbolMT" w:hAnsi="CenturySchoolbook" w:cs="SymbolMT"/>
          <w:color w:val="FF0000"/>
          <w:sz w:val="28"/>
          <w:szCs w:val="28"/>
        </w:rPr>
        <w:t xml:space="preserve"> </w:t>
      </w:r>
      <w:r w:rsidRPr="00565236">
        <w:rPr>
          <w:rFonts w:ascii="CenturySchoolbook" w:hAnsi="CenturySchoolbook" w:cs="CenturySchoolbook"/>
          <w:color w:val="FF0000"/>
          <w:sz w:val="28"/>
          <w:szCs w:val="28"/>
        </w:rPr>
        <w:t xml:space="preserve">кратко изложить ожидаемые результаты, в том числе </w:t>
      </w:r>
      <w:proofErr w:type="spellStart"/>
      <w:r w:rsidRPr="00565236">
        <w:rPr>
          <w:rFonts w:ascii="CenturySchoolbook" w:hAnsi="CenturySchoolbook" w:cs="CenturySchoolbook"/>
          <w:color w:val="FF0000"/>
          <w:sz w:val="28"/>
          <w:szCs w:val="28"/>
        </w:rPr>
        <w:t>техниче</w:t>
      </w:r>
      <w:proofErr w:type="spellEnd"/>
      <w:r w:rsidRPr="00565236">
        <w:rPr>
          <w:rFonts w:ascii="CenturySchoolbook" w:hAnsi="CenturySchoolbook" w:cs="CenturySchoolbook"/>
          <w:color w:val="FF0000"/>
          <w:sz w:val="28"/>
          <w:szCs w:val="28"/>
        </w:rPr>
        <w:t>-</w:t>
      </w:r>
    </w:p>
    <w:p w:rsidR="00565236" w:rsidRPr="00565236" w:rsidRDefault="00565236" w:rsidP="00565236">
      <w:pPr>
        <w:autoSpaceDE w:val="0"/>
        <w:autoSpaceDN w:val="0"/>
        <w:adjustRightInd w:val="0"/>
        <w:spacing w:after="0" w:line="240" w:lineRule="auto"/>
        <w:rPr>
          <w:rFonts w:ascii="CenturySchoolbook" w:hAnsi="CenturySchoolbook" w:cs="CenturySchoolbook"/>
          <w:color w:val="FF0000"/>
          <w:sz w:val="28"/>
          <w:szCs w:val="28"/>
        </w:rPr>
      </w:pPr>
      <w:proofErr w:type="spellStart"/>
      <w:r w:rsidRPr="00565236">
        <w:rPr>
          <w:rFonts w:ascii="CenturySchoolbook" w:hAnsi="CenturySchoolbook" w:cs="CenturySchoolbook"/>
          <w:color w:val="FF0000"/>
          <w:sz w:val="28"/>
          <w:szCs w:val="28"/>
        </w:rPr>
        <w:t>ские</w:t>
      </w:r>
      <w:proofErr w:type="spellEnd"/>
      <w:r w:rsidRPr="00565236">
        <w:rPr>
          <w:rFonts w:ascii="CenturySchoolbook" w:hAnsi="CenturySchoolbook" w:cs="CenturySchoolbook"/>
          <w:color w:val="FF0000"/>
          <w:sz w:val="28"/>
          <w:szCs w:val="28"/>
        </w:rPr>
        <w:t xml:space="preserve"> и технико-эксплуатационные параметры разработки, технико-</w:t>
      </w:r>
    </w:p>
    <w:p w:rsidR="00565236" w:rsidRPr="00565236" w:rsidRDefault="00565236" w:rsidP="00565236">
      <w:pPr>
        <w:autoSpaceDE w:val="0"/>
        <w:autoSpaceDN w:val="0"/>
        <w:adjustRightInd w:val="0"/>
        <w:spacing w:after="0" w:line="240" w:lineRule="auto"/>
        <w:rPr>
          <w:rFonts w:ascii="CenturySchoolbook" w:hAnsi="CenturySchoolbook" w:cs="CenturySchoolbook"/>
          <w:color w:val="FF0000"/>
          <w:sz w:val="28"/>
          <w:szCs w:val="28"/>
        </w:rPr>
      </w:pPr>
      <w:r w:rsidRPr="00565236">
        <w:rPr>
          <w:rFonts w:ascii="CenturySchoolbook" w:hAnsi="CenturySchoolbook" w:cs="CenturySchoolbook"/>
          <w:color w:val="FF0000"/>
          <w:sz w:val="28"/>
          <w:szCs w:val="28"/>
        </w:rPr>
        <w:t>экономическую целесообразность выполнения данной темы либо эко-</w:t>
      </w:r>
    </w:p>
    <w:p w:rsidR="00565236" w:rsidRPr="00565236" w:rsidRDefault="00565236" w:rsidP="00565236">
      <w:pPr>
        <w:autoSpaceDE w:val="0"/>
        <w:autoSpaceDN w:val="0"/>
        <w:adjustRightInd w:val="0"/>
        <w:spacing w:after="0" w:line="240" w:lineRule="auto"/>
        <w:rPr>
          <w:rFonts w:ascii="CenturySchoolbook" w:hAnsi="CenturySchoolbook" w:cs="CenturySchoolbook"/>
          <w:color w:val="FF0000"/>
          <w:sz w:val="28"/>
          <w:szCs w:val="28"/>
        </w:rPr>
      </w:pPr>
      <w:proofErr w:type="spellStart"/>
      <w:r w:rsidRPr="00565236">
        <w:rPr>
          <w:rFonts w:ascii="CenturySchoolbook" w:hAnsi="CenturySchoolbook" w:cs="CenturySchoolbook"/>
          <w:color w:val="FF0000"/>
          <w:sz w:val="28"/>
          <w:szCs w:val="28"/>
        </w:rPr>
        <w:t>номическую</w:t>
      </w:r>
      <w:proofErr w:type="spellEnd"/>
      <w:r w:rsidRPr="00565236">
        <w:rPr>
          <w:rFonts w:ascii="CenturySchoolbook" w:hAnsi="CenturySchoolbook" w:cs="CenturySchoolbook"/>
          <w:color w:val="FF0000"/>
          <w:sz w:val="28"/>
          <w:szCs w:val="28"/>
        </w:rPr>
        <w:t xml:space="preserve"> эффективность.</w:t>
      </w:r>
    </w:p>
    <w:p w:rsidR="004877D2" w:rsidRDefault="00565236" w:rsidP="00565236">
      <w:pPr>
        <w:rPr>
          <w:rFonts w:ascii="CenturySchoolbook" w:hAnsi="CenturySchoolbook" w:cs="CenturySchoolbook"/>
          <w:color w:val="FF0000"/>
          <w:sz w:val="28"/>
          <w:szCs w:val="28"/>
        </w:rPr>
      </w:pPr>
      <w:r w:rsidRPr="00565236">
        <w:rPr>
          <w:rFonts w:ascii="CenturySchoolbook" w:hAnsi="CenturySchoolbook" w:cs="CenturySchoolbook"/>
          <w:color w:val="FF0000"/>
          <w:sz w:val="28"/>
          <w:szCs w:val="28"/>
        </w:rPr>
        <w:t>Рекомендуемый объем введения 1–3 страницы.</w:t>
      </w:r>
    </w:p>
    <w:p w:rsidR="00624331" w:rsidRPr="002D6274" w:rsidRDefault="00624331" w:rsidP="0062433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 w:rsidRPr="002D6274">
        <w:rPr>
          <w:rFonts w:ascii="Times New Roman CYR" w:hAnsi="Times New Roman CYR" w:cs="Times New Roman CYR"/>
          <w:sz w:val="28"/>
          <w:szCs w:val="28"/>
        </w:rPr>
        <w:t>Введение</w:t>
      </w:r>
    </w:p>
    <w:p w:rsidR="00624331" w:rsidRPr="00624331" w:rsidRDefault="00624331" w:rsidP="0062433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2E74B5" w:themeColor="accent1" w:themeShade="BF"/>
          <w:sz w:val="28"/>
          <w:szCs w:val="28"/>
        </w:rPr>
      </w:pPr>
    </w:p>
    <w:p w:rsidR="00624331" w:rsidRPr="00624331" w:rsidRDefault="00624331" w:rsidP="0062433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2E74B5" w:themeColor="accent1" w:themeShade="BF"/>
          <w:sz w:val="28"/>
          <w:szCs w:val="28"/>
        </w:rPr>
      </w:pPr>
      <w:r w:rsidRPr="00624331">
        <w:rPr>
          <w:rFonts w:ascii="Times New Roman CYR" w:hAnsi="Times New Roman CYR" w:cs="Times New Roman CYR"/>
          <w:color w:val="2E74B5" w:themeColor="accent1" w:themeShade="BF"/>
          <w:sz w:val="28"/>
          <w:szCs w:val="28"/>
        </w:rPr>
        <w:t>В современном мире информация рассматривается, как один из основных ресурсов развития общества, а информационные системы и технологии используются в производственной, управленческой, финансовой и многих других деятельностях.</w:t>
      </w:r>
    </w:p>
    <w:p w:rsidR="00624331" w:rsidRPr="00624331" w:rsidRDefault="00624331" w:rsidP="0062433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2E74B5" w:themeColor="accent1" w:themeShade="BF"/>
          <w:sz w:val="28"/>
          <w:szCs w:val="28"/>
        </w:rPr>
      </w:pPr>
      <w:r w:rsidRPr="00624331">
        <w:rPr>
          <w:rFonts w:ascii="Times New Roman CYR" w:hAnsi="Times New Roman CYR" w:cs="Times New Roman CYR"/>
          <w:color w:val="2E74B5" w:themeColor="accent1" w:themeShade="BF"/>
          <w:sz w:val="28"/>
          <w:szCs w:val="28"/>
        </w:rPr>
        <w:t>Отыскание рациональных решений в любой сфере требует больших объемов информации, что подчас невозможно без привлечения специальных технологических средств.</w:t>
      </w:r>
    </w:p>
    <w:p w:rsidR="00624331" w:rsidRDefault="00624331" w:rsidP="0062433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2E74B5" w:themeColor="accent1" w:themeShade="BF"/>
          <w:sz w:val="28"/>
          <w:szCs w:val="28"/>
        </w:rPr>
      </w:pPr>
      <w:r w:rsidRPr="00624331">
        <w:rPr>
          <w:rFonts w:ascii="Times New Roman CYR" w:hAnsi="Times New Roman CYR" w:cs="Times New Roman CYR"/>
          <w:color w:val="2E74B5" w:themeColor="accent1" w:themeShade="BF"/>
          <w:sz w:val="28"/>
          <w:szCs w:val="28"/>
        </w:rPr>
        <w:t xml:space="preserve">Внедрение информационных технологий, современных средств переработки и передачи информации в различные сферы деятельности послужило началом информации, которая является реакцией общества на потребность в существенном увеличении производительности труда в различных сферах деятельности человека, а также ее автоматизация и учета, что позволяет облегчить работу ручного труда. </w:t>
      </w:r>
    </w:p>
    <w:p w:rsidR="00624331" w:rsidRPr="00624331" w:rsidRDefault="00624331" w:rsidP="0062433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 w:rsidRPr="00624331">
        <w:rPr>
          <w:rFonts w:ascii="Times New Roman CYR" w:hAnsi="Times New Roman CYR" w:cs="Times New Roman CYR"/>
          <w:sz w:val="28"/>
          <w:szCs w:val="28"/>
        </w:rPr>
        <w:t>Отдел автоматизированной системы управления</w:t>
      </w:r>
      <w:r w:rsidR="00C93536">
        <w:rPr>
          <w:rFonts w:ascii="Times New Roman CYR" w:hAnsi="Times New Roman CYR" w:cs="Times New Roman CYR"/>
          <w:sz w:val="28"/>
          <w:szCs w:val="28"/>
        </w:rPr>
        <w:t xml:space="preserve"> (далее АСУ)</w:t>
      </w:r>
      <w:r w:rsidRPr="00624331">
        <w:rPr>
          <w:rFonts w:ascii="Times New Roman CYR" w:hAnsi="Times New Roman CYR" w:cs="Times New Roman CYR"/>
          <w:sz w:val="28"/>
          <w:szCs w:val="28"/>
        </w:rPr>
        <w:t xml:space="preserve"> производством является самостоятельным структурным подразделением предприятия. В его задачи входит р</w:t>
      </w:r>
      <w:r w:rsidRPr="00624331">
        <w:rPr>
          <w:rFonts w:ascii="Times New Roman CYR" w:hAnsi="Times New Roman CYR" w:cs="Times New Roman CYR"/>
          <w:sz w:val="28"/>
          <w:szCs w:val="28"/>
        </w:rPr>
        <w:t>азработка и внедрение проектов совершенствования управления производством.</w:t>
      </w:r>
      <w:r w:rsidRPr="00624331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624331">
        <w:rPr>
          <w:rFonts w:ascii="Times New Roman CYR" w:hAnsi="Times New Roman CYR" w:cs="Times New Roman CYR"/>
          <w:sz w:val="28"/>
          <w:szCs w:val="28"/>
        </w:rPr>
        <w:t>Экономия средств предприятия за счет применения высокотехнологичных систем управления производством.</w:t>
      </w:r>
    </w:p>
    <w:p w:rsidR="00624331" w:rsidRDefault="00624331" w:rsidP="0062433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 w:rsidRPr="00624331">
        <w:rPr>
          <w:rFonts w:ascii="Times New Roman CYR" w:hAnsi="Times New Roman CYR" w:cs="Times New Roman CYR"/>
          <w:sz w:val="28"/>
          <w:szCs w:val="28"/>
        </w:rPr>
        <w:lastRenderedPageBreak/>
        <w:t>Обеспечение бесперебойного и надёжного функционирования информационных и автоматизированных управляющих систем, позволяющих качественно и безопасно вести технологические процессы, их дальнейшее развитие и совершенствование.</w:t>
      </w:r>
    </w:p>
    <w:p w:rsidR="00624331" w:rsidRDefault="00624331" w:rsidP="0062433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Для успешного развития бизнеса необходимо решить проблемы учета приема и выполнения заявок клиентов.</w:t>
      </w:r>
    </w:p>
    <w:p w:rsidR="00624331" w:rsidRDefault="00624331" w:rsidP="0062433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Для </w:t>
      </w:r>
      <w:r w:rsidR="00915E93">
        <w:rPr>
          <w:rFonts w:ascii="Times New Roman CYR" w:hAnsi="Times New Roman CYR" w:cs="Times New Roman CYR"/>
          <w:sz w:val="28"/>
          <w:szCs w:val="28"/>
        </w:rPr>
        <w:t>эффективной деятельности отдела АСУ ОАО МЭТЗ им. В.И. Козлова с 2007 руководством отдела применяется новый взгляд на деятельность ИТ –</w:t>
      </w:r>
      <w:r w:rsidR="002A51B0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915E93">
        <w:rPr>
          <w:rFonts w:ascii="Times New Roman CYR" w:hAnsi="Times New Roman CYR" w:cs="Times New Roman CYR"/>
          <w:sz w:val="28"/>
          <w:szCs w:val="28"/>
        </w:rPr>
        <w:t>подразделения предприятия. В основе построения деятельности леж</w:t>
      </w:r>
      <w:r w:rsidR="002A51B0">
        <w:rPr>
          <w:rFonts w:ascii="Times New Roman CYR" w:hAnsi="Times New Roman CYR" w:cs="Times New Roman CYR"/>
          <w:sz w:val="28"/>
          <w:szCs w:val="28"/>
        </w:rPr>
        <w:t>а</w:t>
      </w:r>
      <w:r w:rsidR="00915E93">
        <w:rPr>
          <w:rFonts w:ascii="Times New Roman CYR" w:hAnsi="Times New Roman CYR" w:cs="Times New Roman CYR"/>
          <w:sz w:val="28"/>
          <w:szCs w:val="28"/>
        </w:rPr>
        <w:t xml:space="preserve">т </w:t>
      </w:r>
      <w:r w:rsidR="00C93536">
        <w:rPr>
          <w:rFonts w:ascii="Times New Roman CYR" w:hAnsi="Times New Roman CYR" w:cs="Times New Roman CYR"/>
          <w:sz w:val="28"/>
          <w:szCs w:val="28"/>
        </w:rPr>
        <w:t>принципы,</w:t>
      </w:r>
      <w:r w:rsidR="00915E93">
        <w:rPr>
          <w:rFonts w:ascii="Times New Roman CYR" w:hAnsi="Times New Roman CYR" w:cs="Times New Roman CYR"/>
          <w:sz w:val="28"/>
          <w:szCs w:val="28"/>
        </w:rPr>
        <w:t xml:space="preserve"> содержащиеся в библиотеке </w:t>
      </w:r>
      <w:proofErr w:type="spellStart"/>
      <w:r w:rsidR="00915E93" w:rsidRPr="00915E93">
        <w:rPr>
          <w:rFonts w:ascii="Times New Roman CYR" w:hAnsi="Times New Roman CYR" w:cs="Times New Roman CYR"/>
          <w:sz w:val="28"/>
          <w:szCs w:val="28"/>
        </w:rPr>
        <w:t>Information</w:t>
      </w:r>
      <w:proofErr w:type="spellEnd"/>
      <w:r w:rsidR="00915E93" w:rsidRPr="00915E93"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 w:rsidR="00915E93" w:rsidRPr="00915E93">
        <w:rPr>
          <w:rFonts w:ascii="Times New Roman CYR" w:hAnsi="Times New Roman CYR" w:cs="Times New Roman CYR"/>
          <w:sz w:val="28"/>
          <w:szCs w:val="28"/>
        </w:rPr>
        <w:t>Technology</w:t>
      </w:r>
      <w:proofErr w:type="spellEnd"/>
      <w:r w:rsidR="00915E93" w:rsidRPr="00915E93"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 w:rsidR="00915E93" w:rsidRPr="00915E93">
        <w:rPr>
          <w:rFonts w:ascii="Times New Roman CYR" w:hAnsi="Times New Roman CYR" w:cs="Times New Roman CYR"/>
          <w:sz w:val="28"/>
          <w:szCs w:val="28"/>
        </w:rPr>
        <w:t>Infrastructure</w:t>
      </w:r>
      <w:proofErr w:type="spellEnd"/>
      <w:r w:rsidR="00915E93" w:rsidRPr="00915E93"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 w:rsidR="00915E93" w:rsidRPr="00915E93">
        <w:rPr>
          <w:rFonts w:ascii="Times New Roman CYR" w:hAnsi="Times New Roman CYR" w:cs="Times New Roman CYR"/>
          <w:sz w:val="28"/>
          <w:szCs w:val="28"/>
        </w:rPr>
        <w:t>Library</w:t>
      </w:r>
      <w:proofErr w:type="spellEnd"/>
      <w:r w:rsidR="002A51B0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915E93">
        <w:rPr>
          <w:rFonts w:ascii="Times New Roman CYR" w:hAnsi="Times New Roman CYR" w:cs="Times New Roman CYR"/>
          <w:sz w:val="28"/>
          <w:szCs w:val="28"/>
        </w:rPr>
        <w:t>(</w:t>
      </w:r>
      <w:r w:rsidR="00915E93">
        <w:rPr>
          <w:rFonts w:ascii="Times New Roman CYR" w:hAnsi="Times New Roman CYR" w:cs="Times New Roman CYR"/>
          <w:sz w:val="28"/>
          <w:szCs w:val="28"/>
          <w:lang w:val="en-US"/>
        </w:rPr>
        <w:t>ITIL</w:t>
      </w:r>
      <w:r w:rsidR="00915E93">
        <w:rPr>
          <w:rFonts w:ascii="Times New Roman CYR" w:hAnsi="Times New Roman CYR" w:cs="Times New Roman CYR"/>
          <w:sz w:val="28"/>
          <w:szCs w:val="28"/>
        </w:rPr>
        <w:t xml:space="preserve">). Уже реализованы </w:t>
      </w:r>
      <w:r w:rsidR="002A51B0">
        <w:rPr>
          <w:rFonts w:ascii="Times New Roman CYR" w:hAnsi="Times New Roman CYR" w:cs="Times New Roman CYR"/>
          <w:sz w:val="28"/>
          <w:szCs w:val="28"/>
        </w:rPr>
        <w:t xml:space="preserve">следующие процессы: </w:t>
      </w:r>
    </w:p>
    <w:p w:rsidR="002A51B0" w:rsidRDefault="002A51B0" w:rsidP="0062433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- Взаимодействие с пользователями</w:t>
      </w:r>
      <w:r w:rsidR="00C93536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(</w:t>
      </w:r>
      <w:proofErr w:type="spellStart"/>
      <w:r w:rsidRPr="002A51B0">
        <w:rPr>
          <w:rFonts w:ascii="Times New Roman CYR" w:hAnsi="Times New Roman CYR" w:cs="Times New Roman CYR"/>
          <w:sz w:val="28"/>
          <w:szCs w:val="28"/>
        </w:rPr>
        <w:t>Service</w:t>
      </w:r>
      <w:proofErr w:type="spellEnd"/>
      <w:r w:rsidRPr="002A51B0"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 w:rsidRPr="002A51B0">
        <w:rPr>
          <w:rFonts w:ascii="Times New Roman CYR" w:hAnsi="Times New Roman CYR" w:cs="Times New Roman CYR"/>
          <w:sz w:val="28"/>
          <w:szCs w:val="28"/>
        </w:rPr>
        <w:t>Desk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>)</w:t>
      </w:r>
    </w:p>
    <w:p w:rsidR="002A51B0" w:rsidRDefault="002A51B0" w:rsidP="0062433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-</w:t>
      </w:r>
      <w:r w:rsidRPr="002A51B0">
        <w:t xml:space="preserve"> </w:t>
      </w:r>
      <w:r w:rsidRPr="002A51B0">
        <w:rPr>
          <w:rFonts w:ascii="Times New Roman CYR" w:hAnsi="Times New Roman CYR" w:cs="Times New Roman CYR"/>
          <w:sz w:val="28"/>
          <w:szCs w:val="28"/>
        </w:rPr>
        <w:t>Управление проблемами (</w:t>
      </w:r>
      <w:proofErr w:type="spellStart"/>
      <w:r w:rsidRPr="002A51B0">
        <w:rPr>
          <w:rFonts w:ascii="Times New Roman CYR" w:hAnsi="Times New Roman CYR" w:cs="Times New Roman CYR"/>
          <w:sz w:val="28"/>
          <w:szCs w:val="28"/>
        </w:rPr>
        <w:t>Problem</w:t>
      </w:r>
      <w:proofErr w:type="spellEnd"/>
      <w:r w:rsidRPr="002A51B0"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 w:rsidRPr="002A51B0">
        <w:rPr>
          <w:rFonts w:ascii="Times New Roman CYR" w:hAnsi="Times New Roman CYR" w:cs="Times New Roman CYR"/>
          <w:sz w:val="28"/>
          <w:szCs w:val="28"/>
        </w:rPr>
        <w:t>Management</w:t>
      </w:r>
      <w:proofErr w:type="spellEnd"/>
      <w:r w:rsidRPr="002A51B0">
        <w:rPr>
          <w:rFonts w:ascii="Times New Roman CYR" w:hAnsi="Times New Roman CYR" w:cs="Times New Roman CYR"/>
          <w:sz w:val="28"/>
          <w:szCs w:val="28"/>
        </w:rPr>
        <w:t>)</w:t>
      </w:r>
    </w:p>
    <w:p w:rsidR="00565236" w:rsidRDefault="002A51B0" w:rsidP="00C9353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-</w:t>
      </w:r>
      <w:r w:rsidRPr="002A51B0"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У</w:t>
      </w:r>
      <w:r w:rsidRPr="002A51B0">
        <w:rPr>
          <w:rFonts w:ascii="Times New Roman CYR" w:hAnsi="Times New Roman CYR" w:cs="Times New Roman CYR"/>
          <w:sz w:val="28"/>
          <w:szCs w:val="28"/>
        </w:rPr>
        <w:t xml:space="preserve">правление безопасностью </w:t>
      </w:r>
      <w:r w:rsidRPr="002A51B0">
        <w:rPr>
          <w:rFonts w:ascii="Times New Roman CYR" w:hAnsi="Times New Roman CYR" w:cs="Times New Roman CYR"/>
          <w:sz w:val="28"/>
          <w:szCs w:val="28"/>
        </w:rPr>
        <w:t>(</w:t>
      </w:r>
      <w:proofErr w:type="spellStart"/>
      <w:r w:rsidRPr="002A51B0">
        <w:rPr>
          <w:rFonts w:ascii="Times New Roman CYR" w:hAnsi="Times New Roman CYR" w:cs="Times New Roman CYR"/>
          <w:sz w:val="28"/>
          <w:szCs w:val="28"/>
        </w:rPr>
        <w:t>Security</w:t>
      </w:r>
      <w:proofErr w:type="spellEnd"/>
      <w:r w:rsidRPr="002A51B0"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 w:rsidRPr="002A51B0">
        <w:rPr>
          <w:rFonts w:ascii="Times New Roman CYR" w:hAnsi="Times New Roman CYR" w:cs="Times New Roman CYR"/>
          <w:sz w:val="28"/>
          <w:szCs w:val="28"/>
        </w:rPr>
        <w:t>Management</w:t>
      </w:r>
      <w:proofErr w:type="spellEnd"/>
      <w:r w:rsidRPr="002A51B0">
        <w:rPr>
          <w:rFonts w:ascii="Times New Roman CYR" w:hAnsi="Times New Roman CYR" w:cs="Times New Roman CYR"/>
          <w:sz w:val="28"/>
          <w:szCs w:val="28"/>
        </w:rPr>
        <w:t>)</w:t>
      </w:r>
    </w:p>
    <w:p w:rsidR="00C93536" w:rsidRDefault="00C93536" w:rsidP="00C9353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CenturySchoolbook" w:hAnsi="CenturySchoolbook" w:cs="CenturySchoolbook"/>
          <w:color w:val="FF0000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ab/>
        <w:t xml:space="preserve">Следующим процессом определено </w:t>
      </w:r>
      <w:r w:rsidRPr="00C93536">
        <w:rPr>
          <w:rFonts w:ascii="Times New Roman CYR" w:hAnsi="Times New Roman CYR" w:cs="Times New Roman CYR"/>
          <w:sz w:val="28"/>
          <w:szCs w:val="28"/>
        </w:rPr>
        <w:t>управление конфигурациями</w:t>
      </w:r>
      <w:r w:rsidRPr="00C93536">
        <w:t xml:space="preserve"> </w:t>
      </w:r>
      <w:r w:rsidRPr="00C93536">
        <w:rPr>
          <w:rFonts w:ascii="Times New Roman CYR" w:hAnsi="Times New Roman CYR" w:cs="Times New Roman CYR"/>
          <w:sz w:val="28"/>
          <w:szCs w:val="28"/>
        </w:rPr>
        <w:t>(</w:t>
      </w:r>
      <w:proofErr w:type="spellStart"/>
      <w:r w:rsidRPr="00C93536">
        <w:rPr>
          <w:rFonts w:ascii="Times New Roman CYR" w:hAnsi="Times New Roman CYR" w:cs="Times New Roman CYR"/>
          <w:sz w:val="28"/>
          <w:szCs w:val="28"/>
        </w:rPr>
        <w:t>Configuration</w:t>
      </w:r>
      <w:proofErr w:type="spellEnd"/>
      <w:r w:rsidRPr="00C93536"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 w:rsidRPr="00C93536">
        <w:rPr>
          <w:rFonts w:ascii="Times New Roman CYR" w:hAnsi="Times New Roman CYR" w:cs="Times New Roman CYR"/>
          <w:sz w:val="28"/>
          <w:szCs w:val="28"/>
        </w:rPr>
        <w:t>management</w:t>
      </w:r>
      <w:proofErr w:type="spellEnd"/>
      <w:r w:rsidRPr="00C93536">
        <w:rPr>
          <w:rFonts w:ascii="Times New Roman CYR" w:hAnsi="Times New Roman CYR" w:cs="Times New Roman CYR"/>
          <w:sz w:val="28"/>
          <w:szCs w:val="28"/>
        </w:rPr>
        <w:t>)</w:t>
      </w:r>
      <w:r>
        <w:rPr>
          <w:rFonts w:ascii="Times New Roman CYR" w:hAnsi="Times New Roman CYR" w:cs="Times New Roman CYR"/>
          <w:sz w:val="28"/>
          <w:szCs w:val="28"/>
        </w:rPr>
        <w:t>.</w:t>
      </w:r>
      <w:r w:rsidRPr="00C93536">
        <w:t xml:space="preserve"> </w:t>
      </w:r>
      <w:r w:rsidRPr="00C93536">
        <w:rPr>
          <w:rFonts w:ascii="Times New Roman CYR" w:hAnsi="Times New Roman CYR" w:cs="Times New Roman CYR"/>
          <w:sz w:val="28"/>
          <w:szCs w:val="28"/>
        </w:rPr>
        <w:t>Процесс управления конфигурациями отвечает за регистрацию и отслеживание состояния каждого компонента ИТ-инфраструктуры.</w:t>
      </w:r>
    </w:p>
    <w:p w:rsidR="00565236" w:rsidRDefault="00565236" w:rsidP="0056523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Целью данной дипломной работы является разработка автоматизированной информационной системы «</w:t>
      </w:r>
      <w:r w:rsidRPr="00565236">
        <w:rPr>
          <w:rFonts w:ascii="Times New Roman CYR" w:hAnsi="Times New Roman CYR" w:cs="Times New Roman CYR"/>
          <w:sz w:val="28"/>
          <w:szCs w:val="28"/>
        </w:rPr>
        <w:t>Программное средство для организации и хранения данных на МЭТЗ им. Козлова</w:t>
      </w:r>
      <w:r>
        <w:rPr>
          <w:rFonts w:ascii="Times New Roman CYR" w:hAnsi="Times New Roman CYR" w:cs="Times New Roman CYR"/>
          <w:sz w:val="28"/>
          <w:szCs w:val="28"/>
        </w:rPr>
        <w:t>».</w:t>
      </w:r>
    </w:p>
    <w:p w:rsidR="00565236" w:rsidRDefault="00565236" w:rsidP="0056523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Задачи исследования:</w:t>
      </w:r>
    </w:p>
    <w:p w:rsidR="00565236" w:rsidRDefault="00565236" w:rsidP="0056523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изучение </w:t>
      </w:r>
      <w:r w:rsidR="00C93536" w:rsidRPr="00C93536">
        <w:rPr>
          <w:rFonts w:ascii="Times New Roman CYR" w:hAnsi="Times New Roman CYR" w:cs="Times New Roman CYR"/>
          <w:sz w:val="28"/>
          <w:szCs w:val="28"/>
        </w:rPr>
        <w:t>инфраструктуры</w:t>
      </w:r>
      <w:r w:rsidR="00C93536">
        <w:rPr>
          <w:rFonts w:ascii="Times New Roman CYR" w:hAnsi="Times New Roman CYR" w:cs="Times New Roman CYR"/>
          <w:sz w:val="28"/>
          <w:szCs w:val="28"/>
        </w:rPr>
        <w:t xml:space="preserve"> подразделения</w:t>
      </w:r>
      <w:r>
        <w:rPr>
          <w:rFonts w:ascii="Times New Roman CYR" w:hAnsi="Times New Roman CYR" w:cs="Times New Roman CYR"/>
          <w:sz w:val="28"/>
          <w:szCs w:val="28"/>
        </w:rPr>
        <w:t xml:space="preserve">, выявление </w:t>
      </w:r>
      <w:r w:rsidR="00C93536">
        <w:rPr>
          <w:rFonts w:ascii="Times New Roman CYR" w:hAnsi="Times New Roman CYR" w:cs="Times New Roman CYR"/>
          <w:sz w:val="28"/>
          <w:szCs w:val="28"/>
        </w:rPr>
        <w:t>их</w:t>
      </w:r>
      <w:r>
        <w:rPr>
          <w:rFonts w:ascii="Times New Roman CYR" w:hAnsi="Times New Roman CYR" w:cs="Times New Roman CYR"/>
          <w:sz w:val="28"/>
          <w:szCs w:val="28"/>
        </w:rPr>
        <w:t xml:space="preserve"> основных задач и функций;</w:t>
      </w:r>
    </w:p>
    <w:p w:rsidR="00565236" w:rsidRDefault="00565236" w:rsidP="0056523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анализ информационных </w:t>
      </w:r>
      <w:r w:rsidR="00C93536">
        <w:rPr>
          <w:rFonts w:ascii="Times New Roman CYR" w:hAnsi="Times New Roman CYR" w:cs="Times New Roman CYR"/>
          <w:sz w:val="28"/>
          <w:szCs w:val="28"/>
        </w:rPr>
        <w:t>источников</w:t>
      </w:r>
      <w:r>
        <w:rPr>
          <w:rFonts w:ascii="Times New Roman CYR" w:hAnsi="Times New Roman CYR" w:cs="Times New Roman CYR"/>
          <w:sz w:val="28"/>
          <w:szCs w:val="28"/>
        </w:rPr>
        <w:t>;</w:t>
      </w:r>
    </w:p>
    <w:p w:rsidR="00565236" w:rsidRDefault="00565236" w:rsidP="0056523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выявление функциональных задач информационной системы;</w:t>
      </w:r>
    </w:p>
    <w:p w:rsidR="00565236" w:rsidRDefault="00565236" w:rsidP="0056523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разработка базы данных;</w:t>
      </w:r>
    </w:p>
    <w:p w:rsidR="00565236" w:rsidRDefault="00565236" w:rsidP="0056523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разработка приложения для работы с базой данных (БД</w:t>
      </w:r>
      <w:r w:rsidR="00465959">
        <w:rPr>
          <w:rFonts w:ascii="Times New Roman CYR" w:hAnsi="Times New Roman CYR" w:cs="Times New Roman CYR"/>
          <w:sz w:val="28"/>
          <w:szCs w:val="28"/>
        </w:rPr>
        <w:t>);</w:t>
      </w:r>
    </w:p>
    <w:p w:rsidR="00465959" w:rsidRPr="000E7B2E" w:rsidRDefault="000E7B2E" w:rsidP="0056523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реализация импорта из уже существующих источников данных.</w:t>
      </w:r>
    </w:p>
    <w:p w:rsidR="00565236" w:rsidRDefault="00565236" w:rsidP="0056523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lastRenderedPageBreak/>
        <w:t xml:space="preserve">Объект исследования - учет </w:t>
      </w:r>
      <w:r w:rsidR="00C93536">
        <w:rPr>
          <w:rFonts w:ascii="Times New Roman CYR" w:hAnsi="Times New Roman CYR" w:cs="Times New Roman CYR"/>
          <w:sz w:val="28"/>
          <w:szCs w:val="28"/>
        </w:rPr>
        <w:t>рабочих мест</w:t>
      </w:r>
      <w:r>
        <w:rPr>
          <w:rFonts w:ascii="Times New Roman CYR" w:hAnsi="Times New Roman CYR" w:cs="Times New Roman CYR"/>
          <w:sz w:val="28"/>
          <w:szCs w:val="28"/>
        </w:rPr>
        <w:t xml:space="preserve"> и программных средств</w:t>
      </w:r>
      <w:r>
        <w:rPr>
          <w:rFonts w:ascii="Times New Roman CYR" w:hAnsi="Times New Roman CYR" w:cs="Times New Roman CYR"/>
          <w:sz w:val="28"/>
          <w:szCs w:val="28"/>
        </w:rPr>
        <w:t xml:space="preserve"> на предприяти</w:t>
      </w:r>
      <w:r w:rsidR="00C93536">
        <w:rPr>
          <w:rFonts w:ascii="Times New Roman CYR" w:hAnsi="Times New Roman CYR" w:cs="Times New Roman CYR"/>
          <w:sz w:val="28"/>
          <w:szCs w:val="28"/>
        </w:rPr>
        <w:t>и</w:t>
      </w:r>
    </w:p>
    <w:p w:rsidR="00565236" w:rsidRDefault="00565236" w:rsidP="0056523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Предмет исследования - разработка </w:t>
      </w:r>
      <w:r w:rsidR="00C93536">
        <w:rPr>
          <w:rFonts w:ascii="Times New Roman CYR" w:hAnsi="Times New Roman CYR" w:cs="Times New Roman CYR"/>
          <w:sz w:val="28"/>
          <w:szCs w:val="28"/>
        </w:rPr>
        <w:t>п</w:t>
      </w:r>
      <w:r w:rsidR="00C93536" w:rsidRPr="00C93536">
        <w:rPr>
          <w:rFonts w:ascii="Times New Roman CYR" w:hAnsi="Times New Roman CYR" w:cs="Times New Roman CYR"/>
          <w:sz w:val="28"/>
          <w:szCs w:val="28"/>
        </w:rPr>
        <w:t>рограммно</w:t>
      </w:r>
      <w:r w:rsidR="00C93536">
        <w:rPr>
          <w:rFonts w:ascii="Times New Roman CYR" w:hAnsi="Times New Roman CYR" w:cs="Times New Roman CYR"/>
          <w:sz w:val="28"/>
          <w:szCs w:val="28"/>
        </w:rPr>
        <w:t>го</w:t>
      </w:r>
      <w:r w:rsidR="00C93536" w:rsidRPr="00C93536">
        <w:rPr>
          <w:rFonts w:ascii="Times New Roman CYR" w:hAnsi="Times New Roman CYR" w:cs="Times New Roman CYR"/>
          <w:sz w:val="28"/>
          <w:szCs w:val="28"/>
        </w:rPr>
        <w:t xml:space="preserve"> средств</w:t>
      </w:r>
      <w:r w:rsidR="00C93536">
        <w:rPr>
          <w:rFonts w:ascii="Times New Roman CYR" w:hAnsi="Times New Roman CYR" w:cs="Times New Roman CYR"/>
          <w:sz w:val="28"/>
          <w:szCs w:val="28"/>
        </w:rPr>
        <w:t>а</w:t>
      </w:r>
      <w:r w:rsidR="00C93536" w:rsidRPr="00C93536">
        <w:rPr>
          <w:rFonts w:ascii="Times New Roman CYR" w:hAnsi="Times New Roman CYR" w:cs="Times New Roman CYR"/>
          <w:sz w:val="28"/>
          <w:szCs w:val="28"/>
        </w:rPr>
        <w:t xml:space="preserve"> для организации и хранения данных на МЭТЗ им. Козлова</w:t>
      </w:r>
    </w:p>
    <w:p w:rsidR="00C93536" w:rsidRDefault="00C93536" w:rsidP="00C9353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Методы и средства решения поставленной задачи:</w:t>
      </w:r>
    </w:p>
    <w:p w:rsidR="00C93536" w:rsidRDefault="00C93536" w:rsidP="00C9353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изучение организационно-правовой документации учреждения;</w:t>
      </w:r>
    </w:p>
    <w:p w:rsidR="009D64CA" w:rsidRDefault="00C93536" w:rsidP="00C9353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FFFFFF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проектирование </w:t>
      </w:r>
      <w:r w:rsidR="00465959">
        <w:rPr>
          <w:rFonts w:ascii="Times New Roman CYR" w:hAnsi="Times New Roman CYR" w:cs="Times New Roman CYR"/>
          <w:sz w:val="28"/>
          <w:szCs w:val="28"/>
        </w:rPr>
        <w:t>информационной</w:t>
      </w:r>
      <w:r w:rsidR="009D64CA">
        <w:rPr>
          <w:rFonts w:ascii="Times New Roman CYR" w:hAnsi="Times New Roman CYR" w:cs="Times New Roman CYR"/>
          <w:sz w:val="28"/>
          <w:szCs w:val="28"/>
        </w:rPr>
        <w:t xml:space="preserve"> модели</w:t>
      </w:r>
      <w:r>
        <w:rPr>
          <w:rFonts w:ascii="Times New Roman CYR" w:hAnsi="Times New Roman CYR" w:cs="Times New Roman CYR"/>
          <w:sz w:val="28"/>
          <w:szCs w:val="28"/>
        </w:rPr>
        <w:t xml:space="preserve"> с помощью средства </w:t>
      </w:r>
      <w:r w:rsidR="009D64CA">
        <w:rPr>
          <w:rFonts w:ascii="Times New Roman CYR" w:hAnsi="Times New Roman CYR" w:cs="Times New Roman CYR"/>
          <w:sz w:val="28"/>
          <w:szCs w:val="28"/>
          <w:lang w:val="en-US"/>
        </w:rPr>
        <w:t>ER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Win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>;</w:t>
      </w:r>
      <w:r>
        <w:rPr>
          <w:rFonts w:cs="Calibri"/>
        </w:rPr>
        <w:t xml:space="preserve"> </w:t>
      </w:r>
    </w:p>
    <w:p w:rsidR="00C93536" w:rsidRPr="00465959" w:rsidRDefault="009D64CA" w:rsidP="00465959">
      <w:pPr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разработка п</w:t>
      </w:r>
      <w:r w:rsidRPr="00C93536">
        <w:rPr>
          <w:rFonts w:ascii="Times New Roman CYR" w:hAnsi="Times New Roman CYR" w:cs="Times New Roman CYR"/>
          <w:sz w:val="28"/>
          <w:szCs w:val="28"/>
        </w:rPr>
        <w:t>рограммно</w:t>
      </w:r>
      <w:r>
        <w:rPr>
          <w:rFonts w:ascii="Times New Roman CYR" w:hAnsi="Times New Roman CYR" w:cs="Times New Roman CYR"/>
          <w:sz w:val="28"/>
          <w:szCs w:val="28"/>
        </w:rPr>
        <w:t>го</w:t>
      </w:r>
      <w:r w:rsidRPr="00C93536">
        <w:rPr>
          <w:rFonts w:ascii="Times New Roman CYR" w:hAnsi="Times New Roman CYR" w:cs="Times New Roman CYR"/>
          <w:sz w:val="28"/>
          <w:szCs w:val="28"/>
        </w:rPr>
        <w:t xml:space="preserve"> средств</w:t>
      </w:r>
      <w:r>
        <w:rPr>
          <w:rFonts w:ascii="Times New Roman CYR" w:hAnsi="Times New Roman CYR" w:cs="Times New Roman CYR"/>
          <w:sz w:val="28"/>
          <w:szCs w:val="28"/>
        </w:rPr>
        <w:t>а</w:t>
      </w:r>
      <w:r w:rsidRPr="00C93536"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gramStart"/>
      <w:r w:rsidRPr="009D64CA">
        <w:rPr>
          <w:rFonts w:ascii="Times New Roman CYR" w:hAnsi="Times New Roman CYR" w:cs="Times New Roman CYR"/>
          <w:sz w:val="28"/>
          <w:szCs w:val="28"/>
        </w:rPr>
        <w:t xml:space="preserve">интегрированная  </w:t>
      </w:r>
      <w:r>
        <w:rPr>
          <w:rFonts w:ascii="Times New Roman CYR" w:hAnsi="Times New Roman CYR" w:cs="Times New Roman CYR"/>
          <w:sz w:val="28"/>
          <w:szCs w:val="28"/>
        </w:rPr>
        <w:t>с</w:t>
      </w:r>
      <w:proofErr w:type="gramEnd"/>
      <w:r>
        <w:rPr>
          <w:rFonts w:ascii="Times New Roman CYR" w:hAnsi="Times New Roman CYR" w:cs="Times New Roman CYR"/>
          <w:sz w:val="28"/>
          <w:szCs w:val="28"/>
        </w:rPr>
        <w:t xml:space="preserve"> помощью</w:t>
      </w:r>
      <w:r w:rsidRPr="009D64CA">
        <w:rPr>
          <w:rFonts w:ascii="Times New Roman CYR" w:hAnsi="Times New Roman CYR" w:cs="Times New Roman CYR"/>
          <w:sz w:val="28"/>
          <w:szCs w:val="28"/>
        </w:rPr>
        <w:t xml:space="preserve"> сред</w:t>
      </w:r>
      <w:r>
        <w:rPr>
          <w:rFonts w:ascii="Times New Roman CYR" w:hAnsi="Times New Roman CYR" w:cs="Times New Roman CYR"/>
          <w:sz w:val="28"/>
          <w:szCs w:val="28"/>
        </w:rPr>
        <w:t>ы</w:t>
      </w:r>
      <w:r w:rsidRPr="009D64CA">
        <w:rPr>
          <w:rFonts w:ascii="Times New Roman CYR" w:hAnsi="Times New Roman CYR" w:cs="Times New Roman CYR"/>
          <w:sz w:val="28"/>
          <w:szCs w:val="28"/>
        </w:rPr>
        <w:t xml:space="preserve"> разработки </w:t>
      </w:r>
      <w:proofErr w:type="spellStart"/>
      <w:r w:rsidRPr="009D64CA">
        <w:rPr>
          <w:rFonts w:ascii="Times New Roman CYR" w:hAnsi="Times New Roman CYR" w:cs="Times New Roman CYR"/>
          <w:sz w:val="28"/>
          <w:szCs w:val="28"/>
        </w:rPr>
        <w:t>Visual</w:t>
      </w:r>
      <w:proofErr w:type="spellEnd"/>
      <w:r w:rsidRPr="009D64CA"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 w:rsidRPr="009D64CA">
        <w:rPr>
          <w:rFonts w:ascii="Times New Roman CYR" w:hAnsi="Times New Roman CYR" w:cs="Times New Roman CYR"/>
          <w:sz w:val="28"/>
          <w:szCs w:val="28"/>
        </w:rPr>
        <w:t>Studio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на языке программирования С</w:t>
      </w:r>
      <w:r w:rsidRPr="009D64CA">
        <w:rPr>
          <w:rFonts w:ascii="Times New Roman CYR" w:hAnsi="Times New Roman CYR" w:cs="Times New Roman CYR"/>
          <w:sz w:val="28"/>
          <w:szCs w:val="28"/>
        </w:rPr>
        <w:t xml:space="preserve">#. </w:t>
      </w:r>
      <w:r>
        <w:rPr>
          <w:rFonts w:ascii="Times New Roman CYR" w:hAnsi="Times New Roman CYR" w:cs="Times New Roman CYR"/>
          <w:sz w:val="28"/>
          <w:szCs w:val="28"/>
        </w:rPr>
        <w:t>Для построения архитектуры приложения использ</w:t>
      </w:r>
      <w:r w:rsidR="00465959">
        <w:rPr>
          <w:rFonts w:ascii="Times New Roman CYR" w:hAnsi="Times New Roman CYR" w:cs="Times New Roman CYR"/>
          <w:sz w:val="28"/>
          <w:szCs w:val="28"/>
        </w:rPr>
        <w:t xml:space="preserve">уется шаблон </w:t>
      </w:r>
      <w:proofErr w:type="spellStart"/>
      <w:r w:rsidR="00465959" w:rsidRPr="00465959">
        <w:rPr>
          <w:rFonts w:ascii="Times New Roman CYR" w:hAnsi="Times New Roman CYR" w:cs="Times New Roman CYR"/>
          <w:sz w:val="28"/>
          <w:szCs w:val="28"/>
        </w:rPr>
        <w:t>Model-View-ViewModel</w:t>
      </w:r>
      <w:proofErr w:type="spellEnd"/>
      <w:r w:rsidR="00465959">
        <w:rPr>
          <w:rFonts w:ascii="Times New Roman CYR" w:hAnsi="Times New Roman CYR" w:cs="Times New Roman CYR"/>
          <w:sz w:val="28"/>
          <w:szCs w:val="28"/>
        </w:rPr>
        <w:t xml:space="preserve">. В </w:t>
      </w:r>
      <w:r w:rsidR="00ED39C2">
        <w:rPr>
          <w:rFonts w:ascii="Times New Roman CYR" w:hAnsi="Times New Roman CYR" w:cs="Times New Roman CYR"/>
          <w:sz w:val="28"/>
          <w:szCs w:val="28"/>
        </w:rPr>
        <w:t>качестве</w:t>
      </w:r>
      <w:r w:rsidR="00465959">
        <w:rPr>
          <w:rFonts w:ascii="Times New Roman CYR" w:hAnsi="Times New Roman CYR" w:cs="Times New Roman CYR"/>
          <w:sz w:val="28"/>
          <w:szCs w:val="28"/>
        </w:rPr>
        <w:t xml:space="preserve"> СУБД</w:t>
      </w:r>
      <w:r w:rsidR="00C93536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465959">
        <w:rPr>
          <w:rFonts w:ascii="Times New Roman CYR" w:hAnsi="Times New Roman CYR" w:cs="Times New Roman CYR"/>
          <w:sz w:val="28"/>
          <w:szCs w:val="28"/>
        </w:rPr>
        <w:t xml:space="preserve">используется </w:t>
      </w:r>
      <w:r w:rsidR="00465959" w:rsidRPr="00465959">
        <w:rPr>
          <w:rFonts w:ascii="Times New Roman CYR" w:hAnsi="Times New Roman CYR" w:cs="Times New Roman CYR"/>
          <w:sz w:val="28"/>
          <w:szCs w:val="28"/>
        </w:rPr>
        <w:t>система управления реляционными базами данных</w:t>
      </w:r>
      <w:r w:rsidR="00465959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465959">
        <w:rPr>
          <w:rFonts w:ascii="Times New Roman CYR" w:hAnsi="Times New Roman CYR" w:cs="Times New Roman CYR"/>
          <w:sz w:val="28"/>
          <w:szCs w:val="28"/>
          <w:lang w:val="en-US"/>
        </w:rPr>
        <w:t>SQL</w:t>
      </w:r>
      <w:r w:rsidR="00465959" w:rsidRPr="00465959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465959">
        <w:rPr>
          <w:rFonts w:ascii="Times New Roman CYR" w:hAnsi="Times New Roman CYR" w:cs="Times New Roman CYR"/>
          <w:sz w:val="28"/>
          <w:szCs w:val="28"/>
          <w:lang w:val="en-US"/>
        </w:rPr>
        <w:t>Server</w:t>
      </w:r>
      <w:r w:rsidR="00465959" w:rsidRPr="00465959">
        <w:rPr>
          <w:rFonts w:ascii="Times New Roman CYR" w:hAnsi="Times New Roman CYR" w:cs="Times New Roman CYR"/>
          <w:sz w:val="28"/>
          <w:szCs w:val="28"/>
        </w:rPr>
        <w:t>.</w:t>
      </w:r>
    </w:p>
    <w:p w:rsidR="00C93536" w:rsidRDefault="00C93536" w:rsidP="0046595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 w:rsidRPr="00465959">
        <w:rPr>
          <w:rFonts w:ascii="Times New Roman CYR" w:hAnsi="Times New Roman CYR" w:cs="Times New Roman CYR"/>
          <w:sz w:val="28"/>
          <w:szCs w:val="28"/>
        </w:rPr>
        <w:t>О</w:t>
      </w:r>
      <w:r>
        <w:rPr>
          <w:rFonts w:ascii="Times New Roman CYR" w:hAnsi="Times New Roman CYR" w:cs="Times New Roman CYR"/>
          <w:sz w:val="28"/>
          <w:szCs w:val="28"/>
        </w:rPr>
        <w:t>сновные практические результаты:</w:t>
      </w:r>
    </w:p>
    <w:p w:rsidR="000E7B2E" w:rsidRDefault="00C93536" w:rsidP="00C9353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Практическим результатом является </w:t>
      </w:r>
      <w:r w:rsidR="000E7B2E">
        <w:rPr>
          <w:rFonts w:ascii="Times New Roman CYR" w:hAnsi="Times New Roman CYR" w:cs="Times New Roman CYR"/>
          <w:sz w:val="28"/>
          <w:szCs w:val="28"/>
        </w:rPr>
        <w:t>программное средство</w:t>
      </w:r>
      <w:r>
        <w:rPr>
          <w:rFonts w:ascii="Times New Roman CYR" w:hAnsi="Times New Roman CYR" w:cs="Times New Roman CYR"/>
          <w:sz w:val="28"/>
          <w:szCs w:val="28"/>
        </w:rPr>
        <w:t xml:space="preserve">, </w:t>
      </w:r>
      <w:r w:rsidR="000E7B2E">
        <w:rPr>
          <w:rFonts w:ascii="Times New Roman CYR" w:hAnsi="Times New Roman CYR" w:cs="Times New Roman CYR"/>
          <w:sz w:val="28"/>
          <w:szCs w:val="28"/>
        </w:rPr>
        <w:t>которое</w:t>
      </w:r>
    </w:p>
    <w:p w:rsidR="000E7B2E" w:rsidRDefault="000E7B2E" w:rsidP="00C9353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будет представлять собой основу для д</w:t>
      </w:r>
      <w:bookmarkStart w:id="0" w:name="_GoBack"/>
      <w:bookmarkEnd w:id="0"/>
      <w:r>
        <w:rPr>
          <w:rFonts w:ascii="Times New Roman CYR" w:hAnsi="Times New Roman CYR" w:cs="Times New Roman CYR"/>
          <w:sz w:val="28"/>
          <w:szCs w:val="28"/>
        </w:rPr>
        <w:t xml:space="preserve">альнейшего внедрения процессов </w:t>
      </w:r>
    </w:p>
    <w:p w:rsidR="002D6274" w:rsidRDefault="000E7B2E" w:rsidP="00C9353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реализующих поэтапный переход ИТ – подразделения к функционированию по принципам библиотеки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ITIL</w:t>
      </w:r>
      <w:r w:rsidRPr="000E7B2E">
        <w:rPr>
          <w:rFonts w:ascii="Times New Roman CYR" w:hAnsi="Times New Roman CYR" w:cs="Times New Roman CYR"/>
          <w:sz w:val="28"/>
          <w:szCs w:val="28"/>
        </w:rPr>
        <w:t>.</w:t>
      </w:r>
      <w:r>
        <w:rPr>
          <w:rFonts w:ascii="Times New Roman CYR" w:hAnsi="Times New Roman CYR" w:cs="Times New Roman CYR"/>
          <w:sz w:val="28"/>
          <w:szCs w:val="28"/>
        </w:rPr>
        <w:t xml:space="preserve">  </w:t>
      </w:r>
      <w:r w:rsidR="00C93536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ED39C2">
        <w:rPr>
          <w:rFonts w:ascii="Times New Roman CYR" w:hAnsi="Times New Roman CYR" w:cs="Times New Roman CYR"/>
          <w:sz w:val="28"/>
          <w:szCs w:val="28"/>
        </w:rPr>
        <w:t>Следует понимать, что как бы эффективно не была спроектировано программное средство, оно не даст положительно эффекта без реализации гибких и адаптируемых к условиям кампании процессов управления ИТ. Однако</w:t>
      </w:r>
      <w:r w:rsidR="002D6274">
        <w:rPr>
          <w:rFonts w:ascii="Times New Roman CYR" w:hAnsi="Times New Roman CYR" w:cs="Times New Roman CYR"/>
          <w:sz w:val="28"/>
          <w:szCs w:val="28"/>
        </w:rPr>
        <w:t>,</w:t>
      </w:r>
      <w:r w:rsidR="00ED39C2">
        <w:rPr>
          <w:rFonts w:ascii="Times New Roman CYR" w:hAnsi="Times New Roman CYR" w:cs="Times New Roman CYR"/>
          <w:sz w:val="28"/>
          <w:szCs w:val="28"/>
        </w:rPr>
        <w:t xml:space="preserve"> наличие этого программного средства в отделе АСУ</w:t>
      </w:r>
      <w:r w:rsidR="002D6274">
        <w:rPr>
          <w:rFonts w:ascii="Times New Roman CYR" w:hAnsi="Times New Roman CYR" w:cs="Times New Roman CYR"/>
          <w:sz w:val="28"/>
          <w:szCs w:val="28"/>
        </w:rPr>
        <w:t xml:space="preserve"> создает единый источник информации о пользователях их рабочих местах и установленных программных средствах, что в свою очередь приведет к ускорению процесса взаимодействия с пользователем, в следствии не разрозненности источников информации, и соответствия данных при актуализации информации по отдельным пользователям или программным средствам.</w:t>
      </w:r>
    </w:p>
    <w:p w:rsidR="002D6274" w:rsidRDefault="002D6274">
      <w:pPr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br w:type="page"/>
      </w:r>
    </w:p>
    <w:p w:rsidR="002D6274" w:rsidRPr="002D6274" w:rsidRDefault="002D6274" w:rsidP="002D6274">
      <w:pPr>
        <w:autoSpaceDE w:val="0"/>
        <w:autoSpaceDN w:val="0"/>
        <w:adjustRightInd w:val="0"/>
        <w:spacing w:after="0" w:line="240" w:lineRule="auto"/>
        <w:rPr>
          <w:rFonts w:ascii="CenturySchoolbook" w:hAnsi="CenturySchoolbook" w:cs="CenturySchoolbook"/>
          <w:color w:val="FF0000"/>
          <w:sz w:val="28"/>
          <w:szCs w:val="28"/>
        </w:rPr>
      </w:pPr>
      <w:r w:rsidRPr="002D6274">
        <w:rPr>
          <w:rFonts w:ascii="CenturySchoolbook" w:hAnsi="CenturySchoolbook" w:cs="CenturySchoolbook"/>
          <w:color w:val="FF0000"/>
          <w:sz w:val="28"/>
          <w:szCs w:val="28"/>
        </w:rPr>
        <w:lastRenderedPageBreak/>
        <w:t xml:space="preserve">Основная часть пояснительной записки должна содержать </w:t>
      </w:r>
      <w:proofErr w:type="spellStart"/>
      <w:r w:rsidRPr="002D6274">
        <w:rPr>
          <w:rFonts w:ascii="CenturySchoolbook" w:hAnsi="CenturySchoolbook" w:cs="CenturySchoolbook"/>
          <w:color w:val="FF0000"/>
          <w:sz w:val="28"/>
          <w:szCs w:val="28"/>
        </w:rPr>
        <w:t>сле</w:t>
      </w:r>
      <w:proofErr w:type="spellEnd"/>
      <w:r w:rsidRPr="002D6274">
        <w:rPr>
          <w:rFonts w:ascii="CenturySchoolbook" w:hAnsi="CenturySchoolbook" w:cs="CenturySchoolbook"/>
          <w:color w:val="FF0000"/>
          <w:sz w:val="28"/>
          <w:szCs w:val="28"/>
        </w:rPr>
        <w:t>-</w:t>
      </w:r>
    </w:p>
    <w:p w:rsidR="002D6274" w:rsidRPr="002D6274" w:rsidRDefault="002D6274" w:rsidP="002D6274">
      <w:pPr>
        <w:autoSpaceDE w:val="0"/>
        <w:autoSpaceDN w:val="0"/>
        <w:adjustRightInd w:val="0"/>
        <w:spacing w:after="0" w:line="240" w:lineRule="auto"/>
        <w:rPr>
          <w:rFonts w:ascii="CenturySchoolbook" w:hAnsi="CenturySchoolbook" w:cs="CenturySchoolbook"/>
          <w:color w:val="FF0000"/>
          <w:sz w:val="28"/>
          <w:szCs w:val="28"/>
        </w:rPr>
      </w:pPr>
      <w:r w:rsidRPr="002D6274">
        <w:rPr>
          <w:rFonts w:ascii="CenturySchoolbook" w:hAnsi="CenturySchoolbook" w:cs="CenturySchoolbook"/>
          <w:color w:val="FF0000"/>
          <w:sz w:val="28"/>
          <w:szCs w:val="28"/>
        </w:rPr>
        <w:t>дующие разделы:</w:t>
      </w:r>
    </w:p>
    <w:p w:rsidR="002D6274" w:rsidRPr="002D6274" w:rsidRDefault="002D6274" w:rsidP="002D6274">
      <w:pPr>
        <w:autoSpaceDE w:val="0"/>
        <w:autoSpaceDN w:val="0"/>
        <w:adjustRightInd w:val="0"/>
        <w:spacing w:after="0" w:line="240" w:lineRule="auto"/>
        <w:rPr>
          <w:rFonts w:ascii="CenturySchoolbook" w:hAnsi="CenturySchoolbook" w:cs="CenturySchoolbook"/>
          <w:color w:val="FF0000"/>
          <w:sz w:val="28"/>
          <w:szCs w:val="28"/>
        </w:rPr>
      </w:pPr>
      <w:r w:rsidRPr="002D6274">
        <w:rPr>
          <w:rFonts w:ascii="CenturySchoolbook" w:hAnsi="CenturySchoolbook" w:cs="CenturySchoolbook"/>
          <w:color w:val="FF0000"/>
          <w:sz w:val="28"/>
          <w:szCs w:val="28"/>
        </w:rPr>
        <w:t>– аналитический обзор по различным источникам имеющихся решений по теме проекта и постановка задачи;</w:t>
      </w:r>
      <w:r w:rsidRPr="002D6274">
        <w:rPr>
          <w:rFonts w:ascii="CenturySchoolbook" w:hAnsi="CenturySchoolbook" w:cs="CenturySchoolbook"/>
          <w:sz w:val="28"/>
          <w:szCs w:val="28"/>
        </w:rPr>
        <w:t xml:space="preserve"> </w:t>
      </w:r>
      <w:r>
        <w:rPr>
          <w:rFonts w:ascii="CenturySchoolbook" w:hAnsi="CenturySchoolbook" w:cs="CenturySchoolbook"/>
          <w:sz w:val="28"/>
          <w:szCs w:val="28"/>
        </w:rPr>
        <w:t>8–10 страниц</w:t>
      </w:r>
    </w:p>
    <w:p w:rsidR="002D6274" w:rsidRPr="002D6274" w:rsidRDefault="002D6274" w:rsidP="002D6274">
      <w:pPr>
        <w:autoSpaceDE w:val="0"/>
        <w:autoSpaceDN w:val="0"/>
        <w:adjustRightInd w:val="0"/>
        <w:spacing w:after="0" w:line="240" w:lineRule="auto"/>
        <w:rPr>
          <w:rFonts w:ascii="CenturySchoolbook" w:hAnsi="CenturySchoolbook" w:cs="CenturySchoolbook"/>
          <w:color w:val="FF0000"/>
          <w:sz w:val="28"/>
          <w:szCs w:val="28"/>
        </w:rPr>
      </w:pPr>
      <w:r w:rsidRPr="002D6274">
        <w:rPr>
          <w:rFonts w:ascii="CenturySchoolbook" w:hAnsi="CenturySchoolbook" w:cs="CenturySchoolbook"/>
          <w:color w:val="FF0000"/>
          <w:sz w:val="28"/>
          <w:szCs w:val="28"/>
        </w:rPr>
        <w:t xml:space="preserve">– обоснование выбора или разработка методов, моделей, </w:t>
      </w:r>
      <w:proofErr w:type="spellStart"/>
      <w:r w:rsidRPr="002D6274">
        <w:rPr>
          <w:rFonts w:ascii="CenturySchoolbook" w:hAnsi="CenturySchoolbook" w:cs="CenturySchoolbook"/>
          <w:color w:val="FF0000"/>
          <w:sz w:val="28"/>
          <w:szCs w:val="28"/>
        </w:rPr>
        <w:t>алго</w:t>
      </w:r>
      <w:proofErr w:type="spellEnd"/>
      <w:r w:rsidRPr="002D6274">
        <w:rPr>
          <w:rFonts w:ascii="CenturySchoolbook" w:hAnsi="CenturySchoolbook" w:cs="CenturySchoolbook"/>
          <w:color w:val="FF0000"/>
          <w:sz w:val="28"/>
          <w:szCs w:val="28"/>
        </w:rPr>
        <w:t>-</w:t>
      </w:r>
    </w:p>
    <w:p w:rsidR="002D6274" w:rsidRPr="002D6274" w:rsidRDefault="002D6274" w:rsidP="002D6274">
      <w:pPr>
        <w:autoSpaceDE w:val="0"/>
        <w:autoSpaceDN w:val="0"/>
        <w:adjustRightInd w:val="0"/>
        <w:spacing w:after="0" w:line="240" w:lineRule="auto"/>
        <w:rPr>
          <w:rFonts w:ascii="CenturySchoolbook" w:hAnsi="CenturySchoolbook" w:cs="CenturySchoolbook"/>
          <w:color w:val="FF0000"/>
          <w:sz w:val="28"/>
          <w:szCs w:val="28"/>
        </w:rPr>
      </w:pPr>
      <w:r w:rsidRPr="002D6274">
        <w:rPr>
          <w:rFonts w:ascii="CenturySchoolbook" w:hAnsi="CenturySchoolbook" w:cs="CenturySchoolbook"/>
          <w:color w:val="FF0000"/>
          <w:sz w:val="28"/>
          <w:szCs w:val="28"/>
        </w:rPr>
        <w:t>ритмов, положенных в основу принятых в проекте решений;</w:t>
      </w:r>
    </w:p>
    <w:p w:rsidR="002D6274" w:rsidRPr="002D6274" w:rsidRDefault="002D6274" w:rsidP="002D6274">
      <w:pPr>
        <w:autoSpaceDE w:val="0"/>
        <w:autoSpaceDN w:val="0"/>
        <w:adjustRightInd w:val="0"/>
        <w:spacing w:after="0" w:line="240" w:lineRule="auto"/>
        <w:rPr>
          <w:rFonts w:ascii="CenturySchoolbook" w:hAnsi="CenturySchoolbook" w:cs="CenturySchoolbook"/>
          <w:color w:val="FF0000"/>
          <w:sz w:val="28"/>
          <w:szCs w:val="28"/>
        </w:rPr>
      </w:pPr>
      <w:r w:rsidRPr="002D6274">
        <w:rPr>
          <w:rFonts w:ascii="CenturySchoolbook" w:hAnsi="CenturySchoolbook" w:cs="CenturySchoolbook"/>
          <w:color w:val="FF0000"/>
          <w:sz w:val="28"/>
          <w:szCs w:val="28"/>
        </w:rPr>
        <w:t>– разработка проекта программного обеспечения, включающего</w:t>
      </w:r>
    </w:p>
    <w:p w:rsidR="002D6274" w:rsidRPr="002D6274" w:rsidRDefault="002D6274" w:rsidP="002D6274">
      <w:pPr>
        <w:autoSpaceDE w:val="0"/>
        <w:autoSpaceDN w:val="0"/>
        <w:adjustRightInd w:val="0"/>
        <w:spacing w:after="0" w:line="240" w:lineRule="auto"/>
        <w:rPr>
          <w:rFonts w:ascii="CenturySchoolbook" w:hAnsi="CenturySchoolbook" w:cs="CenturySchoolbook"/>
          <w:color w:val="FF0000"/>
          <w:sz w:val="28"/>
          <w:szCs w:val="28"/>
        </w:rPr>
      </w:pPr>
      <w:r w:rsidRPr="002D6274">
        <w:rPr>
          <w:rFonts w:ascii="CenturySchoolbook" w:hAnsi="CenturySchoolbook" w:cs="CenturySchoolbook"/>
          <w:color w:val="FF0000"/>
          <w:sz w:val="28"/>
          <w:szCs w:val="28"/>
        </w:rPr>
        <w:t>техническое описание основных этапов процесса проектирования;</w:t>
      </w:r>
    </w:p>
    <w:p w:rsidR="002D6274" w:rsidRPr="002D6274" w:rsidRDefault="002D6274" w:rsidP="002D6274">
      <w:pPr>
        <w:autoSpaceDE w:val="0"/>
        <w:autoSpaceDN w:val="0"/>
        <w:adjustRightInd w:val="0"/>
        <w:spacing w:after="0" w:line="240" w:lineRule="auto"/>
        <w:rPr>
          <w:rFonts w:ascii="CenturySchoolbook" w:hAnsi="CenturySchoolbook" w:cs="CenturySchoolbook"/>
          <w:color w:val="FF0000"/>
          <w:sz w:val="28"/>
          <w:szCs w:val="28"/>
        </w:rPr>
      </w:pPr>
      <w:r w:rsidRPr="002D6274">
        <w:rPr>
          <w:rFonts w:ascii="CenturySchoolbook" w:hAnsi="CenturySchoolbook" w:cs="CenturySchoolbook"/>
          <w:color w:val="FF0000"/>
          <w:sz w:val="28"/>
          <w:szCs w:val="28"/>
        </w:rPr>
        <w:t>– разработка алгоритмов и их программная реализация;</w:t>
      </w:r>
    </w:p>
    <w:p w:rsidR="002D6274" w:rsidRPr="002D6274" w:rsidRDefault="002D6274" w:rsidP="002D6274">
      <w:pPr>
        <w:autoSpaceDE w:val="0"/>
        <w:autoSpaceDN w:val="0"/>
        <w:adjustRightInd w:val="0"/>
        <w:spacing w:after="0" w:line="240" w:lineRule="auto"/>
        <w:rPr>
          <w:rFonts w:ascii="CenturySchoolbook" w:hAnsi="CenturySchoolbook" w:cs="CenturySchoolbook"/>
          <w:color w:val="FF0000"/>
          <w:sz w:val="28"/>
          <w:szCs w:val="28"/>
        </w:rPr>
      </w:pPr>
      <w:r w:rsidRPr="002D6274">
        <w:rPr>
          <w:rFonts w:ascii="CenturySchoolbook" w:hAnsi="CenturySchoolbook" w:cs="CenturySchoolbook"/>
          <w:color w:val="FF0000"/>
          <w:sz w:val="28"/>
          <w:szCs w:val="28"/>
        </w:rPr>
        <w:t xml:space="preserve">– тестирование разработанных программных средств, </w:t>
      </w:r>
      <w:proofErr w:type="spellStart"/>
      <w:r w:rsidRPr="002D6274">
        <w:rPr>
          <w:rFonts w:ascii="CenturySchoolbook" w:hAnsi="CenturySchoolbook" w:cs="CenturySchoolbook"/>
          <w:color w:val="FF0000"/>
          <w:sz w:val="28"/>
          <w:szCs w:val="28"/>
        </w:rPr>
        <w:t>экспери</w:t>
      </w:r>
      <w:proofErr w:type="spellEnd"/>
      <w:r w:rsidRPr="002D6274">
        <w:rPr>
          <w:rFonts w:ascii="CenturySchoolbook" w:hAnsi="CenturySchoolbook" w:cs="CenturySchoolbook"/>
          <w:color w:val="FF0000"/>
          <w:sz w:val="28"/>
          <w:szCs w:val="28"/>
        </w:rPr>
        <w:t>-</w:t>
      </w:r>
    </w:p>
    <w:p w:rsidR="002D6274" w:rsidRPr="002D6274" w:rsidRDefault="002D6274" w:rsidP="002D6274">
      <w:pPr>
        <w:autoSpaceDE w:val="0"/>
        <w:autoSpaceDN w:val="0"/>
        <w:adjustRightInd w:val="0"/>
        <w:spacing w:after="0" w:line="240" w:lineRule="auto"/>
        <w:rPr>
          <w:rFonts w:ascii="CenturySchoolbook" w:hAnsi="CenturySchoolbook" w:cs="CenturySchoolbook"/>
          <w:color w:val="FF0000"/>
          <w:sz w:val="28"/>
          <w:szCs w:val="28"/>
        </w:rPr>
      </w:pPr>
      <w:r w:rsidRPr="002D6274">
        <w:rPr>
          <w:rFonts w:ascii="CenturySchoolbook" w:hAnsi="CenturySchoolbook" w:cs="CenturySchoolbook"/>
          <w:color w:val="FF0000"/>
          <w:sz w:val="28"/>
          <w:szCs w:val="28"/>
        </w:rPr>
        <w:t>ментальные исследования и анализ полученных результатов.</w:t>
      </w:r>
    </w:p>
    <w:p w:rsidR="00C93536" w:rsidRPr="002D6274" w:rsidRDefault="002D6274" w:rsidP="002D62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FF0000"/>
          <w:sz w:val="28"/>
          <w:szCs w:val="28"/>
        </w:rPr>
      </w:pPr>
      <w:r w:rsidRPr="002D6274">
        <w:rPr>
          <w:rFonts w:ascii="CenturySchoolbook" w:hAnsi="CenturySchoolbook" w:cs="CenturySchoolbook"/>
          <w:color w:val="FF0000"/>
          <w:sz w:val="28"/>
          <w:szCs w:val="28"/>
        </w:rPr>
        <w:t>Далее приводится краткое описание основных разделов проекта.</w:t>
      </w:r>
    </w:p>
    <w:p w:rsidR="00565236" w:rsidRDefault="00565236" w:rsidP="0056523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565236" w:rsidRPr="00565236" w:rsidRDefault="00565236" w:rsidP="00565236">
      <w:pPr>
        <w:rPr>
          <w:color w:val="FF0000"/>
        </w:rPr>
      </w:pPr>
    </w:p>
    <w:sectPr w:rsidR="00565236" w:rsidRPr="005652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Schoolbook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Symbo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236"/>
    <w:rsid w:val="000820B9"/>
    <w:rsid w:val="000E7B2E"/>
    <w:rsid w:val="002A51B0"/>
    <w:rsid w:val="002D6274"/>
    <w:rsid w:val="00465959"/>
    <w:rsid w:val="004877D2"/>
    <w:rsid w:val="00565236"/>
    <w:rsid w:val="00624331"/>
    <w:rsid w:val="00915E93"/>
    <w:rsid w:val="009D64CA"/>
    <w:rsid w:val="00C93536"/>
    <w:rsid w:val="00ED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E56C4"/>
  <w15:chartTrackingRefBased/>
  <w15:docId w15:val="{77FEB071-36FD-41E1-8754-244585C5A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5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TDA</Company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TDA</dc:creator>
  <cp:keywords/>
  <dc:description/>
  <cp:lastModifiedBy>TDA</cp:lastModifiedBy>
  <cp:revision>1</cp:revision>
  <dcterms:created xsi:type="dcterms:W3CDTF">2017-11-02T17:15:00Z</dcterms:created>
  <dcterms:modified xsi:type="dcterms:W3CDTF">2017-11-02T20:10:00Z</dcterms:modified>
</cp:coreProperties>
</file>