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371" w:rsidRPr="00CA317D" w:rsidRDefault="00440371" w:rsidP="00CA317D">
      <w:pPr>
        <w:pStyle w:val="1"/>
        <w:spacing w:before="0" w:beforeAutospacing="0" w:after="0" w:afterAutospacing="0"/>
        <w:jc w:val="center"/>
        <w:rPr>
          <w:rFonts w:asciiTheme="minorHAnsi" w:hAnsiTheme="minorHAnsi" w:cstheme="minorHAnsi"/>
          <w:sz w:val="36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36"/>
          <w:szCs w:val="24"/>
          <w:lang w:val="uk-UA"/>
        </w:rPr>
        <w:t>Split</w:t>
      </w:r>
      <w:proofErr w:type="spellEnd"/>
      <w:r w:rsidRPr="00CA317D">
        <w:rPr>
          <w:rFonts w:asciiTheme="minorHAnsi" w:hAnsiTheme="minorHAnsi" w:cstheme="minorHAnsi"/>
          <w:sz w:val="36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36"/>
          <w:szCs w:val="24"/>
          <w:lang w:val="uk-UA"/>
        </w:rPr>
        <w:t>test</w:t>
      </w:r>
      <w:proofErr w:type="spellEnd"/>
      <w:r w:rsidRPr="00CA317D">
        <w:rPr>
          <w:rFonts w:asciiTheme="minorHAnsi" w:hAnsiTheme="minorHAnsi" w:cstheme="minorHAnsi"/>
          <w:sz w:val="36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36"/>
          <w:szCs w:val="24"/>
          <w:lang w:val="uk-UA"/>
        </w:rPr>
        <w:t>template</w:t>
      </w:r>
      <w:proofErr w:type="spellEnd"/>
    </w:p>
    <w:p w:rsidR="00CA317D" w:rsidRPr="00CA317D" w:rsidRDefault="00CA317D" w:rsidP="00CA317D">
      <w:pPr>
        <w:pStyle w:val="1"/>
        <w:spacing w:before="0" w:beforeAutospacing="0" w:after="0" w:afterAutospacing="0"/>
        <w:jc w:val="both"/>
        <w:rPr>
          <w:rFonts w:asciiTheme="minorHAnsi" w:hAnsiTheme="minorHAnsi" w:cstheme="minorHAnsi"/>
          <w:sz w:val="36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Test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hypothesis</w:t>
      </w:r>
      <w:proofErr w:type="spellEnd"/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Якщо на екрані після онбордингу показати, що підписка $4.99 має </w:t>
      </w:r>
      <w:r w:rsidRPr="00CA317D">
        <w:rPr>
          <w:rStyle w:val="a5"/>
          <w:rFonts w:asciiTheme="minorHAnsi" w:hAnsiTheme="minorHAnsi" w:cstheme="minorHAnsi"/>
          <w:lang w:val="uk-UA"/>
        </w:rPr>
        <w:t>знижку 50%</w:t>
      </w:r>
      <w:r w:rsidRPr="00CA317D">
        <w:rPr>
          <w:rFonts w:asciiTheme="minorHAnsi" w:hAnsiTheme="minorHAnsi" w:cstheme="minorHAnsi"/>
          <w:lang w:val="uk-UA"/>
        </w:rPr>
        <w:t>, то більше користувачів придбають підписку, ніж у поточному варіанті без знижки.</w:t>
      </w:r>
      <w:r w:rsidRPr="00CA317D">
        <w:rPr>
          <w:rFonts w:asciiTheme="minorHAnsi" w:hAnsiTheme="minorHAnsi" w:cstheme="minorHAnsi"/>
          <w:lang w:val="uk-UA"/>
        </w:rPr>
        <w:br/>
        <w:t xml:space="preserve">Очікуваний результат — </w:t>
      </w:r>
      <w:r w:rsidRPr="00CA317D">
        <w:rPr>
          <w:rStyle w:val="a5"/>
          <w:rFonts w:asciiTheme="minorHAnsi" w:hAnsiTheme="minorHAnsi" w:cstheme="minorHAnsi"/>
          <w:lang w:val="uk-UA"/>
        </w:rPr>
        <w:t>підвищення конверсії з 17% до 20.4%</w:t>
      </w:r>
      <w:r w:rsidRPr="00CA317D">
        <w:rPr>
          <w:rFonts w:asciiTheme="minorHAnsi" w:hAnsiTheme="minorHAnsi" w:cstheme="minorHAnsi"/>
          <w:lang w:val="uk-UA"/>
        </w:rPr>
        <w:t xml:space="preserve"> (</w:t>
      </w:r>
      <w:r w:rsidRPr="00CA317D">
        <w:rPr>
          <w:rFonts w:asciiTheme="minorHAnsi" w:hAnsiTheme="minorHAnsi" w:cstheme="minorHAnsi"/>
          <w:b/>
          <w:lang w:val="uk-UA"/>
        </w:rPr>
        <w:t>відносне</w:t>
      </w:r>
      <w:r w:rsidRPr="00CA317D">
        <w:rPr>
          <w:rFonts w:asciiTheme="minorHAnsi" w:hAnsiTheme="minorHAnsi" w:cstheme="minorHAnsi"/>
          <w:lang w:val="uk-UA"/>
        </w:rPr>
        <w:t xml:space="preserve"> зростання на 20%), оскільки згадка про знижку створює відчуття вигоди та стимулює рішення про покупку.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Нульова гіпотеза (H₀):</w:t>
      </w:r>
      <w:r w:rsidRPr="00CA317D">
        <w:rPr>
          <w:rFonts w:asciiTheme="minorHAnsi" w:hAnsiTheme="minorHAnsi" w:cstheme="minorHAnsi"/>
          <w:lang w:val="uk-UA"/>
        </w:rPr>
        <w:t xml:space="preserve"> 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новий дизайн екрана підписки не впливає на конверсію у покупку (</w:t>
      </w:r>
      <w:proofErr w:type="spellStart"/>
      <w:r w:rsidRPr="00CA317D">
        <w:rPr>
          <w:rFonts w:asciiTheme="minorHAnsi" w:hAnsiTheme="minorHAnsi" w:cstheme="minorHAnsi"/>
          <w:lang w:val="uk-UA"/>
        </w:rPr>
        <w:t>p_B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= </w:t>
      </w:r>
      <w:proofErr w:type="spellStart"/>
      <w:r w:rsidRPr="00CA317D">
        <w:rPr>
          <w:rFonts w:asciiTheme="minorHAnsi" w:hAnsiTheme="minorHAnsi" w:cstheme="minorHAnsi"/>
          <w:lang w:val="uk-UA"/>
        </w:rPr>
        <w:t>p_A</w:t>
      </w:r>
      <w:proofErr w:type="spellEnd"/>
      <w:r w:rsidRPr="00CA317D">
        <w:rPr>
          <w:rFonts w:asciiTheme="minorHAnsi" w:hAnsiTheme="minorHAnsi" w:cstheme="minorHAnsi"/>
          <w:lang w:val="uk-UA"/>
        </w:rPr>
        <w:t>).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Альтернативна гіпотеза (H₁):</w:t>
      </w:r>
      <w:r w:rsidRPr="00CA317D">
        <w:rPr>
          <w:rFonts w:asciiTheme="minorHAnsi" w:hAnsiTheme="minorHAnsi" w:cstheme="minorHAnsi"/>
          <w:lang w:val="uk-UA"/>
        </w:rPr>
        <w:t xml:space="preserve"> 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новий дизайн екрана підписки підвищує конверсію у покупку щонайменше на 20% відносно (</w:t>
      </w:r>
      <w:proofErr w:type="spellStart"/>
      <w:r w:rsidRPr="00CA317D">
        <w:rPr>
          <w:rFonts w:asciiTheme="minorHAnsi" w:hAnsiTheme="minorHAnsi" w:cstheme="minorHAnsi"/>
          <w:lang w:val="uk-UA"/>
        </w:rPr>
        <w:t>p_B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≥ 1.20 · </w:t>
      </w:r>
      <w:proofErr w:type="spellStart"/>
      <w:r w:rsidRPr="00CA317D">
        <w:rPr>
          <w:rFonts w:asciiTheme="minorHAnsi" w:hAnsiTheme="minorHAnsi" w:cstheme="minorHAnsi"/>
          <w:lang w:val="uk-UA"/>
        </w:rPr>
        <w:t>p_A</w:t>
      </w:r>
      <w:proofErr w:type="spellEnd"/>
      <w:r w:rsidRPr="00CA317D">
        <w:rPr>
          <w:rFonts w:asciiTheme="minorHAnsi" w:hAnsiTheme="minorHAnsi" w:cstheme="minorHAnsi"/>
          <w:lang w:val="uk-UA"/>
        </w:rPr>
        <w:t>).</w:t>
      </w:r>
      <w:r w:rsidR="00CA317D" w:rsidRPr="00CA317D">
        <w:rPr>
          <w:rFonts w:asciiTheme="minorHAnsi" w:hAnsiTheme="minorHAnsi" w:cstheme="minorHAnsi"/>
          <w:lang w:val="uk-UA"/>
        </w:rPr>
        <w:t xml:space="preserve"> </w:t>
      </w:r>
      <w:r w:rsidRPr="00CA317D">
        <w:rPr>
          <w:rFonts w:asciiTheme="minorHAnsi" w:hAnsiTheme="minorHAnsi" w:cstheme="minorHAnsi"/>
          <w:lang w:val="uk-UA"/>
        </w:rPr>
        <w:t xml:space="preserve">MDE: +20% </w:t>
      </w:r>
      <w:r w:rsidRPr="00CA317D">
        <w:rPr>
          <w:rFonts w:asciiTheme="minorHAnsi" w:hAnsiTheme="minorHAnsi" w:cstheme="minorHAnsi"/>
          <w:b/>
          <w:lang w:val="uk-UA"/>
        </w:rPr>
        <w:t>відносно</w:t>
      </w:r>
      <w:r w:rsidRPr="00CA317D">
        <w:rPr>
          <w:rFonts w:asciiTheme="minorHAnsi" w:hAnsiTheme="minorHAnsi" w:cstheme="minorHAnsi"/>
          <w:lang w:val="uk-UA"/>
        </w:rPr>
        <w:t xml:space="preserve"> (з 5.8% до 6.96%).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Test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description</w:t>
      </w:r>
      <w:proofErr w:type="spellEnd"/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A (контроль):</w:t>
      </w:r>
      <w:r w:rsidRPr="00CA317D">
        <w:rPr>
          <w:rFonts w:asciiTheme="minorHAnsi" w:hAnsiTheme="minorHAnsi" w:cstheme="minorHAnsi"/>
          <w:lang w:val="uk-UA"/>
        </w:rPr>
        <w:t xml:space="preserve"> стандартний екран підписки з ціною $4.99.</w:t>
      </w:r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B (варіант):</w:t>
      </w:r>
      <w:r w:rsidRPr="00CA317D">
        <w:rPr>
          <w:rFonts w:asciiTheme="minorHAnsi" w:hAnsiTheme="minorHAnsi" w:cstheme="minorHAnsi"/>
          <w:lang w:val="uk-UA"/>
        </w:rPr>
        <w:t xml:space="preserve"> екран із тією ж ціною $4.99, але з позначкою «зі знижкою 50%».</w:t>
      </w:r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Цільова група:</w:t>
      </w:r>
      <w:r w:rsidRPr="00CA317D">
        <w:rPr>
          <w:rFonts w:asciiTheme="minorHAnsi" w:hAnsiTheme="minorHAnsi" w:cstheme="minorHAnsi"/>
          <w:lang w:val="uk-UA"/>
        </w:rPr>
        <w:t xml:space="preserve"> нові користувачі, які </w:t>
      </w:r>
      <w:r w:rsidRPr="00CA317D">
        <w:rPr>
          <w:rStyle w:val="a5"/>
          <w:rFonts w:asciiTheme="minorHAnsi" w:hAnsiTheme="minorHAnsi" w:cstheme="minorHAnsi"/>
          <w:lang w:val="uk-UA"/>
        </w:rPr>
        <w:t xml:space="preserve">встановили застосунок і завершили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онбординг</w:t>
      </w:r>
      <w:proofErr w:type="spellEnd"/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Після онбордингу користувач потрапляє на екран підписки, де випадково бачить варіант A або B.</w:t>
      </w:r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Розподіл 50/50, </w:t>
      </w:r>
      <w:proofErr w:type="spellStart"/>
      <w:r w:rsidRPr="00CA317D">
        <w:rPr>
          <w:rFonts w:asciiTheme="minorHAnsi" w:hAnsiTheme="minorHAnsi" w:cstheme="minorHAnsi"/>
          <w:lang w:val="uk-UA"/>
        </w:rPr>
        <w:t>рандомізація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на рівні користувача.</w:t>
      </w:r>
    </w:p>
    <w:p w:rsidR="00440371" w:rsidRPr="00CA317D" w:rsidRDefault="00440371" w:rsidP="00CA317D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Кожен користувач бачить лише один варіант екрана.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Confidence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and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potential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risks</w:t>
      </w:r>
      <w:proofErr w:type="spellEnd"/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Confidence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  <w:r w:rsidRPr="00CA317D">
        <w:rPr>
          <w:rFonts w:asciiTheme="minorHAnsi" w:hAnsiTheme="minorHAnsi" w:cstheme="minorHAnsi"/>
          <w:lang w:val="uk-UA"/>
        </w:rPr>
        <w:t xml:space="preserve"> 70%</w:t>
      </w:r>
      <w:r w:rsidRPr="00CA317D">
        <w:rPr>
          <w:rFonts w:asciiTheme="minorHAnsi" w:hAnsiTheme="minorHAnsi" w:cstheme="minorHAnsi"/>
          <w:lang w:val="uk-UA"/>
        </w:rPr>
        <w:br/>
        <w:t xml:space="preserve">Очікується позитивний результат, але мета тесту — </w:t>
      </w:r>
      <w:r w:rsidRPr="00CA317D">
        <w:rPr>
          <w:rStyle w:val="a5"/>
          <w:rFonts w:asciiTheme="minorHAnsi" w:hAnsiTheme="minorHAnsi" w:cstheme="minorHAnsi"/>
          <w:lang w:val="uk-UA"/>
        </w:rPr>
        <w:t>перевірити гіпотезу статистичними методами</w:t>
      </w:r>
      <w:r w:rsidRPr="00CA317D">
        <w:rPr>
          <w:rFonts w:asciiTheme="minorHAnsi" w:hAnsiTheme="minorHAnsi" w:cstheme="minorHAnsi"/>
          <w:lang w:val="uk-UA"/>
        </w:rPr>
        <w:t>, не оцінюючи психологічний чи дизайнерський ефект.</w:t>
      </w:r>
    </w:p>
    <w:p w:rsid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Potential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impact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on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key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metrics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  <w:r w:rsidRPr="00CA317D">
        <w:rPr>
          <w:rFonts w:asciiTheme="minorHAnsi" w:hAnsiTheme="minorHAnsi" w:cstheme="minorHAnsi"/>
          <w:lang w:val="uk-UA"/>
        </w:rPr>
        <w:t xml:space="preserve"> 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Fonts w:asciiTheme="minorHAnsi" w:hAnsiTheme="minorHAnsi" w:cstheme="minorHAnsi"/>
          <w:lang w:val="uk-UA"/>
        </w:rPr>
        <w:t>Medium</w:t>
      </w:r>
      <w:proofErr w:type="spellEnd"/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Підвищення конверсії на 20% відносно забезпечить суттєвий приріст виручки.</w:t>
      </w:r>
    </w:p>
    <w:p w:rsid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Risks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  <w:r w:rsidRPr="00CA317D">
        <w:rPr>
          <w:rFonts w:asciiTheme="minorHAnsi" w:hAnsiTheme="minorHAnsi" w:cstheme="minorHAnsi"/>
          <w:lang w:val="uk-UA"/>
        </w:rPr>
        <w:t xml:space="preserve"> 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Fonts w:asciiTheme="minorHAnsi" w:hAnsiTheme="minorHAnsi" w:cstheme="minorHAnsi"/>
          <w:lang w:val="uk-UA"/>
        </w:rPr>
        <w:t>Low</w:t>
      </w:r>
      <w:proofErr w:type="spellEnd"/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Ризики мінімальні, оскільки фактична ціна не змінюється. Може бути невелике збільшення відмов у разі сприйняття знижки як маркетингового трюку.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Affected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metrics</w:t>
      </w:r>
      <w:proofErr w:type="spellEnd"/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Style w:val="a5"/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Базова конверсія (розрахунок):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До екрана підписки доходить </w:t>
      </w:r>
      <w:r w:rsidRPr="00CA317D">
        <w:rPr>
          <w:rStyle w:val="a5"/>
          <w:rFonts w:asciiTheme="minorHAnsi" w:hAnsiTheme="minorHAnsi" w:cstheme="minorHAnsi"/>
          <w:lang w:val="uk-UA"/>
        </w:rPr>
        <w:t>34% користувачів</w:t>
      </w:r>
      <w:r w:rsidRPr="00CA317D">
        <w:rPr>
          <w:rFonts w:asciiTheme="minorHAnsi" w:hAnsiTheme="minorHAnsi" w:cstheme="minorHAnsi"/>
          <w:lang w:val="uk-UA"/>
        </w:rPr>
        <w:t xml:space="preserve"> (680 із 2000 установок на день).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З них </w:t>
      </w:r>
      <w:r w:rsidRPr="00CA317D">
        <w:rPr>
          <w:rStyle w:val="a5"/>
          <w:rFonts w:asciiTheme="minorHAnsi" w:hAnsiTheme="minorHAnsi" w:cstheme="minorHAnsi"/>
          <w:lang w:val="uk-UA"/>
        </w:rPr>
        <w:t>17% купують підписку</w:t>
      </w:r>
      <w:r w:rsidRPr="00CA317D">
        <w:rPr>
          <w:rFonts w:asciiTheme="minorHAnsi" w:hAnsiTheme="minorHAnsi" w:cstheme="minorHAnsi"/>
          <w:lang w:val="uk-UA"/>
        </w:rPr>
        <w:t>: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(17% × 680) / 2000 = </w:t>
      </w:r>
      <w:r w:rsidRPr="00CA317D">
        <w:rPr>
          <w:rStyle w:val="a5"/>
          <w:rFonts w:asciiTheme="minorHAnsi" w:hAnsiTheme="minorHAnsi" w:cstheme="minorHAnsi"/>
          <w:lang w:val="uk-UA"/>
        </w:rPr>
        <w:t>5.78% ≈ 5.8%</w:t>
      </w:r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Отже, базова конверсія з інсталяції в покупку становить </w:t>
      </w:r>
      <w:r w:rsidRPr="00CA317D">
        <w:rPr>
          <w:rStyle w:val="a5"/>
          <w:rFonts w:asciiTheme="minorHAnsi" w:hAnsiTheme="minorHAnsi" w:cstheme="minorHAnsi"/>
          <w:lang w:val="uk-UA"/>
        </w:rPr>
        <w:t>5.8%</w:t>
      </w:r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Primary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metrics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</w:p>
    <w:p w:rsidR="00440371" w:rsidRPr="00CA317D" w:rsidRDefault="00440371" w:rsidP="00CA317D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Conversion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onboarding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→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purchase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  <w:r w:rsidRPr="00CA317D">
        <w:rPr>
          <w:rFonts w:asciiTheme="minorHAnsi" w:hAnsiTheme="minorHAnsi" w:cstheme="minorHAnsi"/>
          <w:lang w:val="uk-UA"/>
        </w:rPr>
        <w:t xml:space="preserve"> поточна </w:t>
      </w:r>
      <w:r w:rsidRPr="00CA317D">
        <w:rPr>
          <w:rStyle w:val="a5"/>
          <w:rFonts w:asciiTheme="minorHAnsi" w:hAnsiTheme="minorHAnsi" w:cstheme="minorHAnsi"/>
          <w:lang w:val="uk-UA"/>
        </w:rPr>
        <w:t>5.8%</w:t>
      </w:r>
      <w:r w:rsidRPr="00CA317D">
        <w:rPr>
          <w:rFonts w:asciiTheme="minorHAnsi" w:hAnsiTheme="minorHAnsi" w:cstheme="minorHAnsi"/>
          <w:lang w:val="uk-UA"/>
        </w:rPr>
        <w:t xml:space="preserve">, очікувана </w:t>
      </w:r>
      <w:r w:rsidRPr="00CA317D">
        <w:rPr>
          <w:rStyle w:val="a5"/>
          <w:rFonts w:asciiTheme="minorHAnsi" w:hAnsiTheme="minorHAnsi" w:cstheme="minorHAnsi"/>
          <w:lang w:val="uk-UA"/>
        </w:rPr>
        <w:t>6.96%</w:t>
      </w:r>
      <w:r w:rsidRPr="00CA317D">
        <w:rPr>
          <w:rFonts w:asciiTheme="minorHAnsi" w:hAnsiTheme="minorHAnsi" w:cstheme="minorHAnsi"/>
          <w:lang w:val="uk-UA"/>
        </w:rPr>
        <w:t xml:space="preserve"> (відносне зростання на 20%).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Secondary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metrics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:</w:t>
      </w:r>
    </w:p>
    <w:p w:rsidR="00440371" w:rsidRPr="00CA317D" w:rsidRDefault="00440371" w:rsidP="00CA317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Paywall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→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Purchase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conversion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(діагностична): поточна 17%, очікувана 20.4%.</w:t>
      </w:r>
    </w:p>
    <w:p w:rsidR="00440371" w:rsidRPr="00CA317D" w:rsidRDefault="00440371" w:rsidP="00CA317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lang w:val="uk-UA"/>
        </w:rPr>
      </w:pPr>
      <w:r w:rsidRPr="00CA317D">
        <w:rPr>
          <w:rStyle w:val="a5"/>
          <w:rFonts w:asciiTheme="minorHAnsi" w:hAnsiTheme="minorHAnsi" w:cstheme="minorHAnsi"/>
          <w:b w:val="0"/>
          <w:lang w:val="uk-UA"/>
        </w:rPr>
        <w:t>Конверсія у повторну підписку (</w:t>
      </w:r>
      <w:proofErr w:type="spellStart"/>
      <w:r w:rsidRPr="00CA317D">
        <w:rPr>
          <w:rStyle w:val="a5"/>
          <w:rFonts w:asciiTheme="minorHAnsi" w:hAnsiTheme="minorHAnsi" w:cstheme="minorHAnsi"/>
          <w:b w:val="0"/>
          <w:lang w:val="uk-UA"/>
        </w:rPr>
        <w:t>renewal</w:t>
      </w:r>
      <w:proofErr w:type="spellEnd"/>
      <w:r w:rsidRPr="00CA317D">
        <w:rPr>
          <w:rStyle w:val="a5"/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CA317D">
        <w:rPr>
          <w:rStyle w:val="a5"/>
          <w:rFonts w:asciiTheme="minorHAnsi" w:hAnsiTheme="minorHAnsi" w:cstheme="minorHAnsi"/>
          <w:b w:val="0"/>
          <w:lang w:val="uk-UA"/>
        </w:rPr>
        <w:t>rate</w:t>
      </w:r>
      <w:proofErr w:type="spellEnd"/>
      <w:r w:rsidRPr="00CA317D">
        <w:rPr>
          <w:rStyle w:val="a5"/>
          <w:rFonts w:asciiTheme="minorHAnsi" w:hAnsiTheme="minorHAnsi" w:cstheme="minorHAnsi"/>
          <w:b w:val="0"/>
          <w:lang w:val="uk-UA"/>
        </w:rPr>
        <w:t xml:space="preserve">) — який відсоток тих самих нових користувачів, що оформили першу підписку, продовжили її після закінчення періоду. </w:t>
      </w:r>
    </w:p>
    <w:p w:rsidR="00440371" w:rsidRPr="00CA317D" w:rsidRDefault="00440371" w:rsidP="00CA317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CTR</w:t>
      </w:r>
      <w:r w:rsidRPr="00CA317D">
        <w:rPr>
          <w:rFonts w:asciiTheme="minorHAnsi" w:hAnsiTheme="minorHAnsi" w:cstheme="minorHAnsi"/>
          <w:lang w:val="uk-UA"/>
        </w:rPr>
        <w:t xml:space="preserve"> кнопки «Підписатися».</w:t>
      </w:r>
    </w:p>
    <w:p w:rsidR="00440371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lastRenderedPageBreak/>
        <w:t>Statistical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significance</w:t>
      </w:r>
      <w:proofErr w:type="spellEnd"/>
    </w:p>
    <w:p w:rsidR="00CA317D" w:rsidRPr="00CA317D" w:rsidRDefault="00CA317D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</w:p>
    <w:p w:rsidR="00440371" w:rsidRPr="00CA317D" w:rsidRDefault="00440371" w:rsidP="00CA317D">
      <w:pPr>
        <w:pStyle w:val="a3"/>
        <w:spacing w:before="0" w:beforeAutospacing="0" w:after="0" w:afterAutospacing="0"/>
        <w:rPr>
          <w:rStyle w:val="a4"/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noProof/>
          <w:lang w:val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Розрахунок розміру вибірки в калькуляторі Evan Mill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0371" w:rsidRDefault="00440371" w:rsidP="00440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Розрахунок розміру вибірки в калькуляторі Evan Mill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Wt3svJAMAADYGAAAOAAAAAAAA&#10;AAAAAAAAAC4CAABkcnMvZTJvRG9jLnhtbFBLAQItABQABgAIAAAAIQBMoOks2AAAAAMBAAAPAAAA&#10;AAAAAAAAAAAAAH4FAABkcnMvZG93bnJldi54bWxQSwUGAAAAAAQABADzAAAAgwYAAAAA&#10;" filled="f" stroked="f">
                <o:lock v:ext="edit" aspectratio="t"/>
                <v:textbox>
                  <w:txbxContent>
                    <w:p w:rsidR="00440371" w:rsidRDefault="00440371" w:rsidP="0044037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CA317D">
        <w:rPr>
          <w:rStyle w:val="a4"/>
          <w:rFonts w:asciiTheme="minorHAnsi" w:hAnsiTheme="minorHAnsi" w:cstheme="minorHAnsi"/>
          <w:noProof/>
          <w:lang w:val="uk-UA"/>
        </w:rPr>
        <w:drawing>
          <wp:inline distT="0" distB="0" distL="0" distR="0" wp14:anchorId="09F7DF60">
            <wp:extent cx="1868271" cy="1627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49" cy="1660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Style w:val="a4"/>
          <w:rFonts w:asciiTheme="minorHAnsi" w:hAnsiTheme="minorHAnsi" w:cstheme="minorHAnsi"/>
          <w:lang w:val="uk-UA"/>
        </w:rPr>
      </w:pPr>
      <w:r w:rsidRPr="00CA317D">
        <w:rPr>
          <w:rStyle w:val="a4"/>
          <w:rFonts w:asciiTheme="minorHAnsi" w:hAnsiTheme="minorHAnsi" w:cstheme="minorHAnsi"/>
          <w:lang w:val="uk-UA"/>
        </w:rPr>
        <w:t xml:space="preserve">Скріншот розрахунку розміру вибірки </w:t>
      </w:r>
    </w:p>
    <w:p w:rsidR="00CA317D" w:rsidRPr="00CA317D" w:rsidRDefault="00CA317D" w:rsidP="00CA317D">
      <w:pPr>
        <w:pStyle w:val="a3"/>
        <w:spacing w:before="0" w:beforeAutospacing="0" w:after="0" w:afterAutospacing="0"/>
        <w:jc w:val="both"/>
        <w:rPr>
          <w:rStyle w:val="a4"/>
          <w:rFonts w:asciiTheme="minorHAnsi" w:hAnsiTheme="minorHAnsi" w:cstheme="minorHAnsi"/>
          <w:lang w:val="uk-UA"/>
        </w:rPr>
      </w:pP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i/>
          <w:lang w:val="uk-UA"/>
        </w:rPr>
      </w:pPr>
      <w:r w:rsidRPr="00CA317D">
        <w:rPr>
          <w:rStyle w:val="a4"/>
          <w:rFonts w:asciiTheme="minorHAnsi" w:hAnsiTheme="minorHAnsi" w:cstheme="minorHAnsi"/>
          <w:i w:val="0"/>
          <w:lang w:val="uk-UA"/>
        </w:rPr>
        <w:t>(</w:t>
      </w:r>
      <w:proofErr w:type="spellStart"/>
      <w:r w:rsidRPr="00CA317D">
        <w:rPr>
          <w:rStyle w:val="a4"/>
          <w:rFonts w:asciiTheme="minorHAnsi" w:hAnsiTheme="minorHAnsi" w:cstheme="minorHAnsi"/>
          <w:i w:val="0"/>
          <w:lang w:val="uk-UA"/>
        </w:rPr>
        <w:t>Baseline</w:t>
      </w:r>
      <w:proofErr w:type="spellEnd"/>
      <w:r w:rsidRPr="00CA317D">
        <w:rPr>
          <w:rStyle w:val="a4"/>
          <w:rFonts w:asciiTheme="minorHAnsi" w:hAnsiTheme="minorHAnsi" w:cstheme="minorHAnsi"/>
          <w:i w:val="0"/>
          <w:lang w:val="uk-UA"/>
        </w:rPr>
        <w:t xml:space="preserve"> </w:t>
      </w:r>
      <w:proofErr w:type="spellStart"/>
      <w:r w:rsidRPr="00CA317D">
        <w:rPr>
          <w:rStyle w:val="a4"/>
          <w:rFonts w:asciiTheme="minorHAnsi" w:hAnsiTheme="minorHAnsi" w:cstheme="minorHAnsi"/>
          <w:i w:val="0"/>
          <w:lang w:val="uk-UA"/>
        </w:rPr>
        <w:t>conversion</w:t>
      </w:r>
      <w:proofErr w:type="spellEnd"/>
      <w:r w:rsidRPr="00CA317D">
        <w:rPr>
          <w:rStyle w:val="a4"/>
          <w:rFonts w:asciiTheme="minorHAnsi" w:hAnsiTheme="minorHAnsi" w:cstheme="minorHAnsi"/>
          <w:i w:val="0"/>
          <w:lang w:val="uk-UA"/>
        </w:rPr>
        <w:t xml:space="preserve"> 5.8%, MDE +20% відносно, </w:t>
      </w:r>
      <w:proofErr w:type="spellStart"/>
      <w:r w:rsidRPr="00CA317D">
        <w:rPr>
          <w:rStyle w:val="a4"/>
          <w:rFonts w:asciiTheme="minorHAnsi" w:hAnsiTheme="minorHAnsi" w:cstheme="minorHAnsi"/>
          <w:i w:val="0"/>
          <w:lang w:val="uk-UA"/>
        </w:rPr>
        <w:t>Power</w:t>
      </w:r>
      <w:proofErr w:type="spellEnd"/>
      <w:r w:rsidRPr="00CA317D">
        <w:rPr>
          <w:rStyle w:val="a4"/>
          <w:rFonts w:asciiTheme="minorHAnsi" w:hAnsiTheme="minorHAnsi" w:cstheme="minorHAnsi"/>
          <w:i w:val="0"/>
          <w:lang w:val="uk-UA"/>
        </w:rPr>
        <w:t xml:space="preserve"> 80%, α=0.05, результат — 6 548 користувачів на варіацію)</w:t>
      </w:r>
    </w:p>
    <w:p w:rsidR="00440371" w:rsidRPr="00CA317D" w:rsidRDefault="00440371" w:rsidP="00CA31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Рівень значущості (α):</w:t>
      </w:r>
      <w:r w:rsidRPr="00CA317D">
        <w:rPr>
          <w:rFonts w:asciiTheme="minorHAnsi" w:hAnsiTheme="minorHAnsi" w:cstheme="minorHAnsi"/>
          <w:lang w:val="uk-UA"/>
        </w:rPr>
        <w:t xml:space="preserve"> 0.05</w:t>
      </w:r>
    </w:p>
    <w:p w:rsidR="00440371" w:rsidRPr="00CA317D" w:rsidRDefault="00440371" w:rsidP="00CA31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Потужність (1−β):</w:t>
      </w:r>
      <w:r w:rsidRPr="00CA317D">
        <w:rPr>
          <w:rFonts w:asciiTheme="minorHAnsi" w:hAnsiTheme="minorHAnsi" w:cstheme="minorHAnsi"/>
          <w:lang w:val="uk-UA"/>
        </w:rPr>
        <w:t xml:space="preserve"> 0.8</w:t>
      </w:r>
    </w:p>
    <w:p w:rsidR="00440371" w:rsidRPr="00CA317D" w:rsidRDefault="00440371" w:rsidP="00CA31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MDE:</w:t>
      </w:r>
      <w:r w:rsidRPr="00CA317D">
        <w:rPr>
          <w:rFonts w:asciiTheme="minorHAnsi" w:hAnsiTheme="minorHAnsi" w:cstheme="minorHAnsi"/>
          <w:lang w:val="uk-UA"/>
        </w:rPr>
        <w:t xml:space="preserve"> +20% відносно для </w:t>
      </w:r>
      <w:proofErr w:type="spellStart"/>
      <w:r w:rsidRPr="00CA317D">
        <w:rPr>
          <w:rFonts w:asciiTheme="minorHAnsi" w:hAnsiTheme="minorHAnsi" w:cstheme="minorHAnsi"/>
          <w:lang w:val="uk-UA"/>
        </w:rPr>
        <w:t>primary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метрики (5.8% → 6.96%)</w:t>
      </w:r>
    </w:p>
    <w:p w:rsidR="00CA317D" w:rsidRPr="00CA317D" w:rsidRDefault="00440371" w:rsidP="00CA31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rStyle w:val="a5"/>
          <w:rFonts w:asciiTheme="minorHAnsi" w:hAnsiTheme="minorHAnsi" w:cstheme="minorHAnsi"/>
          <w:b w:val="0"/>
          <w:bCs w:val="0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Тип тесту: </w:t>
      </w:r>
      <w:r w:rsidRPr="00CA317D">
        <w:rPr>
          <w:rStyle w:val="a5"/>
          <w:rFonts w:asciiTheme="minorHAnsi" w:hAnsiTheme="minorHAnsi" w:cstheme="minorHAnsi"/>
          <w:lang w:val="uk-UA"/>
        </w:rPr>
        <w:t xml:space="preserve">A/B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test</w:t>
      </w:r>
      <w:proofErr w:type="spellEnd"/>
    </w:p>
    <w:p w:rsidR="00440371" w:rsidRPr="00CA317D" w:rsidRDefault="00440371" w:rsidP="00CA317D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Статистичний метод аналізу результатів: 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двовибірковий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тест пропорцій (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two-proportion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 xml:space="preserve"> z-</w:t>
      </w:r>
      <w:proofErr w:type="spellStart"/>
      <w:r w:rsidRPr="00CA317D">
        <w:rPr>
          <w:rStyle w:val="a5"/>
          <w:rFonts w:asciiTheme="minorHAnsi" w:hAnsiTheme="minorHAnsi" w:cstheme="minorHAnsi"/>
          <w:lang w:val="uk-UA"/>
        </w:rPr>
        <w:t>test</w:t>
      </w:r>
      <w:proofErr w:type="spellEnd"/>
      <w:r w:rsidRPr="00CA317D">
        <w:rPr>
          <w:rStyle w:val="a5"/>
          <w:rFonts w:asciiTheme="minorHAnsi" w:hAnsiTheme="minorHAnsi" w:cstheme="minorHAnsi"/>
          <w:lang w:val="uk-UA"/>
        </w:rPr>
        <w:t>)</w:t>
      </w:r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Розмір вибірки:</w:t>
      </w:r>
      <w:r w:rsidRPr="00CA317D">
        <w:rPr>
          <w:rFonts w:asciiTheme="minorHAnsi" w:hAnsiTheme="minorHAnsi" w:cstheme="minorHAnsi"/>
          <w:lang w:val="uk-UA"/>
        </w:rPr>
        <w:t xml:space="preserve"> ≈ </w:t>
      </w:r>
      <w:r w:rsidRPr="00CA317D">
        <w:rPr>
          <w:rStyle w:val="a5"/>
          <w:rFonts w:asciiTheme="minorHAnsi" w:hAnsiTheme="minorHAnsi" w:cstheme="minorHAnsi"/>
          <w:lang w:val="uk-UA"/>
        </w:rPr>
        <w:t>6 548 користувачів на групу</w:t>
      </w:r>
      <w:r w:rsidRPr="00CA317D">
        <w:rPr>
          <w:rFonts w:asciiTheme="minorHAnsi" w:hAnsiTheme="minorHAnsi" w:cstheme="minorHAnsi"/>
          <w:lang w:val="uk-UA"/>
        </w:rPr>
        <w:t xml:space="preserve"> (усього ≈ </w:t>
      </w:r>
      <w:r w:rsidRPr="00CA317D">
        <w:rPr>
          <w:rStyle w:val="a5"/>
          <w:rFonts w:asciiTheme="minorHAnsi" w:hAnsiTheme="minorHAnsi" w:cstheme="minorHAnsi"/>
          <w:lang w:val="uk-UA"/>
        </w:rPr>
        <w:t>13 096</w:t>
      </w:r>
      <w:r w:rsidRPr="00CA317D">
        <w:rPr>
          <w:rFonts w:asciiTheme="minorHAnsi" w:hAnsiTheme="minorHAnsi" w:cstheme="minorHAnsi"/>
          <w:lang w:val="uk-UA"/>
        </w:rPr>
        <w:t>).</w:t>
      </w:r>
    </w:p>
    <w:p w:rsidR="00CA317D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Тривалість: ≈ 20 днів для досягнення цільової вибірки.</w:t>
      </w:r>
    </w:p>
    <w:p w:rsidR="00440371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Для досягнення вибірки потрібно </w:t>
      </w:r>
      <w:r w:rsidRPr="00CA317D">
        <w:rPr>
          <w:rStyle w:val="a5"/>
          <w:rFonts w:asciiTheme="minorHAnsi" w:hAnsiTheme="minorHAnsi" w:cstheme="minorHAnsi"/>
          <w:lang w:val="uk-UA"/>
        </w:rPr>
        <w:t>≈ 20 днів</w:t>
      </w:r>
      <w:r w:rsidRPr="00CA317D">
        <w:rPr>
          <w:rFonts w:asciiTheme="minorHAnsi" w:hAnsiTheme="minorHAnsi" w:cstheme="minorHAnsi"/>
          <w:lang w:val="uk-UA"/>
        </w:rPr>
        <w:t xml:space="preserve"> (6 548 / 340 ≈ 19.3).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4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4"/>
          <w:szCs w:val="24"/>
          <w:lang w:val="uk-UA"/>
        </w:rPr>
        <w:t>Audience</w:t>
      </w:r>
      <w:proofErr w:type="spellEnd"/>
      <w:r w:rsidRPr="00CA317D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4"/>
          <w:szCs w:val="24"/>
          <w:lang w:val="uk-UA"/>
        </w:rPr>
        <w:t>and</w:t>
      </w:r>
      <w:proofErr w:type="spellEnd"/>
      <w:r w:rsidRPr="00CA317D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4"/>
          <w:szCs w:val="24"/>
          <w:lang w:val="uk-UA"/>
        </w:rPr>
        <w:t>Duration</w:t>
      </w:r>
      <w:proofErr w:type="spellEnd"/>
    </w:p>
    <w:p w:rsidR="00440371" w:rsidRPr="00CA317D" w:rsidRDefault="00440371" w:rsidP="00CA317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Цільова аудиторія:</w:t>
      </w:r>
      <w:r w:rsidRPr="00CA317D">
        <w:rPr>
          <w:rFonts w:asciiTheme="minorHAnsi" w:hAnsiTheme="minorHAnsi" w:cstheme="minorHAnsi"/>
          <w:lang w:val="uk-UA"/>
        </w:rPr>
        <w:t xml:space="preserve"> нові користувачі, які встановили застосунок і завершили </w:t>
      </w:r>
      <w:proofErr w:type="spellStart"/>
      <w:r w:rsidRPr="00CA317D">
        <w:rPr>
          <w:rFonts w:asciiTheme="minorHAnsi" w:hAnsiTheme="minorHAnsi" w:cstheme="minorHAnsi"/>
          <w:lang w:val="uk-UA"/>
        </w:rPr>
        <w:t>онбординг</w:t>
      </w:r>
      <w:proofErr w:type="spellEnd"/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Виключення:</w:t>
      </w:r>
      <w:r w:rsidRPr="00CA317D">
        <w:rPr>
          <w:rFonts w:asciiTheme="minorHAnsi" w:hAnsiTheme="minorHAnsi" w:cstheme="minorHAnsi"/>
          <w:lang w:val="uk-UA"/>
        </w:rPr>
        <w:t xml:space="preserve"> поточні або колишні передплатники.</w:t>
      </w:r>
    </w:p>
    <w:p w:rsidR="00440371" w:rsidRPr="00CA317D" w:rsidRDefault="00440371" w:rsidP="00CA317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Style w:val="a5"/>
          <w:rFonts w:asciiTheme="minorHAnsi" w:hAnsiTheme="minorHAnsi" w:cstheme="minorHAnsi"/>
          <w:lang w:val="uk-UA"/>
        </w:rPr>
        <w:t>Розподіл A/B:</w:t>
      </w:r>
      <w:r w:rsidRPr="00CA317D">
        <w:rPr>
          <w:rFonts w:asciiTheme="minorHAnsi" w:hAnsiTheme="minorHAnsi" w:cstheme="minorHAnsi"/>
          <w:lang w:val="uk-UA"/>
        </w:rPr>
        <w:t xml:space="preserve"> 50:50 на рівні користувача.</w:t>
      </w:r>
    </w:p>
    <w:p w:rsidR="00440371" w:rsidRPr="00CA317D" w:rsidRDefault="00440371" w:rsidP="00CA317D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b/>
          <w:lang w:val="uk-UA"/>
        </w:rPr>
        <w:t>Тривалість:</w:t>
      </w:r>
      <w:r w:rsidRPr="00CA317D">
        <w:rPr>
          <w:rFonts w:asciiTheme="minorHAnsi" w:hAnsiTheme="minorHAnsi" w:cstheme="minorHAnsi"/>
          <w:lang w:val="uk-UA"/>
        </w:rPr>
        <w:t xml:space="preserve"> ≈ 20 днів для досягнення цільової вибірки.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Potential</w:t>
      </w:r>
      <w:proofErr w:type="spellEnd"/>
      <w:r w:rsidRPr="00CA317D">
        <w:rPr>
          <w:rFonts w:asciiTheme="minorHAnsi" w:hAnsiTheme="minorHAnsi" w:cstheme="minorHAnsi"/>
          <w:sz w:val="28"/>
          <w:szCs w:val="24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outcomes</w:t>
      </w:r>
      <w:proofErr w:type="spellEnd"/>
    </w:p>
    <w:p w:rsidR="00440371" w:rsidRPr="00CA317D" w:rsidRDefault="00440371" w:rsidP="00CA317D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 xml:space="preserve">Якщо конверсія зросте </w:t>
      </w:r>
      <w:r w:rsidRPr="00CA317D">
        <w:rPr>
          <w:rStyle w:val="a5"/>
          <w:rFonts w:asciiTheme="minorHAnsi" w:hAnsiTheme="minorHAnsi" w:cstheme="minorHAnsi"/>
          <w:lang w:val="uk-UA"/>
        </w:rPr>
        <w:t>на ≥20% відносно</w:t>
      </w:r>
      <w:r w:rsidRPr="00CA317D">
        <w:rPr>
          <w:rFonts w:asciiTheme="minorHAnsi" w:hAnsiTheme="minorHAnsi" w:cstheme="minorHAnsi"/>
          <w:lang w:val="uk-UA"/>
        </w:rPr>
        <w:t xml:space="preserve"> (з 5.8% до 6.96%) і різниця буде </w:t>
      </w:r>
      <w:r w:rsidRPr="00CA317D">
        <w:rPr>
          <w:rStyle w:val="a5"/>
          <w:rFonts w:asciiTheme="minorHAnsi" w:hAnsiTheme="minorHAnsi" w:cstheme="minorHAnsi"/>
          <w:lang w:val="uk-UA"/>
        </w:rPr>
        <w:t>статистично значущою при α = 0.05</w:t>
      </w:r>
      <w:r w:rsidRPr="00CA317D">
        <w:rPr>
          <w:rFonts w:asciiTheme="minorHAnsi" w:hAnsiTheme="minorHAnsi" w:cstheme="minorHAnsi"/>
          <w:lang w:val="uk-UA"/>
        </w:rPr>
        <w:t xml:space="preserve">, тест вважається </w:t>
      </w:r>
      <w:r w:rsidRPr="00CA317D">
        <w:rPr>
          <w:rStyle w:val="a5"/>
          <w:rFonts w:asciiTheme="minorHAnsi" w:hAnsiTheme="minorHAnsi" w:cstheme="minorHAnsi"/>
          <w:lang w:val="uk-UA"/>
        </w:rPr>
        <w:t>успішним</w:t>
      </w:r>
      <w:r w:rsidRPr="00CA317D">
        <w:rPr>
          <w:rFonts w:asciiTheme="minorHAnsi" w:hAnsiTheme="minorHAnsi" w:cstheme="minorHAnsi"/>
          <w:lang w:val="uk-UA"/>
        </w:rPr>
        <w:t>.</w:t>
      </w:r>
    </w:p>
    <w:p w:rsidR="00440371" w:rsidRPr="00CA317D" w:rsidRDefault="00440371" w:rsidP="00CA317D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Якщо різниця незначуща — залишаємо поточний дизайн без змін.</w:t>
      </w:r>
    </w:p>
    <w:p w:rsidR="00440371" w:rsidRPr="00CA317D" w:rsidRDefault="00440371" w:rsidP="00CA317D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Якщо конверсія знижується — тест припиняється, новий дизайн не впроваджується.</w:t>
      </w:r>
    </w:p>
    <w:p w:rsidR="00440371" w:rsidRPr="00CA317D" w:rsidRDefault="00440371" w:rsidP="00CA317D">
      <w:pPr>
        <w:pStyle w:val="a3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Якщо ефект незначний, можна запустити наступний тест з іншими варіаціями (наприклад, додавання відгуків, «</w:t>
      </w:r>
      <w:proofErr w:type="spellStart"/>
      <w:r w:rsidRPr="00CA317D">
        <w:rPr>
          <w:rFonts w:asciiTheme="minorHAnsi" w:hAnsiTheme="minorHAnsi" w:cstheme="minorHAnsi"/>
          <w:lang w:val="uk-UA"/>
        </w:rPr>
        <w:t>Most</w:t>
      </w:r>
      <w:proofErr w:type="spellEnd"/>
      <w:r w:rsidRPr="00CA317D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Pr="00CA317D">
        <w:rPr>
          <w:rFonts w:asciiTheme="minorHAnsi" w:hAnsiTheme="minorHAnsi" w:cstheme="minorHAnsi"/>
          <w:lang w:val="uk-UA"/>
        </w:rPr>
        <w:t>popular</w:t>
      </w:r>
      <w:proofErr w:type="spellEnd"/>
      <w:r w:rsidRPr="00CA317D">
        <w:rPr>
          <w:rFonts w:asciiTheme="minorHAnsi" w:hAnsiTheme="minorHAnsi" w:cstheme="minorHAnsi"/>
          <w:lang w:val="uk-UA"/>
        </w:rPr>
        <w:t>» або іншої).</w:t>
      </w:r>
    </w:p>
    <w:p w:rsidR="00440371" w:rsidRPr="00CA317D" w:rsidRDefault="00440371" w:rsidP="00CA317D">
      <w:pPr>
        <w:spacing w:after="0" w:line="240" w:lineRule="auto"/>
        <w:jc w:val="both"/>
        <w:rPr>
          <w:rFonts w:cstheme="minorHAnsi"/>
          <w:sz w:val="24"/>
          <w:szCs w:val="24"/>
          <w:lang w:val="uk-UA"/>
        </w:rPr>
      </w:pPr>
    </w:p>
    <w:p w:rsidR="00440371" w:rsidRPr="00CA317D" w:rsidRDefault="00440371" w:rsidP="00CA317D">
      <w:pPr>
        <w:pStyle w:val="3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4"/>
          <w:lang w:val="uk-UA"/>
        </w:rPr>
      </w:pPr>
      <w:proofErr w:type="spellStart"/>
      <w:r w:rsidRPr="00CA317D">
        <w:rPr>
          <w:rFonts w:asciiTheme="minorHAnsi" w:hAnsiTheme="minorHAnsi" w:cstheme="minorHAnsi"/>
          <w:sz w:val="28"/>
          <w:szCs w:val="24"/>
          <w:lang w:val="uk-UA"/>
        </w:rPr>
        <w:t>Conclusions</w:t>
      </w:r>
      <w:proofErr w:type="spellEnd"/>
    </w:p>
    <w:p w:rsidR="00932C06" w:rsidRPr="00CA317D" w:rsidRDefault="00440371" w:rsidP="00CA317D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uk-UA"/>
        </w:rPr>
      </w:pPr>
      <w:r w:rsidRPr="00CA317D">
        <w:rPr>
          <w:rFonts w:asciiTheme="minorHAnsi" w:hAnsiTheme="minorHAnsi" w:cstheme="minorHAnsi"/>
          <w:lang w:val="uk-UA"/>
        </w:rPr>
        <w:t>Результати тесту (фактичні показники конверсії, p-</w:t>
      </w:r>
      <w:proofErr w:type="spellStart"/>
      <w:r w:rsidRPr="00CA317D">
        <w:rPr>
          <w:rFonts w:asciiTheme="minorHAnsi" w:hAnsiTheme="minorHAnsi" w:cstheme="minorHAnsi"/>
          <w:lang w:val="uk-UA"/>
        </w:rPr>
        <w:t>value</w:t>
      </w:r>
      <w:proofErr w:type="spellEnd"/>
      <w:r w:rsidRPr="00CA317D">
        <w:rPr>
          <w:rFonts w:asciiTheme="minorHAnsi" w:hAnsiTheme="minorHAnsi" w:cstheme="minorHAnsi"/>
          <w:lang w:val="uk-UA"/>
        </w:rPr>
        <w:t>, довірчі інтервали, вплив на повторні підписки) будуть внесені після завершення тесту та аналізу даних.</w:t>
      </w:r>
      <w:bookmarkStart w:id="0" w:name="_GoBack"/>
      <w:bookmarkEnd w:id="0"/>
    </w:p>
    <w:sectPr w:rsidR="00932C06" w:rsidRPr="00CA3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4B1"/>
    <w:multiLevelType w:val="multilevel"/>
    <w:tmpl w:val="EFF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743"/>
    <w:multiLevelType w:val="multilevel"/>
    <w:tmpl w:val="E96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E6D"/>
    <w:multiLevelType w:val="hybridMultilevel"/>
    <w:tmpl w:val="C8F4DF62"/>
    <w:lvl w:ilvl="0" w:tplc="5CF245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23AB"/>
    <w:multiLevelType w:val="hybridMultilevel"/>
    <w:tmpl w:val="39F6076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A6531"/>
    <w:multiLevelType w:val="hybridMultilevel"/>
    <w:tmpl w:val="C2826E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40B64"/>
    <w:multiLevelType w:val="hybridMultilevel"/>
    <w:tmpl w:val="037E5AFA"/>
    <w:lvl w:ilvl="0" w:tplc="BBDEBBE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4D56"/>
    <w:multiLevelType w:val="hybridMultilevel"/>
    <w:tmpl w:val="341A3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96731"/>
    <w:multiLevelType w:val="hybridMultilevel"/>
    <w:tmpl w:val="1688BC88"/>
    <w:lvl w:ilvl="0" w:tplc="5CF2453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875ED8"/>
    <w:multiLevelType w:val="multilevel"/>
    <w:tmpl w:val="A92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F6376"/>
    <w:multiLevelType w:val="hybridMultilevel"/>
    <w:tmpl w:val="F4E6CE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6D26"/>
    <w:multiLevelType w:val="multilevel"/>
    <w:tmpl w:val="322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B71CC"/>
    <w:multiLevelType w:val="multilevel"/>
    <w:tmpl w:val="F95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5B5F"/>
    <w:multiLevelType w:val="multilevel"/>
    <w:tmpl w:val="2CD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2197D"/>
    <w:multiLevelType w:val="multilevel"/>
    <w:tmpl w:val="191E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06A41"/>
    <w:multiLevelType w:val="hybridMultilevel"/>
    <w:tmpl w:val="0D6C2E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66962"/>
    <w:multiLevelType w:val="multilevel"/>
    <w:tmpl w:val="651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6323C"/>
    <w:multiLevelType w:val="multilevel"/>
    <w:tmpl w:val="AF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C4CD6"/>
    <w:multiLevelType w:val="multilevel"/>
    <w:tmpl w:val="EF34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A29FA"/>
    <w:multiLevelType w:val="multilevel"/>
    <w:tmpl w:val="0CA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C78D7"/>
    <w:multiLevelType w:val="multilevel"/>
    <w:tmpl w:val="329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76678"/>
    <w:multiLevelType w:val="multilevel"/>
    <w:tmpl w:val="C14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3514E"/>
    <w:multiLevelType w:val="multilevel"/>
    <w:tmpl w:val="E1E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02CAE"/>
    <w:multiLevelType w:val="hybridMultilevel"/>
    <w:tmpl w:val="491E52F4"/>
    <w:lvl w:ilvl="0" w:tplc="DD82642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C2401"/>
    <w:multiLevelType w:val="hybridMultilevel"/>
    <w:tmpl w:val="E23EF2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A30E8"/>
    <w:multiLevelType w:val="multilevel"/>
    <w:tmpl w:val="F118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6"/>
  </w:num>
  <w:num w:numId="5">
    <w:abstractNumId w:val="22"/>
  </w:num>
  <w:num w:numId="6">
    <w:abstractNumId w:val="23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8"/>
  </w:num>
  <w:num w:numId="15">
    <w:abstractNumId w:val="21"/>
  </w:num>
  <w:num w:numId="16">
    <w:abstractNumId w:val="8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  <w:num w:numId="21">
    <w:abstractNumId w:val="20"/>
  </w:num>
  <w:num w:numId="22">
    <w:abstractNumId w:val="24"/>
  </w:num>
  <w:num w:numId="23">
    <w:abstractNumId w:val="12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6"/>
    <w:rsid w:val="000923CA"/>
    <w:rsid w:val="00333D37"/>
    <w:rsid w:val="00390CEC"/>
    <w:rsid w:val="00440371"/>
    <w:rsid w:val="007C7036"/>
    <w:rsid w:val="00932C06"/>
    <w:rsid w:val="00AF434B"/>
    <w:rsid w:val="00C71291"/>
    <w:rsid w:val="00C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AA0B"/>
  <w15:chartTrackingRefBased/>
  <w15:docId w15:val="{E858F7C8-857F-42DD-8AA6-3E4FC0E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2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32C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C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2C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3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32C06"/>
    <w:rPr>
      <w:i/>
      <w:iCs/>
    </w:rPr>
  </w:style>
  <w:style w:type="character" w:styleId="a5">
    <w:name w:val="Strong"/>
    <w:basedOn w:val="a0"/>
    <w:uiPriority w:val="22"/>
    <w:qFormat/>
    <w:rsid w:val="00932C06"/>
    <w:rPr>
      <w:b/>
      <w:bCs/>
    </w:rPr>
  </w:style>
  <w:style w:type="character" w:styleId="a6">
    <w:name w:val="Hyperlink"/>
    <w:basedOn w:val="a0"/>
    <w:uiPriority w:val="99"/>
    <w:semiHidden/>
    <w:unhideWhenUsed/>
    <w:rsid w:val="00932C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C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Веселуха</dc:creator>
  <cp:keywords/>
  <dc:description/>
  <cp:lastModifiedBy>Евгений Веселуха</cp:lastModifiedBy>
  <cp:revision>2</cp:revision>
  <dcterms:created xsi:type="dcterms:W3CDTF">2025-10-12T17:23:00Z</dcterms:created>
  <dcterms:modified xsi:type="dcterms:W3CDTF">2025-10-13T17:54:00Z</dcterms:modified>
</cp:coreProperties>
</file>