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1E3E6E"/>
          <w:sz w:val="60"/>
        </w:rPr>
        <w:t>Vesper V1</w:t>
      </w:r>
    </w:p>
    <w:p>
      <w:pPr>
        <w:spacing w:after="40"/>
      </w:pPr>
      <w:r>
        <w:rPr>
          <w:color w:val="6B6B6B"/>
          <w:sz w:val="28"/>
        </w:rPr>
        <w:t>Implementation Plan &amp; Usage Reference</w:t>
      </w:r>
    </w:p>
    <w:p>
      <w:r>
        <w:rPr>
          <w:i/>
          <w:color w:val="6B6B6B"/>
          <w:sz w:val="19"/>
        </w:rPr>
        <w:t>Infrastructure for managing AI agents in production  ·  Version 1.0 scope  ·  Status: Planning</w:t>
      </w:r>
    </w:p>
    <w:p>
      <w:pPr>
        <w:pBdr>
          <w:bottom w:val="single" w:sz="4" w:space="1" w:color="D0D4DA"/>
        </w:pBdr>
        <w:spacing w:after="120"/>
      </w:pPr>
    </w:p>
    <w:p>
      <w:r>
        <w:rPr>
          <w:b/>
          <w:i w:val="0"/>
        </w:rPr>
        <w:t xml:space="preserve">Scope in one line:  </w:t>
      </w:r>
      <w:r>
        <w:rPr>
          <w:b w:val="0"/>
          <w:i w:val="0"/>
        </w:rPr>
        <w:t>A user declares a single agent in YAML, applies it, and runs it — with tools, budget enforcement, and persistent memory — from either the CLI or a Python SDK. Fleets, evals, guardrails, and cloud backend are explicitly out of V1.</w:t>
      </w:r>
    </w:p>
    <w:p>
      <w:pPr>
        <w:spacing w:before="280" w:after="80"/>
        <w:pBdr>
          <w:bottom w:val="single" w:sz="6" w:space="3" w:color="D0D4DA"/>
        </w:pBdr>
      </w:pPr>
      <w:r>
        <w:rPr>
          <w:b/>
          <w:color w:val="2B579A"/>
          <w:sz w:val="28"/>
        </w:rPr>
        <w:t>Guiding Architecture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            +------------------------------+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 cli.py -----&gt;|        vesper/runtime         |&lt;---- SDK (vesper.__init__)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(thin shell)   |  Agent.run() = the one engine |    (thin re-exports)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            +------------------------------+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               |        |         |        |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           providers  tools    budget   memory + audit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   (SQLite tables)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 xml:space="preserve">One rule that governs everything:  </w:t>
      </w:r>
      <w:r>
        <w:rPr>
          <w:b w:val="0"/>
          <w:i w:val="0"/>
        </w:rPr>
        <w:t xml:space="preserve">all logic lives in the library; </w:t>
      </w:r>
      <w:r>
        <w:rPr>
          <w:rFonts w:ascii="Consolas" w:hAnsi="Consolas"/>
          <w:b w:val="0"/>
          <w:i w:val="0"/>
          <w:color w:val="1E3E6E"/>
          <w:sz w:val="19"/>
        </w:rPr>
        <w:t>cli.py</w:t>
      </w:r>
      <w:r>
        <w:rPr>
          <w:b w:val="0"/>
          <w:i w:val="0"/>
        </w:rPr>
        <w:t xml:space="preserve"> and the SDK are both thin callers of </w:t>
      </w:r>
      <w:r>
        <w:rPr>
          <w:rFonts w:ascii="Consolas" w:hAnsi="Consolas"/>
          <w:b w:val="0"/>
          <w:i w:val="0"/>
          <w:color w:val="1E3E6E"/>
          <w:sz w:val="19"/>
        </w:rPr>
        <w:t>Agent.run()</w:t>
      </w:r>
      <w:r>
        <w:rPr>
          <w:b w:val="0"/>
          <w:i w:val="0"/>
        </w:rPr>
        <w:t>. Neither owns behavior.</w:t>
      </w:r>
    </w:p>
    <w:p>
      <w:pPr>
        <w:spacing w:before="280" w:after="80"/>
        <w:pBdr>
          <w:bottom w:val="single" w:sz="6" w:space="3" w:color="D0D4DA"/>
        </w:pBdr>
      </w:pPr>
      <w:r>
        <w:rPr>
          <w:b/>
          <w:color w:val="2B579A"/>
          <w:sz w:val="28"/>
        </w:rPr>
        <w:t>Phased Implementation Plan</w:t>
      </w:r>
    </w:p>
    <w:p>
      <w:pPr>
        <w:spacing w:before="200" w:after="40"/>
      </w:pPr>
      <w:r>
        <w:rPr>
          <w:b/>
          <w:color w:val="1A1A1A"/>
          <w:sz w:val="23"/>
        </w:rPr>
        <w:t>Phase 0 — Foundation &amp; cleanup  (blockers first)</w:t>
      </w:r>
    </w:p>
    <w:p>
      <w:pPr>
        <w:pStyle w:val="ListBullet"/>
        <w:spacing w:after="60"/>
      </w:pPr>
      <w:r>
        <w:rPr>
          <w:b w:val="0"/>
          <w:i w:val="0"/>
        </w:rPr>
        <w:t xml:space="preserve">Add </w:t>
      </w:r>
      <w:r>
        <w:rPr>
          <w:rFonts w:ascii="Consolas" w:hAnsi="Consolas"/>
          <w:b/>
          <w:i w:val="0"/>
          <w:color w:val="1E3E6E"/>
          <w:sz w:val="19"/>
        </w:rPr>
        <w:t>openai</w:t>
      </w:r>
      <w:r>
        <w:rPr>
          <w:b w:val="0"/>
          <w:i w:val="0"/>
        </w:rPr>
        <w:t xml:space="preserve">, </w:t>
      </w:r>
      <w:r>
        <w:rPr>
          <w:rFonts w:ascii="Consolas" w:hAnsi="Consolas"/>
          <w:b/>
          <w:i w:val="0"/>
          <w:color w:val="1E3E6E"/>
          <w:sz w:val="19"/>
        </w:rPr>
        <w:t>anthropic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/>
          <w:i w:val="0"/>
          <w:color w:val="1E3E6E"/>
          <w:sz w:val="19"/>
        </w:rPr>
        <w:t>google-genai</w:t>
      </w:r>
      <w:r>
        <w:rPr>
          <w:b w:val="0"/>
          <w:i w:val="0"/>
        </w:rPr>
        <w:t xml:space="preserve"> to pyproject.toml dependencies (openai is imported today but undeclared).</w:t>
      </w:r>
    </w:p>
    <w:p>
      <w:pPr>
        <w:pStyle w:val="ListBullet"/>
        <w:spacing w:after="60"/>
      </w:pPr>
      <w:r>
        <w:rPr>
          <w:b w:val="0"/>
          <w:i w:val="0"/>
        </w:rPr>
        <w:t xml:space="preserve">Fix </w:t>
      </w:r>
      <w:r>
        <w:rPr>
          <w:rFonts w:ascii="Consolas" w:hAnsi="Consolas"/>
          <w:b/>
          <w:i w:val="0"/>
          <w:color w:val="1E3E6E"/>
          <w:sz w:val="19"/>
        </w:rPr>
        <w:t>factory.get_provider</w:t>
      </w:r>
      <w:r>
        <w:rPr>
          <w:b w:val="0"/>
          <w:i w:val="0"/>
        </w:rPr>
        <w:t xml:space="preserve"> routing: gpt-/o1-/o3- -&gt; OpenAI, claude-* -&gt; Anthropic, gemini-* -&gt; Google.</w:t>
      </w:r>
    </w:p>
    <w:p>
      <w:pPr>
        <w:pStyle w:val="ListBullet"/>
        <w:spacing w:after="60"/>
      </w:pPr>
      <w:r>
        <w:rPr>
          <w:b w:val="0"/>
          <w:i w:val="0"/>
        </w:rPr>
        <w:t xml:space="preserve">Downgrade classifier from </w:t>
      </w:r>
      <w:r>
        <w:rPr>
          <w:rFonts w:ascii="Consolas" w:hAnsi="Consolas"/>
          <w:b/>
          <w:i w:val="0"/>
          <w:color w:val="1E3E6E"/>
          <w:sz w:val="19"/>
        </w:rPr>
        <w:t>Production/Stable</w:t>
      </w:r>
      <w:r>
        <w:rPr>
          <w:b w:val="0"/>
          <w:i w:val="0"/>
        </w:rPr>
        <w:t xml:space="preserve"> to </w:t>
      </w:r>
      <w:r>
        <w:rPr>
          <w:rFonts w:ascii="Consolas" w:hAnsi="Consolas"/>
          <w:b/>
          <w:i w:val="0"/>
          <w:color w:val="1E3E6E"/>
          <w:sz w:val="19"/>
        </w:rPr>
        <w:t>Beta</w:t>
      </w:r>
      <w:r>
        <w:rPr>
          <w:b w:val="0"/>
          <w:i w:val="0"/>
        </w:rPr>
        <w:t>.</w:t>
      </w:r>
    </w:p>
    <w:p>
      <w:pPr>
        <w:pStyle w:val="ListBullet"/>
        <w:spacing w:after="60"/>
      </w:pPr>
      <w:r>
        <w:rPr>
          <w:b w:val="0"/>
          <w:i w:val="0"/>
        </w:rPr>
        <w:t xml:space="preserve">Make </w:t>
      </w:r>
      <w:r>
        <w:rPr>
          <w:rFonts w:ascii="Consolas" w:hAnsi="Consolas"/>
          <w:b/>
          <w:i w:val="0"/>
          <w:color w:val="1E3E6E"/>
          <w:sz w:val="19"/>
        </w:rPr>
        <w:t>vesper/__init__.py</w:t>
      </w:r>
      <w:r>
        <w:rPr>
          <w:b w:val="0"/>
          <w:i w:val="0"/>
        </w:rPr>
        <w:t xml:space="preserve"> the SDK export point (empty today).</w:t>
      </w:r>
    </w:p>
    <w:p>
      <w:pPr>
        <w:spacing w:after="80"/>
      </w:pPr>
      <w:r>
        <w:rPr>
          <w:i/>
          <w:color w:val="2B579A"/>
          <w:sz w:val="19"/>
        </w:rPr>
        <w:t>Done when: clean install imports without error; example manifests route to a provider.</w:t>
      </w:r>
    </w:p>
    <w:p>
      <w:pPr>
        <w:spacing w:before="200" w:after="40"/>
      </w:pPr>
      <w:r>
        <w:rPr>
          <w:b/>
          <w:color w:val="1A1A1A"/>
          <w:sz w:val="23"/>
        </w:rPr>
        <w:t>Phase 1 — Provider layer  (three providers)</w:t>
      </w:r>
    </w:p>
    <w:p>
      <w:pPr>
        <w:pStyle w:val="ListBullet"/>
        <w:spacing w:after="60"/>
      </w:pPr>
      <w:r>
        <w:rPr>
          <w:b w:val="0"/>
          <w:i w:val="0"/>
        </w:rPr>
        <w:t xml:space="preserve">Keep </w:t>
      </w:r>
      <w:r>
        <w:rPr>
          <w:rFonts w:ascii="Consolas" w:hAnsi="Consolas"/>
          <w:b/>
          <w:i w:val="0"/>
          <w:color w:val="1E3E6E"/>
          <w:sz w:val="19"/>
        </w:rPr>
        <w:t>OpenAIProvider</w:t>
      </w:r>
      <w:r>
        <w:rPr>
          <w:b w:val="0"/>
          <w:i w:val="0"/>
        </w:rPr>
        <w:t xml:space="preserve"> (already real).</w:t>
      </w:r>
    </w:p>
    <w:p>
      <w:pPr>
        <w:pStyle w:val="ListBullet"/>
        <w:spacing w:after="60"/>
      </w:pPr>
      <w:r>
        <w:rPr>
          <w:b w:val="0"/>
          <w:i w:val="0"/>
        </w:rPr>
        <w:t xml:space="preserve">Add </w:t>
      </w:r>
      <w:r>
        <w:rPr>
          <w:rFonts w:ascii="Consolas" w:hAnsi="Consolas"/>
          <w:b/>
          <w:i w:val="0"/>
          <w:color w:val="1E3E6E"/>
          <w:sz w:val="19"/>
        </w:rPr>
        <w:t>AnthropicProvider(BaseProvider)</w:t>
      </w:r>
      <w:r>
        <w:rPr>
          <w:b w:val="0"/>
          <w:i w:val="0"/>
        </w:rPr>
        <w:t xml:space="preserve"> — Claude models, returning normalized LLMResponse(content, prompt_tokens, completion_tokens).</w:t>
      </w:r>
    </w:p>
    <w:p>
      <w:pPr>
        <w:pStyle w:val="ListBullet"/>
        <w:spacing w:after="60"/>
      </w:pPr>
      <w:r>
        <w:rPr>
          <w:b w:val="0"/>
          <w:i w:val="0"/>
        </w:rPr>
        <w:t xml:space="preserve">Add </w:t>
      </w:r>
      <w:r>
        <w:rPr>
          <w:rFonts w:ascii="Consolas" w:hAnsi="Consolas"/>
          <w:b/>
          <w:i w:val="0"/>
          <w:color w:val="1E3E6E"/>
          <w:sz w:val="19"/>
        </w:rPr>
        <w:t>GoogleProvider(BaseProvider)</w:t>
      </w:r>
      <w:r>
        <w:rPr>
          <w:b w:val="0"/>
          <w:i w:val="0"/>
        </w:rPr>
        <w:t xml:space="preserve"> — Gemini via the google-genai SDK; map usage_metadata to prompt_tokens/completion_tokens.</w:t>
      </w:r>
    </w:p>
    <w:p>
      <w:pPr>
        <w:pStyle w:val="ListBullet"/>
        <w:spacing w:after="60"/>
      </w:pPr>
      <w:r>
        <w:rPr>
          <w:b w:val="0"/>
          <w:i w:val="0"/>
        </w:rPr>
        <w:t>All three normalize to the same LLMResponse, so the runtime stays provider-agnostic.</w:t>
      </w:r>
    </w:p>
    <w:p>
      <w:pPr>
        <w:pStyle w:val="ListBullet"/>
        <w:spacing w:after="60"/>
      </w:pPr>
      <w:r>
        <w:rPr>
          <w:b w:val="0"/>
          <w:i w:val="0"/>
        </w:rPr>
        <w:t xml:space="preserve">Add tool-calling support to </w:t>
      </w:r>
      <w:r>
        <w:rPr>
          <w:rFonts w:ascii="Consolas" w:hAnsi="Consolas"/>
          <w:b/>
          <w:i w:val="0"/>
          <w:color w:val="1E3E6E"/>
          <w:sz w:val="19"/>
        </w:rPr>
        <w:t>BaseProvider.generate()</w:t>
      </w:r>
      <w:r>
        <w:rPr>
          <w:b w:val="0"/>
          <w:i w:val="0"/>
        </w:rPr>
        <w:t xml:space="preserve"> — accept a tool-schema list, return final text OR a tool-call request. The one non-trivial provider change; verify each SDK's tool-call shape maps to a common form.</w:t>
      </w:r>
    </w:p>
    <w:p>
      <w:pPr>
        <w:pStyle w:val="ListBullet"/>
        <w:spacing w:after="60"/>
      </w:pPr>
      <w:r>
        <w:rPr>
          <w:b w:val="0"/>
          <w:i w:val="0"/>
        </w:rPr>
        <w:t xml:space="preserve">Extend </w:t>
      </w:r>
      <w:r>
        <w:rPr>
          <w:rFonts w:ascii="Consolas" w:hAnsi="Consolas"/>
          <w:b/>
          <w:i w:val="0"/>
          <w:color w:val="1E3E6E"/>
          <w:sz w:val="19"/>
        </w:rPr>
        <w:t>factory.MODEL_COSTS</w:t>
      </w:r>
      <w:r>
        <w:rPr>
          <w:b w:val="0"/>
          <w:i w:val="0"/>
        </w:rPr>
        <w:t xml:space="preserve"> to cover every V1-supported OpenAI, Claude and Gemini model.</w:t>
      </w:r>
    </w:p>
    <w:p>
      <w:pPr>
        <w:spacing w:after="80"/>
      </w:pPr>
      <w:r>
        <w:rPr>
          <w:i/>
          <w:color w:val="2B579A"/>
          <w:sz w:val="19"/>
        </w:rPr>
        <w:t>Done when: all three providers return normalized responses and can surface tool calls.</w:t>
      </w:r>
    </w:p>
    <w:p>
      <w:pPr>
        <w:spacing w:before="200" w:after="40"/>
      </w:pPr>
      <w:r>
        <w:rPr>
          <w:b/>
          <w:color w:val="1A1A1A"/>
          <w:sz w:val="23"/>
        </w:rPr>
        <w:t>Phase 2 — Runtime core  (the spine)</w:t>
      </w:r>
    </w:p>
    <w:p>
      <w:pPr>
        <w:pStyle w:val="ListBullet"/>
        <w:spacing w:after="60"/>
      </w:pPr>
      <w:r>
        <w:rPr>
          <w:b w:val="0"/>
          <w:i w:val="0"/>
        </w:rPr>
        <w:t xml:space="preserve">New </w:t>
      </w:r>
      <w:r>
        <w:rPr>
          <w:rFonts w:ascii="Consolas" w:hAnsi="Consolas"/>
          <w:b/>
          <w:i w:val="0"/>
          <w:color w:val="1E3E6E"/>
          <w:sz w:val="19"/>
        </w:rPr>
        <w:t>vesper/runtime.py</w:t>
      </w:r>
      <w:r>
        <w:rPr>
          <w:b w:val="0"/>
          <w:i w:val="0"/>
        </w:rPr>
        <w:t xml:space="preserve"> with an Agent class: from_manifest(), load(name), run(input, session).</w:t>
      </w:r>
    </w:p>
    <w:p>
      <w:pPr>
        <w:pStyle w:val="ListBullet"/>
        <w:spacing w:after="60"/>
      </w:pPr>
      <w:r>
        <w:rPr>
          <w:b w:val="0"/>
          <w:i w:val="0"/>
        </w:rPr>
        <w:t>Execution loop: load memory -&gt; call provider with allowed tools -&gt; if tool call, execute via ToolRegistry and loop -&gt; else return content -&gt; accumulate cost, save memory + audit.</w:t>
      </w:r>
    </w:p>
    <w:p>
      <w:pPr>
        <w:pStyle w:val="ListBullet"/>
        <w:spacing w:after="60"/>
      </w:pPr>
      <w:r>
        <w:rPr>
          <w:rFonts w:ascii="Consolas" w:hAnsi="Consolas"/>
          <w:b/>
          <w:i w:val="0"/>
          <w:color w:val="1E3E6E"/>
          <w:sz w:val="19"/>
        </w:rPr>
        <w:t>RunResult</w:t>
      </w:r>
      <w:r>
        <w:rPr>
          <w:b w:val="0"/>
          <w:i w:val="0"/>
        </w:rPr>
        <w:t xml:space="preserve"> model: content, cost, prompt_tokens, completion_tokens, session_id, tool_calls.</w:t>
      </w:r>
    </w:p>
    <w:p>
      <w:pPr>
        <w:pStyle w:val="ListBullet"/>
        <w:spacing w:after="60"/>
      </w:pPr>
      <w:r>
        <w:rPr>
          <w:b w:val="0"/>
          <w:i w:val="0"/>
        </w:rPr>
        <w:t xml:space="preserve">Ship built-in tools </w:t>
      </w:r>
      <w:r>
        <w:rPr>
          <w:rFonts w:ascii="Consolas" w:hAnsi="Consolas"/>
          <w:b/>
          <w:i w:val="0"/>
          <w:color w:val="1E3E6E"/>
          <w:sz w:val="19"/>
        </w:rPr>
        <w:t>web_search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/>
          <w:i w:val="0"/>
          <w:color w:val="1E3E6E"/>
          <w:sz w:val="19"/>
        </w:rPr>
        <w:t>read_file</w:t>
      </w:r>
      <w:r>
        <w:rPr>
          <w:b w:val="0"/>
          <w:i w:val="0"/>
        </w:rPr>
        <w:t xml:space="preserve"> (referenced by every example).</w:t>
      </w:r>
    </w:p>
    <w:p>
      <w:pPr>
        <w:pStyle w:val="ListBullet"/>
        <w:spacing w:after="60"/>
      </w:pPr>
      <w:r>
        <w:rPr>
          <w:rFonts w:ascii="Consolas" w:hAnsi="Consolas"/>
          <w:b/>
          <w:i w:val="0"/>
          <w:color w:val="1E3E6E"/>
          <w:sz w:val="19"/>
        </w:rPr>
        <w:t>entryPoint</w:t>
      </w:r>
      <w:r>
        <w:rPr>
          <w:b w:val="0"/>
          <w:i w:val="0"/>
        </w:rPr>
        <w:t xml:space="preserve"> loader: import the user's module, collect @vesper.tool functions into the registry.</w:t>
      </w:r>
    </w:p>
    <w:p>
      <w:pPr>
        <w:spacing w:after="80"/>
      </w:pPr>
      <w:r>
        <w:rPr>
          <w:i/>
          <w:color w:val="2B579A"/>
          <w:sz w:val="19"/>
        </w:rPr>
        <w:t>Done when: Agent.load("researcher").run("...") returns a real answer using a real tool.</w:t>
      </w:r>
    </w:p>
    <w:p>
      <w:pPr>
        <w:spacing w:before="200" w:after="40"/>
      </w:pPr>
      <w:r>
        <w:rPr>
          <w:b/>
          <w:color w:val="1A1A1A"/>
          <w:sz w:val="23"/>
        </w:rPr>
        <w:t>Phase 3 — FinOps / budget enforcement</w:t>
      </w:r>
    </w:p>
    <w:p>
      <w:pPr>
        <w:pStyle w:val="ListBullet"/>
        <w:spacing w:after="60"/>
      </w:pPr>
      <w:r>
        <w:rPr>
          <w:b w:val="0"/>
          <w:i w:val="0"/>
        </w:rPr>
        <w:t xml:space="preserve">Wire </w:t>
      </w:r>
      <w:r>
        <w:rPr>
          <w:rFonts w:ascii="Consolas" w:hAnsi="Consolas"/>
          <w:b/>
          <w:i w:val="0"/>
          <w:color w:val="1E3E6E"/>
          <w:sz w:val="19"/>
        </w:rPr>
        <w:t>factory.calculate_cost</w:t>
      </w:r>
      <w:r>
        <w:rPr>
          <w:b w:val="0"/>
          <w:i w:val="0"/>
        </w:rPr>
        <w:t xml:space="preserve"> into the loop; keep a running total per run.</w:t>
      </w:r>
    </w:p>
    <w:p>
      <w:pPr>
        <w:pStyle w:val="ListBullet"/>
        <w:spacing w:after="60"/>
      </w:pPr>
      <w:r>
        <w:rPr>
          <w:b w:val="0"/>
          <w:i w:val="0"/>
        </w:rPr>
        <w:t xml:space="preserve">Enforce BudgetConfig: warn once at </w:t>
      </w:r>
      <w:r>
        <w:rPr>
          <w:rFonts w:ascii="Consolas" w:hAnsi="Consolas"/>
          <w:b/>
          <w:i w:val="0"/>
          <w:color w:val="1E3E6E"/>
          <w:sz w:val="19"/>
        </w:rPr>
        <w:t>alertAt</w:t>
      </w:r>
      <w:r>
        <w:rPr>
          <w:b w:val="0"/>
          <w:i w:val="0"/>
        </w:rPr>
        <w:t xml:space="preserve">; raise </w:t>
      </w:r>
      <w:r>
        <w:rPr>
          <w:rFonts w:ascii="Consolas" w:hAnsi="Consolas"/>
          <w:b/>
          <w:i w:val="0"/>
          <w:color w:val="1E3E6E"/>
          <w:sz w:val="19"/>
        </w:rPr>
        <w:t>BudgetExceededError</w:t>
      </w:r>
      <w:r>
        <w:rPr>
          <w:b w:val="0"/>
          <w:i w:val="0"/>
        </w:rPr>
        <w:t xml:space="preserve"> and stop before exceeding </w:t>
      </w:r>
      <w:r>
        <w:rPr>
          <w:rFonts w:ascii="Consolas" w:hAnsi="Consolas"/>
          <w:b/>
          <w:i w:val="0"/>
          <w:color w:val="1E3E6E"/>
          <w:sz w:val="19"/>
        </w:rPr>
        <w:t>maxCostPerRun</w:t>
      </w:r>
      <w:r>
        <w:rPr>
          <w:b w:val="0"/>
          <w:i w:val="0"/>
        </w:rPr>
        <w:t>.</w:t>
      </w:r>
    </w:p>
    <w:p>
      <w:pPr>
        <w:pStyle w:val="ListBullet"/>
        <w:spacing w:after="60"/>
      </w:pPr>
      <w:r>
        <w:rPr>
          <w:b w:val="0"/>
          <w:i w:val="0"/>
        </w:rPr>
        <w:t>RunResult.cost reflects actual spend; partial spend reported even on a budget abort.</w:t>
      </w:r>
    </w:p>
    <w:p>
      <w:pPr>
        <w:spacing w:after="80"/>
      </w:pPr>
      <w:r>
        <w:rPr>
          <w:i/>
          <w:color w:val="2B579A"/>
          <w:sz w:val="19"/>
        </w:rPr>
        <w:t>Done when: a low maxCostPerRun cleanly halts a run with cost reported.</w:t>
      </w:r>
    </w:p>
    <w:p>
      <w:pPr>
        <w:spacing w:before="200" w:after="40"/>
      </w:pPr>
      <w:r>
        <w:rPr>
          <w:b/>
          <w:color w:val="1A1A1A"/>
          <w:sz w:val="23"/>
        </w:rPr>
        <w:t>Phase 4 — Memory engine</w:t>
      </w:r>
    </w:p>
    <w:p>
      <w:pPr>
        <w:pStyle w:val="ListBullet"/>
        <w:spacing w:after="60"/>
      </w:pPr>
      <w:r>
        <w:rPr>
          <w:b w:val="0"/>
          <w:i w:val="0"/>
        </w:rPr>
        <w:t xml:space="preserve">SQLite </w:t>
      </w:r>
      <w:r>
        <w:rPr>
          <w:rFonts w:ascii="Consolas" w:hAnsi="Consolas"/>
          <w:b/>
          <w:i w:val="0"/>
          <w:color w:val="1E3E6E"/>
          <w:sz w:val="19"/>
        </w:rPr>
        <w:t>memory</w:t>
      </w:r>
      <w:r>
        <w:rPr>
          <w:b w:val="0"/>
          <w:i w:val="0"/>
        </w:rPr>
        <w:t xml:space="preserve"> table: (scope_key, agent_name, role, content, tokens, created_at).</w:t>
      </w:r>
    </w:p>
    <w:p>
      <w:pPr>
        <w:pStyle w:val="ListBullet"/>
        <w:spacing w:after="60"/>
      </w:pPr>
      <w:r>
        <w:rPr>
          <w:b w:val="0"/>
          <w:i w:val="0"/>
        </w:rPr>
        <w:t xml:space="preserve">Scopes: </w:t>
      </w:r>
      <w:r>
        <w:rPr>
          <w:rFonts w:ascii="Consolas" w:hAnsi="Consolas"/>
          <w:b/>
          <w:i w:val="0"/>
          <w:color w:val="1E3E6E"/>
          <w:sz w:val="19"/>
        </w:rPr>
        <w:t>session</w:t>
      </w:r>
      <w:r>
        <w:rPr>
          <w:b w:val="0"/>
          <w:i w:val="0"/>
        </w:rPr>
        <w:t xml:space="preserve"> (keyed by --session/session=) and </w:t>
      </w:r>
      <w:r>
        <w:rPr>
          <w:rFonts w:ascii="Consolas" w:hAnsi="Consolas"/>
          <w:b/>
          <w:i w:val="0"/>
          <w:color w:val="1E3E6E"/>
          <w:sz w:val="19"/>
        </w:rPr>
        <w:t>project</w:t>
      </w:r>
      <w:r>
        <w:rPr>
          <w:b w:val="0"/>
          <w:i w:val="0"/>
        </w:rPr>
        <w:t xml:space="preserve"> (one persistent thread per agent). Load before the loop, save after.</w:t>
      </w:r>
    </w:p>
    <w:p>
      <w:pPr>
        <w:pStyle w:val="ListBullet"/>
        <w:spacing w:after="60"/>
      </w:pPr>
      <w:r>
        <w:rPr>
          <w:b w:val="0"/>
          <w:i w:val="0"/>
        </w:rPr>
        <w:t xml:space="preserve">Enforce </w:t>
      </w:r>
      <w:r>
        <w:rPr>
          <w:rFonts w:ascii="Consolas" w:hAnsi="Consolas"/>
          <w:b/>
          <w:i w:val="0"/>
          <w:color w:val="1E3E6E"/>
          <w:sz w:val="19"/>
        </w:rPr>
        <w:t>retentionDays</w:t>
      </w:r>
      <w:r>
        <w:rPr>
          <w:b w:val="0"/>
          <w:i w:val="0"/>
        </w:rPr>
        <w:t xml:space="preserve"> (drop older rows on load).</w:t>
      </w:r>
    </w:p>
    <w:p>
      <w:pPr>
        <w:pStyle w:val="ListBullet"/>
        <w:spacing w:after="60"/>
      </w:pPr>
      <w:r>
        <w:rPr>
          <w:b w:val="0"/>
          <w:i w:val="0"/>
        </w:rPr>
        <w:t xml:space="preserve">Overflow: truncate oldest-first past a token cap. </w:t>
      </w:r>
      <w:r>
        <w:rPr>
          <w:rFonts w:ascii="Consolas" w:hAnsi="Consolas"/>
          <w:b/>
          <w:i w:val="0"/>
          <w:color w:val="1E3E6E"/>
          <w:sz w:val="19"/>
        </w:rPr>
        <w:t>summarise_on_overflow</w:t>
      </w:r>
      <w:r>
        <w:rPr>
          <w:b w:val="0"/>
          <w:i w:val="0"/>
        </w:rPr>
        <w:t xml:space="preserve"> accepted but falls back to truncation in V1 (seam left for later).</w:t>
      </w:r>
    </w:p>
    <w:p>
      <w:pPr>
        <w:spacing w:after="80"/>
      </w:pPr>
      <w:r>
        <w:rPr>
          <w:i/>
          <w:color w:val="2B579A"/>
          <w:sz w:val="19"/>
        </w:rPr>
        <w:t>Done when: a second run on the same session remembers the first.</w:t>
      </w:r>
    </w:p>
    <w:p>
      <w:pPr>
        <w:spacing w:before="200" w:after="40"/>
      </w:pPr>
      <w:r>
        <w:rPr>
          <w:b/>
          <w:color w:val="1A1A1A"/>
          <w:sz w:val="23"/>
        </w:rPr>
        <w:t xml:space="preserve">  Memory keys &amp; sessions  (design detail)</w:t>
      </w:r>
    </w:p>
    <w:p>
      <w:r>
        <w:rPr>
          <w:b w:val="0"/>
          <w:i w:val="0"/>
        </w:rPr>
        <w:t>The memory key (scope_key) depends on scope — and is always surfaced back, so the user never has to guess it.</w:t>
      </w:r>
    </w:p>
    <w:p>
      <w:pPr>
        <w:pStyle w:val="ListBullet"/>
        <w:spacing w:after="60"/>
      </w:pPr>
      <w:r>
        <w:rPr>
          <w:b w:val="0"/>
          <w:i w:val="0"/>
        </w:rPr>
        <w:t xml:space="preserve">project scope -&gt; </w:t>
      </w:r>
      <w:r>
        <w:rPr>
          <w:b/>
          <w:i w:val="0"/>
        </w:rPr>
        <w:t>key is derived</w:t>
      </w:r>
      <w:r>
        <w:rPr>
          <w:b w:val="0"/>
          <w:i w:val="0"/>
        </w:rPr>
        <w:t xml:space="preserve"> from the agent name. One persistent thread per agent, always loaded. No uuid, no flag, nothing for the user to pass.</w:t>
      </w:r>
    </w:p>
    <w:p>
      <w:pPr>
        <w:pStyle w:val="ListBullet"/>
        <w:spacing w:after="60"/>
      </w:pPr>
      <w:r>
        <w:rPr>
          <w:b w:val="0"/>
          <w:i w:val="0"/>
        </w:rPr>
        <w:t xml:space="preserve">session scope, id provided -&gt; </w:t>
      </w:r>
      <w:r>
        <w:rPr>
          <w:b/>
          <w:i w:val="0"/>
        </w:rPr>
        <w:t>the user's string IS the key</w:t>
      </w:r>
      <w:r>
        <w:rPr>
          <w:b w:val="0"/>
          <w:i w:val="0"/>
        </w:rPr>
        <w:t xml:space="preserve"> (used verbatim as scope_key). Human-readable, user owns continuity: --session proj-42.</w:t>
      </w:r>
    </w:p>
    <w:p>
      <w:pPr>
        <w:pStyle w:val="ListBullet"/>
        <w:spacing w:after="60"/>
      </w:pPr>
      <w:r>
        <w:rPr>
          <w:b w:val="0"/>
          <w:i w:val="0"/>
        </w:rPr>
        <w:t xml:space="preserve">session scope, id omitted -&gt; </w:t>
      </w:r>
      <w:r>
        <w:rPr>
          <w:b/>
          <w:i w:val="0"/>
        </w:rPr>
        <w:t>Vesper mints a uuid</w:t>
      </w:r>
      <w:r>
        <w:rPr>
          <w:b w:val="0"/>
          <w:i w:val="0"/>
        </w:rPr>
        <w:t xml:space="preserve"> (uuid.uuid4().hex, prefixed sess_) so the run is isolated like a clean one-shot.</w:t>
      </w:r>
    </w:p>
    <w:p>
      <w:r>
        <w:rPr>
          <w:b/>
          <w:i w:val="0"/>
        </w:rPr>
        <w:t xml:space="preserve">How the user gets a generated id: </w:t>
      </w:r>
      <w:r>
        <w:rPr>
          <w:b w:val="0"/>
          <w:i w:val="0"/>
        </w:rPr>
        <w:t xml:space="preserve">it is returned on </w:t>
      </w:r>
      <w:r>
        <w:rPr>
          <w:rFonts w:ascii="Consolas" w:hAnsi="Consolas"/>
          <w:b w:val="0"/>
          <w:i w:val="0"/>
          <w:color w:val="1E3E6E"/>
          <w:sz w:val="19"/>
        </w:rPr>
        <w:t>RunResult.session_id</w:t>
      </w:r>
      <w:r>
        <w:rPr>
          <w:b w:val="0"/>
          <w:i w:val="0"/>
        </w:rPr>
        <w:t xml:space="preserve"> and printed in the CLI run footer — copy-paste to continue.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# SDK - generated id comes back on the result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r = agent.run("What is RAG evaluation?")          # no session passed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print(r.session_id)                               # -&gt; "sess_a91f..."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agent.run("Compare to fine-tuning", session=r.session_id)   # continue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# CLI - id is printed, then reused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#   - cost $0.011 . run r_9f2a . session sess_a91f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vesper run researcher --input "Compare to fine-tuning" --session sess_a91f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 xml:space="preserve">Rationale: </w:t>
      </w:r>
      <w:r>
        <w:rPr>
          <w:b w:val="0"/>
          <w:i w:val="0"/>
        </w:rPr>
        <w:t>always-uuid forces users to thread an opaque string just to hold a conversation; always-user-given lets a forgotten flag silently merge turns. The fallback gives isolation by default while handing the key back so continuity is one copy-paste away.</w:t>
      </w:r>
    </w:p>
    <w:p>
      <w:pPr>
        <w:spacing w:before="200" w:after="40"/>
      </w:pPr>
      <w:r>
        <w:rPr>
          <w:b/>
          <w:color w:val="1A1A1A"/>
          <w:sz w:val="23"/>
        </w:rPr>
        <w:t>Phase 5 — Audit / run history</w:t>
      </w:r>
    </w:p>
    <w:p>
      <w:pPr>
        <w:pStyle w:val="ListBullet"/>
        <w:spacing w:after="60"/>
      </w:pPr>
      <w:r>
        <w:rPr>
          <w:b w:val="0"/>
          <w:i w:val="0"/>
        </w:rPr>
        <w:t xml:space="preserve">SQLite </w:t>
      </w:r>
      <w:r>
        <w:rPr>
          <w:rFonts w:ascii="Consolas" w:hAnsi="Consolas"/>
          <w:b/>
          <w:i w:val="0"/>
          <w:color w:val="1E3E6E"/>
          <w:sz w:val="19"/>
        </w:rPr>
        <w:t>runs</w:t>
      </w:r>
      <w:r>
        <w:rPr>
          <w:b w:val="0"/>
          <w:i w:val="0"/>
        </w:rPr>
        <w:t xml:space="preserve"> table: (run_id, agent_name, session_id, input, output, cost, tokens, status, created_at).</w:t>
      </w:r>
    </w:p>
    <w:p>
      <w:pPr>
        <w:pStyle w:val="ListBullet"/>
        <w:spacing w:after="60"/>
      </w:pPr>
      <w:r>
        <w:rPr>
          <w:b w:val="0"/>
          <w:i w:val="0"/>
        </w:rPr>
        <w:t>Written at the end of every run (including budget-aborted, marked failed).</w:t>
      </w:r>
    </w:p>
    <w:p>
      <w:pPr>
        <w:pStyle w:val="ListBullet"/>
        <w:spacing w:after="60"/>
      </w:pPr>
      <w:r>
        <w:rPr>
          <w:rFonts w:ascii="Consolas" w:hAnsi="Consolas"/>
          <w:b/>
          <w:i w:val="0"/>
          <w:color w:val="1E3E6E"/>
          <w:sz w:val="19"/>
        </w:rPr>
        <w:t>vesper runs &lt;name&gt;</w:t>
      </w:r>
      <w:r>
        <w:rPr>
          <w:b w:val="0"/>
          <w:i w:val="0"/>
        </w:rPr>
        <w:t xml:space="preserve"> lists them; SDK exposes the same via agent.runs().</w:t>
      </w:r>
    </w:p>
    <w:p>
      <w:pPr>
        <w:spacing w:after="80"/>
      </w:pPr>
      <w:r>
        <w:rPr>
          <w:i/>
          <w:color w:val="2B579A"/>
          <w:sz w:val="19"/>
        </w:rPr>
        <w:t>Done when: every execution is queryable after the fact.</w:t>
      </w:r>
    </w:p>
    <w:p>
      <w:pPr>
        <w:spacing w:before="200" w:after="40"/>
      </w:pPr>
      <w:r>
        <w:rPr>
          <w:b/>
          <w:color w:val="1A1A1A"/>
          <w:sz w:val="23"/>
        </w:rPr>
        <w:t>Phase 6 — SDK surface + CLI run wiring</w:t>
      </w:r>
    </w:p>
    <w:p>
      <w:pPr>
        <w:pStyle w:val="ListBullet"/>
        <w:spacing w:after="60"/>
      </w:pPr>
      <w:r>
        <w:rPr>
          <w:rFonts w:ascii="Consolas" w:hAnsi="Consolas"/>
          <w:b/>
          <w:i w:val="0"/>
          <w:color w:val="1E3E6E"/>
          <w:sz w:val="19"/>
        </w:rPr>
        <w:t>vesper/__init__.py</w:t>
      </w:r>
      <w:r>
        <w:rPr>
          <w:b w:val="0"/>
          <w:i w:val="0"/>
        </w:rPr>
        <w:t xml:space="preserve"> re-exports: tool, load, Agent, RunResult.</w:t>
      </w:r>
    </w:p>
    <w:p>
      <w:pPr>
        <w:pStyle w:val="ListBullet"/>
        <w:spacing w:after="60"/>
      </w:pPr>
      <w:r>
        <w:rPr>
          <w:b w:val="0"/>
          <w:i w:val="0"/>
        </w:rPr>
        <w:t xml:space="preserve">Add </w:t>
      </w:r>
      <w:r>
        <w:rPr>
          <w:rFonts w:ascii="Consolas" w:hAnsi="Consolas"/>
          <w:b/>
          <w:i w:val="0"/>
          <w:color w:val="1E3E6E"/>
          <w:sz w:val="19"/>
        </w:rPr>
        <w:t>vesper run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/>
          <w:i w:val="0"/>
          <w:color w:val="1E3E6E"/>
          <w:sz w:val="19"/>
        </w:rPr>
        <w:t>vesper runs</w:t>
      </w:r>
      <w:r>
        <w:rPr>
          <w:b w:val="0"/>
          <w:i w:val="0"/>
        </w:rPr>
        <w:t xml:space="preserve"> CLI commands as thin wrappers over Agent.load(...).run(...).</w:t>
      </w:r>
    </w:p>
    <w:p>
      <w:pPr>
        <w:spacing w:after="80"/>
      </w:pPr>
      <w:r>
        <w:rPr>
          <w:i/>
          <w:color w:val="2B579A"/>
          <w:sz w:val="19"/>
        </w:rPr>
        <w:t>Done when: identical behavior is reachable from CLI and Python.</w:t>
      </w:r>
    </w:p>
    <w:p>
      <w:pPr>
        <w:spacing w:before="200" w:after="40"/>
      </w:pPr>
      <w:r>
        <w:rPr>
          <w:b/>
          <w:color w:val="1A1A1A"/>
          <w:sz w:val="23"/>
        </w:rPr>
        <w:t>Phase 7 — Docs &amp; examples</w:t>
      </w:r>
    </w:p>
    <w:p>
      <w:pPr>
        <w:pStyle w:val="ListBullet"/>
        <w:spacing w:after="60"/>
      </w:pPr>
      <w:r>
        <w:rPr>
          <w:b w:val="0"/>
          <w:i w:val="0"/>
        </w:rPr>
        <w:t>Trim example manifests to V1-supported models; add a runnable src/agent.py with a custom @vesper.tool.</w:t>
      </w:r>
    </w:p>
    <w:p>
      <w:pPr>
        <w:pStyle w:val="ListBullet"/>
        <w:spacing w:after="60"/>
      </w:pPr>
      <w:r>
        <w:rPr>
          <w:b w:val="0"/>
          <w:i w:val="0"/>
        </w:rPr>
        <w:t>README quickstart: the CLI and SDK walkthroughs in this document.</w:t>
      </w:r>
    </w:p>
    <w:p>
      <w:pPr>
        <w:spacing w:after="80"/>
      </w:pPr>
      <w:r>
        <w:rPr>
          <w:i/>
          <w:color w:val="2B579A"/>
          <w:sz w:val="19"/>
        </w:rPr>
        <w:t>Done when: a new user can go from install to first run using only the README.</w:t>
      </w:r>
    </w:p>
    <w:p>
      <w:r>
        <w:br w:type="page"/>
      </w:r>
    </w:p>
    <w:p>
      <w:pPr>
        <w:spacing w:after="40"/>
      </w:pPr>
      <w:r>
        <w:rPr>
          <w:b/>
          <w:color w:val="1E3E6E"/>
          <w:sz w:val="40"/>
        </w:rPr>
        <w:t>Using Vesper V1 — CLI</w:t>
      </w:r>
    </w:p>
    <w:p>
      <w:r>
        <w:rPr>
          <w:b w:val="0"/>
          <w:i w:val="0"/>
        </w:rPr>
        <w:t xml:space="preserve"> </w:t>
      </w:r>
    </w:p>
    <w:p>
      <w:pPr>
        <w:spacing w:before="200" w:after="40"/>
      </w:pPr>
      <w:r>
        <w:rPr>
          <w:b/>
          <w:color w:val="1A1A1A"/>
          <w:sz w:val="23"/>
        </w:rPr>
        <w:t>1. Initialize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vesper init          # local SQLite backend, creates ~/.vesper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vesper --version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A1A1A"/>
          <w:sz w:val="23"/>
        </w:rPr>
        <w:t>2. Author a manifest  (researcher.yml)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apiVersion: vesper/v1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kind: Agent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name: researcher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model: claude-haiku-4-5-20251001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entryPoint: src/agent.py        # loads your @vesper.tool functions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tools: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- web_search                  # built-in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- read_file                   # built-in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- summarize_pdf               # your custom tool from entryPoint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memory: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scope: project                # persistent thread for this agent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retentionDays: 30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strategy: summarise_on_overflow   # V1: accepted, falls back to truncation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budget: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maxCostPerRun: 0.05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alertAt: 0.04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A1A1A"/>
          <w:sz w:val="23"/>
        </w:rPr>
        <w:t>3. Validate &amp; deploy (versioned)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vesper validate -f researcher.yml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vesper apply -f researcher.yml       # -&gt; v1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# edit the file, e.g. bump retentionDays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vesper apply -f researcher.yml       # -&gt; v2  (no-op apply is detected &amp; skipped)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A1A1A"/>
          <w:sz w:val="23"/>
        </w:rPr>
        <w:t>4. Inspect the registry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vesper list                      # all active agents + versions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vesper history researcher        # v1, v2 ... with manifest IDs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vesper show researcher           # active config as JSON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vesper show researcher --version 1   # a specific past version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A1A1A"/>
          <w:sz w:val="23"/>
        </w:rPr>
        <w:t>5. Run it — the V1 headline feature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# one-shot, fresh session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vesper run researcher --input "Summarize the latest on RAG evaluation"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# stateful: reuse a session so the agent remembers prior turns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vesper run researcher --input "Now compare that to fine-tuning" --session proj-42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# input from a file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vesper run researcher --input-file ./question.txt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# override the manifest budget for this run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vesper run researcher --input "deep dive" --max-cost 0.20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Sample output: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&gt; researcher (v2) . session proj-42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[tool] web_search("RAG evaluation 2026") -&gt; 5 results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[tool] read_file("notes.md") -&gt; 1.2kb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&lt;final answer text...&gt;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- cost $0.011 . 3,240 in / 890 out . run r_9f2a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Budget stop looks like: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! alert: run crossed $0.04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x BudgetExceededError: run would exceed maxCostPerRun ($0.05). Stopped. Spent $0.048.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A1A1A"/>
          <w:sz w:val="23"/>
        </w:rPr>
        <w:t>6. Review run history (audit)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vesper runs researcher           # past executions: cost, tokens, status, time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A1A1A"/>
          <w:sz w:val="23"/>
        </w:rPr>
        <w:t>7. Tear down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vesper delete researcher --yes   # removes agent + all versions + memory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 xml:space="preserve">Every V1 CLI surface:  </w:t>
      </w:r>
      <w:r>
        <w:rPr>
          <w:rFonts w:ascii="Consolas" w:hAnsi="Consolas"/>
          <w:b w:val="0"/>
          <w:i w:val="0"/>
          <w:color w:val="1E3E6E"/>
          <w:sz w:val="19"/>
        </w:rPr>
        <w:t>init · --version · validate · apply · list · history · show · run · runs · delete</w:t>
      </w:r>
    </w:p>
    <w:p>
      <w:r>
        <w:br w:type="page"/>
      </w:r>
    </w:p>
    <w:p>
      <w:pPr>
        <w:spacing w:after="40"/>
      </w:pPr>
      <w:r>
        <w:rPr>
          <w:b/>
          <w:color w:val="1E3E6E"/>
          <w:sz w:val="40"/>
        </w:rPr>
        <w:t>Using Vesper V1 — SDK</w:t>
      </w:r>
    </w:p>
    <w:p>
      <w:r>
        <w:rPr>
          <w:b w:val="0"/>
          <w:i w:val="0"/>
        </w:rPr>
        <w:t xml:space="preserve"> </w:t>
      </w:r>
    </w:p>
    <w:p>
      <w:pPr>
        <w:spacing w:before="200" w:after="40"/>
      </w:pPr>
      <w:r>
        <w:rPr>
          <w:b/>
          <w:color w:val="1A1A1A"/>
          <w:sz w:val="23"/>
        </w:rPr>
        <w:t>1. Define custom tools  (src/agent.py)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import vesper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@vesper.tool(description="Summarize a PDF file at the given path")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def summarize_pdf(path: str) -&gt; str: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  text = open(path).read()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  return text[:2000]   # your logic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These are auto-loaded when a manifest names them via entryPoint; the CLI and SDK share this.</w:t>
      </w:r>
    </w:p>
    <w:p>
      <w:pPr>
        <w:spacing w:before="200" w:after="40"/>
      </w:pPr>
      <w:r>
        <w:rPr>
          <w:b/>
          <w:color w:val="1A1A1A"/>
          <w:sz w:val="23"/>
        </w:rPr>
        <w:t>2. Load a deployed agent and run 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import vesper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agent = vesper.load("researcher")      # pulls active manifest from the registry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result = agent.run("Summarize the latest on RAG evaluation")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print(result.content)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print(result.cost, result.prompt_tokens, result.completion_tokens)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A1A1A"/>
          <w:sz w:val="23"/>
        </w:rPr>
        <w:t>3. Stateful, multi-turn (memory)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agent.run("What is RAG evaluation?", session="proj-42")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follow_up = agent.run("Now compare it to fine-tuning", session="proj-42")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# second call sees the first turn - memory scope from the manifest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A1A1A"/>
          <w:sz w:val="23"/>
        </w:rPr>
        <w:t>4. Budget handling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from vesper import BudgetExceededError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try: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  result = agent.run("exhaustive multi-hop research task")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except BudgetExceededError as e: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  print("stopped:", e)   # spend is enforced from the manifest budget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A1A1A"/>
          <w:sz w:val="23"/>
        </w:rPr>
        <w:t>5. Run an agent straight from a YAML file (no apply)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from vesper import Agent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agent = Agent.from_manifest("researcher.yml")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result = agent.run("quick test before deploying")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A1A1A"/>
          <w:sz w:val="23"/>
        </w:rPr>
        <w:t>6. Register tools programmatically (instead of entryPoint)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from vesper import Agent, tool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@tool(description="Look up an order by id")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def get_order(order_id: str) -&gt; dict: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  return {"id": order_id, "status": "shipped"}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agent = Agent.from_manifest("support.yml", tools=[get_order])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print(agent.run("Where is order 1234?").content)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A1A1A"/>
          <w:sz w:val="23"/>
        </w:rPr>
        <w:t>7. Inspect past runs (audit)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3F4F6"/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>for r in agent.runs():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18"/>
              </w:rPr>
              <w:t xml:space="preserve">    print(r.run_id, r.status, r.cost, r.created_at)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 xml:space="preserve">V1 SDK surface (four things):  </w:t>
      </w:r>
      <w:r>
        <w:rPr>
          <w:rFonts w:ascii="Consolas" w:hAnsi="Consolas"/>
          <w:b w:val="0"/>
          <w:i w:val="0"/>
          <w:color w:val="1E3E6E"/>
          <w:sz w:val="19"/>
        </w:rPr>
        <w:t>vesper.tool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color w:val="1E3E6E"/>
          <w:sz w:val="19"/>
        </w:rPr>
        <w:t>vesper.load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color w:val="1E3E6E"/>
          <w:sz w:val="19"/>
        </w:rPr>
        <w:t>vesper.Agent</w:t>
      </w:r>
      <w:r>
        <w:rPr>
          <w:b w:val="0"/>
          <w:i w:val="0"/>
        </w:rPr>
        <w:t xml:space="preserve"> (.from_manifest, .run, .runs) · </w:t>
      </w:r>
      <w:r>
        <w:rPr>
          <w:rFonts w:ascii="Consolas" w:hAnsi="Consolas"/>
          <w:b w:val="0"/>
          <w:i w:val="0"/>
          <w:color w:val="1E3E6E"/>
          <w:sz w:val="19"/>
        </w:rPr>
        <w:t>vesper.RunResult</w:t>
      </w:r>
      <w:r>
        <w:rPr>
          <w:b w:val="0"/>
          <w:i w:val="0"/>
        </w:rPr>
        <w:t xml:space="preserve"> — plus </w:t>
      </w:r>
      <w:r>
        <w:rPr>
          <w:rFonts w:ascii="Consolas" w:hAnsi="Consolas"/>
          <w:b w:val="0"/>
          <w:i w:val="0"/>
          <w:color w:val="1E3E6E"/>
          <w:sz w:val="19"/>
        </w:rPr>
        <w:t>BudgetExceededError</w:t>
      </w:r>
      <w:r>
        <w:rPr>
          <w:b w:val="0"/>
          <w:i w:val="0"/>
        </w:rPr>
        <w:t xml:space="preserve"> for control flow.</w:t>
      </w:r>
    </w:p>
    <w:p>
      <w:pPr>
        <w:spacing w:before="280" w:after="80"/>
        <w:pBdr>
          <w:bottom w:val="single" w:sz="6" w:space="3" w:color="D0D4DA"/>
        </w:pBdr>
      </w:pPr>
      <w:r>
        <w:rPr>
          <w:b/>
          <w:color w:val="2B579A"/>
          <w:sz w:val="28"/>
        </w:rPr>
        <w:t>Deliberately NOT in V1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2B579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Deferred capability</w:t>
            </w:r>
          </w:p>
        </w:tc>
        <w:tc>
          <w:tcPr>
            <w:tcW w:type="dxa" w:w="4752"/>
            <w:shd w:val="clear" w:fill="2B579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Seam already left for V2</w:t>
            </w:r>
          </w:p>
        </w:tc>
      </w:tr>
      <w:tr>
        <w:tc>
          <w:tcPr>
            <w:tcW w:type="dxa" w:w="4464"/>
          </w:tcPr>
          <w:p>
            <w:pPr>
              <w:spacing w:after="0"/>
            </w:pPr>
            <w:r>
              <w:rPr>
                <w:sz w:val="19"/>
              </w:rPr>
              <w:t>AgentFleet / task graphs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sz w:val="19"/>
              </w:rPr>
              <w:t>AgentFleetManifest, taskGraph, dependsOn already parsed</w:t>
            </w:r>
          </w:p>
        </w:tc>
      </w:tr>
      <w:tr>
        <w:tc>
          <w:tcPr>
            <w:tcW w:type="dxa" w:w="4464"/>
            <w:shd w:val="clear" w:fill="F7F8FA"/>
          </w:tcPr>
          <w:p>
            <w:pPr>
              <w:spacing w:after="0"/>
            </w:pPr>
            <w:r>
              <w:rPr>
                <w:sz w:val="19"/>
              </w:rPr>
              <w:t>Guardrails enforcement</w:t>
            </w:r>
          </w:p>
        </w:tc>
        <w:tc>
          <w:tcPr>
            <w:tcW w:type="dxa" w:w="4752"/>
            <w:shd w:val="clear" w:fill="F7F8FA"/>
          </w:tcPr>
          <w:p>
            <w:pPr>
              <w:spacing w:after="0"/>
            </w:pPr>
            <w:r>
              <w:rPr>
                <w:sz w:val="19"/>
              </w:rPr>
              <w:t>guardrails manifest field validated, unused</w:t>
            </w:r>
          </w:p>
        </w:tc>
      </w:tr>
      <w:tr>
        <w:tc>
          <w:tcPr>
            <w:tcW w:type="dxa" w:w="4464"/>
          </w:tcPr>
          <w:p>
            <w:pPr>
              <w:spacing w:after="0"/>
            </w:pPr>
            <w:r>
              <w:rPr>
                <w:sz w:val="19"/>
              </w:rPr>
              <w:t>Eval &amp; ciGate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sz w:val="19"/>
              </w:rPr>
              <w:t>EvalConfig parsed; no execution</w:t>
            </w:r>
          </w:p>
        </w:tc>
      </w:tr>
      <w:tr>
        <w:tc>
          <w:tcPr>
            <w:tcW w:type="dxa" w:w="4464"/>
            <w:shd w:val="clear" w:fill="F7F8FA"/>
          </w:tcPr>
          <w:p>
            <w:pPr>
              <w:spacing w:after="0"/>
            </w:pPr>
            <w:r>
              <w:rPr>
                <w:sz w:val="19"/>
              </w:rPr>
              <w:t>Memory summarization</w:t>
            </w:r>
          </w:p>
        </w:tc>
        <w:tc>
          <w:tcPr>
            <w:tcW w:type="dxa" w:w="4752"/>
            <w:shd w:val="clear" w:fill="F7F8FA"/>
          </w:tcPr>
          <w:p>
            <w:pPr>
              <w:spacing w:after="0"/>
            </w:pPr>
            <w:r>
              <w:rPr>
                <w:sz w:val="19"/>
              </w:rPr>
              <w:t>strategy field accepted; truncation fallback</w:t>
            </w:r>
          </w:p>
        </w:tc>
      </w:tr>
      <w:tr>
        <w:tc>
          <w:tcPr>
            <w:tcW w:type="dxa" w:w="4464"/>
          </w:tcPr>
          <w:p>
            <w:pPr>
              <w:spacing w:after="0"/>
            </w:pPr>
            <w:r>
              <w:rPr>
                <w:sz w:val="19"/>
              </w:rPr>
              <w:t>Additional providers (e.g. Mistral, local)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sz w:val="19"/>
              </w:rPr>
              <w:t>factory routing + BaseProvider make new providers additive</w:t>
            </w:r>
          </w:p>
        </w:tc>
      </w:tr>
      <w:tr>
        <w:tc>
          <w:tcPr>
            <w:tcW w:type="dxa" w:w="4464"/>
            <w:shd w:val="clear" w:fill="F7F8FA"/>
          </w:tcPr>
          <w:p>
            <w:pPr>
              <w:spacing w:after="0"/>
            </w:pPr>
            <w:r>
              <w:rPr>
                <w:sz w:val="19"/>
              </w:rPr>
              <w:t>Cloud / Postgres backend</w:t>
            </w:r>
          </w:p>
        </w:tc>
        <w:tc>
          <w:tcPr>
            <w:tcW w:type="dxa" w:w="4752"/>
            <w:shd w:val="clear" w:fill="F7F8FA"/>
          </w:tcPr>
          <w:p>
            <w:pPr>
              <w:spacing w:after="0"/>
            </w:pPr>
            <w:r>
              <w:rPr>
                <w:sz w:val="19"/>
              </w:rPr>
              <w:t>VesperDatabase ABC + config 'backend' switch in place</w:t>
            </w:r>
          </w:p>
        </w:tc>
      </w:tr>
      <w:tr>
        <w:tc>
          <w:tcPr>
            <w:tcW w:type="dxa" w:w="4464"/>
          </w:tcPr>
          <w:p>
            <w:pPr>
              <w:spacing w:after="0"/>
            </w:pPr>
            <w:r>
              <w:rPr>
                <w:sz w:val="19"/>
              </w:rPr>
              <w:t>Programmatic manifest authoring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sz w:val="19"/>
              </w:rPr>
              <w:t>YAML remains the single source of truth</w:t>
            </w:r>
          </w:p>
        </w:tc>
      </w:tr>
      <w:tr>
        <w:tc>
          <w:tcPr>
            <w:tcW w:type="dxa" w:w="4464"/>
            <w:shd w:val="clear" w:fill="F7F8FA"/>
          </w:tcPr>
          <w:p>
            <w:pPr>
              <w:spacing w:after="0"/>
            </w:pPr>
            <w:r>
              <w:rPr>
                <w:sz w:val="19"/>
              </w:rPr>
              <w:t>Async / streaming</w:t>
            </w:r>
          </w:p>
        </w:tc>
        <w:tc>
          <w:tcPr>
            <w:tcW w:type="dxa" w:w="4752"/>
            <w:shd w:val="clear" w:fill="F7F8FA"/>
          </w:tcPr>
          <w:p>
            <w:pPr>
              <w:spacing w:after="0"/>
            </w:pPr>
            <w:r>
              <w:rPr>
                <w:sz w:val="19"/>
              </w:rPr>
              <w:t>Synchronous run() first; additive later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Each has a seam already in place (manifest field, exception, or provider hook), so V2 is additive, not a rewrite.</w:t>
      </w:r>
    </w:p>
    <w:p>
      <w:pPr>
        <w:pBdr>
          <w:bottom w:val="single" w:sz="4" w:space="1" w:color="D0D4DA"/>
        </w:pBdr>
        <w:spacing w:after="120"/>
      </w:pPr>
    </w:p>
    <w:p>
      <w:r>
        <w:rPr>
          <w:i/>
          <w:color w:val="6B6B6B"/>
          <w:sz w:val="19"/>
        </w:rPr>
        <w:t>Next step: begin Phase 0 (pure blockers, no design risk) — or lock the Agent.run() signature and RunResult shape before any code. Phases are meant to be executed one at a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