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BF1A" w14:textId="77777777" w:rsidR="002010FE" w:rsidRPr="002010FE" w:rsidRDefault="002010FE" w:rsidP="002010FE">
      <w:pPr>
        <w:ind w:firstLine="709"/>
        <w:jc w:val="both"/>
        <w:rPr>
          <w:rFonts w:ascii="Times New Roman" w:hAnsi="Times New Roman" w:cs="Times New Roman"/>
          <w:sz w:val="28"/>
          <w:szCs w:val="28"/>
        </w:rPr>
      </w:pPr>
      <w:r w:rsidRPr="002010FE">
        <w:rPr>
          <w:rFonts w:ascii="Times New Roman" w:hAnsi="Times New Roman" w:cs="Times New Roman"/>
          <w:sz w:val="28"/>
          <w:szCs w:val="28"/>
        </w:rPr>
        <w:t>Три мушкетера</w:t>
      </w:r>
    </w:p>
    <w:p w14:paraId="06DD1836" w14:textId="5695225C" w:rsidR="002010FE" w:rsidRDefault="002010FE" w:rsidP="002010FE">
      <w:pPr>
        <w:ind w:firstLine="709"/>
        <w:jc w:val="both"/>
        <w:rPr>
          <w:rFonts w:ascii="Times New Roman" w:hAnsi="Times New Roman" w:cs="Times New Roman"/>
          <w:sz w:val="28"/>
          <w:szCs w:val="28"/>
        </w:rPr>
      </w:pPr>
      <w:r w:rsidRPr="002010FE">
        <w:rPr>
          <w:rFonts w:ascii="Times New Roman" w:hAnsi="Times New Roman" w:cs="Times New Roman"/>
          <w:sz w:val="28"/>
          <w:szCs w:val="28"/>
        </w:rPr>
        <w:t>Александр Дюма</w:t>
      </w:r>
    </w:p>
    <w:p w14:paraId="5AF9C714" w14:textId="6F2C55CB" w:rsidR="002010FE" w:rsidRPr="002010FE" w:rsidRDefault="002010FE" w:rsidP="00D16EDB">
      <w:pPr>
        <w:ind w:firstLine="709"/>
        <w:jc w:val="both"/>
        <w:rPr>
          <w:rFonts w:ascii="Times New Roman" w:hAnsi="Times New Roman" w:cs="Times New Roman"/>
          <w:sz w:val="28"/>
          <w:szCs w:val="28"/>
          <w:lang w:val="en-US"/>
        </w:rPr>
      </w:pPr>
      <w:r w:rsidRPr="002010FE">
        <w:rPr>
          <w:rFonts w:ascii="Times New Roman" w:hAnsi="Times New Roman" w:cs="Times New Roman"/>
          <w:sz w:val="28"/>
          <w:szCs w:val="28"/>
        </w:rPr>
        <w:t>&lt;</w:t>
      </w:r>
      <w:r>
        <w:rPr>
          <w:rFonts w:ascii="Times New Roman" w:hAnsi="Times New Roman" w:cs="Times New Roman"/>
          <w:sz w:val="28"/>
          <w:szCs w:val="28"/>
        </w:rPr>
        <w:t>…</w:t>
      </w:r>
      <w:r>
        <w:rPr>
          <w:rFonts w:ascii="Times New Roman" w:hAnsi="Times New Roman" w:cs="Times New Roman"/>
          <w:sz w:val="28"/>
          <w:szCs w:val="28"/>
          <w:lang w:val="en-US"/>
        </w:rPr>
        <w:t>&gt;</w:t>
      </w:r>
    </w:p>
    <w:p w14:paraId="7A2DE0BF" w14:textId="12E44E60" w:rsidR="002010FE" w:rsidRPr="002010FE" w:rsidRDefault="002010FE" w:rsidP="002010FE">
      <w:pPr>
        <w:ind w:firstLine="709"/>
        <w:jc w:val="both"/>
        <w:rPr>
          <w:rFonts w:ascii="Times New Roman" w:hAnsi="Times New Roman" w:cs="Times New Roman"/>
          <w:sz w:val="28"/>
          <w:szCs w:val="28"/>
          <w:lang w:val="en-US"/>
        </w:rPr>
      </w:pPr>
      <w:r w:rsidRPr="002010FE">
        <w:rPr>
          <w:rFonts w:ascii="Times New Roman" w:hAnsi="Times New Roman" w:cs="Times New Roman"/>
          <w:sz w:val="28"/>
          <w:szCs w:val="28"/>
        </w:rPr>
        <w:t>VII. Мушкетеры у себя дома</w:t>
      </w:r>
    </w:p>
    <w:p w14:paraId="6782AB3E" w14:textId="75D7FDBB"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Когда, покинув Лувр, д’Артаньян спросил своих друзей, как лучше употребить свою часть сорока пистолей, Атос посоветовал ему заказать хороший обед в «Сосновой Шишке», Портос – нанять слугу, а Арамис – обзавестись достойной любовницей.</w:t>
      </w:r>
    </w:p>
    <w:p w14:paraId="1387FC95" w14:textId="320FA45E"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 xml:space="preserve">Обед состоялся в тот же день, и новый слуга подавал к столу. Обед был заказан Атосом, а лакей рекомендован Портосом. То был </w:t>
      </w:r>
      <w:proofErr w:type="spellStart"/>
      <w:r w:rsidRPr="00D16EDB">
        <w:rPr>
          <w:rFonts w:ascii="Times New Roman" w:hAnsi="Times New Roman" w:cs="Times New Roman"/>
          <w:sz w:val="28"/>
          <w:szCs w:val="28"/>
        </w:rPr>
        <w:t>пикардиец</w:t>
      </w:r>
      <w:proofErr w:type="spellEnd"/>
      <w:r w:rsidRPr="00D16EDB">
        <w:rPr>
          <w:rFonts w:ascii="Times New Roman" w:hAnsi="Times New Roman" w:cs="Times New Roman"/>
          <w:sz w:val="28"/>
          <w:szCs w:val="28"/>
        </w:rPr>
        <w:t>, которого славный мушкетер нанял в тот самый день по случаю этого самого обеда; он увидел его на мосту Ла-</w:t>
      </w:r>
      <w:proofErr w:type="spellStart"/>
      <w:r w:rsidRPr="00D16EDB">
        <w:rPr>
          <w:rFonts w:ascii="Times New Roman" w:hAnsi="Times New Roman" w:cs="Times New Roman"/>
          <w:sz w:val="28"/>
          <w:szCs w:val="28"/>
        </w:rPr>
        <w:t>Турнель</w:t>
      </w:r>
      <w:proofErr w:type="spellEnd"/>
      <w:r w:rsidRPr="00D16EDB">
        <w:rPr>
          <w:rFonts w:ascii="Times New Roman" w:hAnsi="Times New Roman" w:cs="Times New Roman"/>
          <w:sz w:val="28"/>
          <w:szCs w:val="28"/>
        </w:rPr>
        <w:t xml:space="preserve">, где </w:t>
      </w:r>
      <w:proofErr w:type="spellStart"/>
      <w:r w:rsidRPr="00D16EDB">
        <w:rPr>
          <w:rFonts w:ascii="Times New Roman" w:hAnsi="Times New Roman" w:cs="Times New Roman"/>
          <w:sz w:val="28"/>
          <w:szCs w:val="28"/>
        </w:rPr>
        <w:t>Планше</w:t>
      </w:r>
      <w:proofErr w:type="spellEnd"/>
      <w:r w:rsidRPr="00D16EDB">
        <w:rPr>
          <w:rFonts w:ascii="Times New Roman" w:hAnsi="Times New Roman" w:cs="Times New Roman"/>
          <w:sz w:val="28"/>
          <w:szCs w:val="28"/>
        </w:rPr>
        <w:t xml:space="preserve"> – так звали слугу – плевал в воду, любуясь разбегавшимися кругами. Портос утверждал, что такое занятие свидетельствует о склонности к созерцанию и рассудительности, и, не наводя о нем дальнейших справок, увел его с собой. Важный вид дворянина, к которому, как предполагал </w:t>
      </w:r>
      <w:proofErr w:type="spellStart"/>
      <w:r w:rsidRPr="00D16EDB">
        <w:rPr>
          <w:rFonts w:ascii="Times New Roman" w:hAnsi="Times New Roman" w:cs="Times New Roman"/>
          <w:sz w:val="28"/>
          <w:szCs w:val="28"/>
        </w:rPr>
        <w:t>Планше</w:t>
      </w:r>
      <w:proofErr w:type="spellEnd"/>
      <w:r w:rsidRPr="00D16EDB">
        <w:rPr>
          <w:rFonts w:ascii="Times New Roman" w:hAnsi="Times New Roman" w:cs="Times New Roman"/>
          <w:sz w:val="28"/>
          <w:szCs w:val="28"/>
        </w:rPr>
        <w:t xml:space="preserve">, он поступает на службу, прельстил его, и он был несколько разочарован, увидев, что место уже занято неким его собратом по имени Мушкетон. Портос объяснил ему, что дом его, хотя и поставленный на широкую ногу, нуждается лишь в одном слуге и </w:t>
      </w:r>
      <w:proofErr w:type="spellStart"/>
      <w:r w:rsidRPr="00D16EDB">
        <w:rPr>
          <w:rFonts w:ascii="Times New Roman" w:hAnsi="Times New Roman" w:cs="Times New Roman"/>
          <w:sz w:val="28"/>
          <w:szCs w:val="28"/>
        </w:rPr>
        <w:t>Планше</w:t>
      </w:r>
      <w:proofErr w:type="spellEnd"/>
      <w:r w:rsidRPr="00D16EDB">
        <w:rPr>
          <w:rFonts w:ascii="Times New Roman" w:hAnsi="Times New Roman" w:cs="Times New Roman"/>
          <w:sz w:val="28"/>
          <w:szCs w:val="28"/>
        </w:rPr>
        <w:t xml:space="preserve"> придется поступить к д’Артаньяну. Однако, прислуживая на пиру, который давал его господин, и видя, как тот, расплачиваясь, вытащил из кармана пригоршню золотых монет, </w:t>
      </w:r>
      <w:proofErr w:type="spellStart"/>
      <w:r w:rsidRPr="00D16EDB">
        <w:rPr>
          <w:rFonts w:ascii="Times New Roman" w:hAnsi="Times New Roman" w:cs="Times New Roman"/>
          <w:sz w:val="28"/>
          <w:szCs w:val="28"/>
        </w:rPr>
        <w:t>Планше</w:t>
      </w:r>
      <w:proofErr w:type="spellEnd"/>
      <w:r w:rsidRPr="00D16EDB">
        <w:rPr>
          <w:rFonts w:ascii="Times New Roman" w:hAnsi="Times New Roman" w:cs="Times New Roman"/>
          <w:sz w:val="28"/>
          <w:szCs w:val="28"/>
        </w:rPr>
        <w:t xml:space="preserve"> решил, что счастье его обеспечено, и возблагодарил небо за то, что попал к такому </w:t>
      </w:r>
      <w:proofErr w:type="spellStart"/>
      <w:r w:rsidRPr="00D16EDB">
        <w:rPr>
          <w:rFonts w:ascii="Times New Roman" w:hAnsi="Times New Roman" w:cs="Times New Roman"/>
          <w:sz w:val="28"/>
          <w:szCs w:val="28"/>
        </w:rPr>
        <w:t>крёзу</w:t>
      </w:r>
      <w:proofErr w:type="spellEnd"/>
      <w:r w:rsidRPr="00D16EDB">
        <w:rPr>
          <w:rFonts w:ascii="Times New Roman" w:hAnsi="Times New Roman" w:cs="Times New Roman"/>
          <w:sz w:val="28"/>
          <w:szCs w:val="28"/>
        </w:rPr>
        <w:t xml:space="preserve">. Он пребывал в этой уверенности вплоть до окончания обеда, остатками от которого вознаградил себя за долгое воздержание. Но вечером, когда он постилал постель своему господину, блестящие мечты его рассеялись. Во всей квартире, состоявшей из спальни и передней, была единственная кровать. </w:t>
      </w:r>
      <w:proofErr w:type="spellStart"/>
      <w:r w:rsidRPr="00D16EDB">
        <w:rPr>
          <w:rFonts w:ascii="Times New Roman" w:hAnsi="Times New Roman" w:cs="Times New Roman"/>
          <w:sz w:val="28"/>
          <w:szCs w:val="28"/>
        </w:rPr>
        <w:t>Планше</w:t>
      </w:r>
      <w:proofErr w:type="spellEnd"/>
      <w:r w:rsidRPr="00D16EDB">
        <w:rPr>
          <w:rFonts w:ascii="Times New Roman" w:hAnsi="Times New Roman" w:cs="Times New Roman"/>
          <w:sz w:val="28"/>
          <w:szCs w:val="28"/>
        </w:rPr>
        <w:t xml:space="preserve"> улегся в передней на одеяле, взятом с кровати д’Артаньяна, которому с тех пор пришлось обходиться без оного.</w:t>
      </w:r>
    </w:p>
    <w:p w14:paraId="6A2B424C" w14:textId="1D218530"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Атос также имел слугу, которого воспитал на особый лад. Звали его Гримо. Этот достойный господин – мы, разумеется, имеем в виду Атоса – был очень молчалив. Вот уже пять или шесть лет, как он жил в теснейшей дружбе с Портосом и Арамисом. За это время друзья не раз видели на его лице улыбку, но никогда не слышали его смеха. Слова его были кратки и выразительны, он говорил всегда то, что хотел сказать, и больше ничего: никаких прикрас, узоров и красот. Он говорил лишь о существенном, не касаясь подробностей.</w:t>
      </w:r>
    </w:p>
    <w:p w14:paraId="166B9FCA" w14:textId="29FF5084"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lastRenderedPageBreak/>
        <w:t xml:space="preserve">Хотя Атосу было не более тридцати </w:t>
      </w:r>
      <w:proofErr w:type="gramStart"/>
      <w:r w:rsidRPr="00D16EDB">
        <w:rPr>
          <w:rFonts w:ascii="Times New Roman" w:hAnsi="Times New Roman" w:cs="Times New Roman"/>
          <w:sz w:val="28"/>
          <w:szCs w:val="28"/>
        </w:rPr>
        <w:t>лет</w:t>
      </w:r>
      <w:proofErr w:type="gramEnd"/>
      <w:r w:rsidRPr="00D16EDB">
        <w:rPr>
          <w:rFonts w:ascii="Times New Roman" w:hAnsi="Times New Roman" w:cs="Times New Roman"/>
          <w:sz w:val="28"/>
          <w:szCs w:val="28"/>
        </w:rPr>
        <w:t xml:space="preserve"> и он был прекрасен телом и душой, никто не слышал, чтобы у него была возлюбленная. Он никогда не говорил о женщинах, ко никогда не мешал другим говорить на эту тему, хотя легко было заметить, что подобный разговор, в который он изредка только вставлял горькое слово или мрачное замечание, был ему крайне неприятен. Его сдержанность, нелюдимость и неразговорчивость делали его почти стариком. Поэтому, не считая нужным менять свои привычки, он приучил Гримо исполнять его требования: тот повиновался простому знаку или легкому движению губ. Разговаривал с ним Атос только при самых необычайных обстоятельствах.</w:t>
      </w:r>
    </w:p>
    <w:p w14:paraId="0949266F" w14:textId="42C095C5"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Случалось, что Гримо, который как огня боялся своего господина, хотя и был горячо привязан к нему и преклонялся перед его умом, полагая, что уловил его желания, бросался исполнять их и делал как раз обратное тому, что хотел Атос. Тогда Атос пожимал плечами и без малейшего гнева колотил Гримо. В такие дни он бывал несколько разговорчивее.</w:t>
      </w:r>
    </w:p>
    <w:p w14:paraId="77B44133" w14:textId="713E7AC8"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Портос, как мы уже успели узнать, был прямой противоположностью Атоса: он не только много разговаривал, но разговаривал громко. Надо, впрочем, отдать ему справедливость: ему было безразлично, слушают его или нет. Он разговаривал ради собственного удовольствия – ради удовольствия слушать самого себя. Он говорил решительно обо всем, за исключением наук, ссылаясь на глубокое отвращение, которое, по его словам, ему с детства внушали ученые. Вид у него был не столь величавый, как у Атоса, и сознание превосходства Атоса в начале их знакомства нередко вызывало у Портоса раздражение. Он прилагал поэтому все усилия, чтобы превзойти его хотя бы богатством своего одеяния. Но стоило Атосу в своем простом мушкетерском плаще ступить хоть шаг, откинув назад голову, как он сразу занимал подобающее ему место, отодвигая разодетого Портоса на второй план.</w:t>
      </w:r>
    </w:p>
    <w:p w14:paraId="0E6278B1" w14:textId="04F95128"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 xml:space="preserve">Портос в утешение себе наполнял приемную г-на де </w:t>
      </w:r>
      <w:proofErr w:type="spellStart"/>
      <w:r w:rsidRPr="00D16EDB">
        <w:rPr>
          <w:rFonts w:ascii="Times New Roman" w:hAnsi="Times New Roman" w:cs="Times New Roman"/>
          <w:sz w:val="28"/>
          <w:szCs w:val="28"/>
        </w:rPr>
        <w:t>Тревиля</w:t>
      </w:r>
      <w:proofErr w:type="spellEnd"/>
      <w:r w:rsidRPr="00D16EDB">
        <w:rPr>
          <w:rFonts w:ascii="Times New Roman" w:hAnsi="Times New Roman" w:cs="Times New Roman"/>
          <w:sz w:val="28"/>
          <w:szCs w:val="28"/>
        </w:rPr>
        <w:t xml:space="preserve"> и караульное помещение Лувра громогласными рассказами о своих успехах у женщин, чего никогда не делал Атос. В самое последнее время, перейдя от жен известных судей к женам прославленных военных, от чиновниц – к баронессам, Портос прозрачно намекал на какую-то иностранную княгиню, увлекшуюся им.</w:t>
      </w:r>
    </w:p>
    <w:p w14:paraId="508C33AE" w14:textId="6BAB20CE"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Старая пословица говорит: «Каков хозяин, таков и слуга». Перейдем поэтому от слуги Атоса к слуге Портоса, от Гримо к Мушкетону.</w:t>
      </w:r>
    </w:p>
    <w:p w14:paraId="0D86181A" w14:textId="28FEEC46"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 xml:space="preserve">Мушкетон был нормандец, миролюбивое имя которого, Бонифаций, его господин заменил несравненно более звучным – Мушкетон. Он поступил на </w:t>
      </w:r>
      <w:r w:rsidRPr="00D16EDB">
        <w:rPr>
          <w:rFonts w:ascii="Times New Roman" w:hAnsi="Times New Roman" w:cs="Times New Roman"/>
          <w:sz w:val="28"/>
          <w:szCs w:val="28"/>
        </w:rPr>
        <w:lastRenderedPageBreak/>
        <w:t xml:space="preserve">службу к Портосу, поставив условием, что его будут кормить и одевать, но кормить и одевать роскошно. Кроме того, он просил предоставлять ему каждый день два свободных часа для занятия ремеслом, которое должно покрыть все остальные его потребности. Портос согласился на эти условия: они были ему как раз по душе. Он заказывал Мушкетону камзолы, которые выкраивались из старой одежды и запасных плащей самого Портоса. Благодаря ловкости одного портного, который перешивал и перелицовывал </w:t>
      </w:r>
      <w:proofErr w:type="gramStart"/>
      <w:r w:rsidRPr="00D16EDB">
        <w:rPr>
          <w:rFonts w:ascii="Times New Roman" w:hAnsi="Times New Roman" w:cs="Times New Roman"/>
          <w:sz w:val="28"/>
          <w:szCs w:val="28"/>
        </w:rPr>
        <w:t>его обноски</w:t>
      </w:r>
      <w:proofErr w:type="gramEnd"/>
      <w:r w:rsidRPr="00D16EDB">
        <w:rPr>
          <w:rFonts w:ascii="Times New Roman" w:hAnsi="Times New Roman" w:cs="Times New Roman"/>
          <w:sz w:val="28"/>
          <w:szCs w:val="28"/>
        </w:rPr>
        <w:t xml:space="preserve"> и жена которого явно стремилась отвлечь Портоса от его аристократических привычек, Мушкетон, сопровождая своего господина, имел очень представительный вид.</w:t>
      </w:r>
    </w:p>
    <w:p w14:paraId="6F632166" w14:textId="382C4CF9"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Что касается Арамиса, характер которого мы, кажется, достаточно хорошо описали, хотя за его развитием, как и за развитием характера его друзей, мы проследим в дальнейшем, – то лакея его звали Базен.</w:t>
      </w:r>
    </w:p>
    <w:p w14:paraId="6ACC9F11" w14:textId="1691AB40"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 xml:space="preserve">Ввиду того, что господин его надеялся принять когда-нибудь духовный сан, слуга, как и подобает слуге духовного лица, был неизменно одет в черное. Это был </w:t>
      </w:r>
      <w:proofErr w:type="spellStart"/>
      <w:r w:rsidRPr="00D16EDB">
        <w:rPr>
          <w:rFonts w:ascii="Times New Roman" w:hAnsi="Times New Roman" w:cs="Times New Roman"/>
          <w:sz w:val="28"/>
          <w:szCs w:val="28"/>
        </w:rPr>
        <w:t>берриец</w:t>
      </w:r>
      <w:proofErr w:type="spellEnd"/>
      <w:r w:rsidRPr="00D16EDB">
        <w:rPr>
          <w:rFonts w:ascii="Times New Roman" w:hAnsi="Times New Roman" w:cs="Times New Roman"/>
          <w:sz w:val="28"/>
          <w:szCs w:val="28"/>
        </w:rPr>
        <w:t xml:space="preserve"> лет тридцати пяти – сорока, кроткий, спокойный, </w:t>
      </w:r>
      <w:proofErr w:type="gramStart"/>
      <w:r w:rsidRPr="00D16EDB">
        <w:rPr>
          <w:rFonts w:ascii="Times New Roman" w:hAnsi="Times New Roman" w:cs="Times New Roman"/>
          <w:sz w:val="28"/>
          <w:szCs w:val="28"/>
        </w:rPr>
        <w:t>толстенький</w:t>
      </w:r>
      <w:proofErr w:type="gramEnd"/>
      <w:r w:rsidRPr="00D16EDB">
        <w:rPr>
          <w:rFonts w:ascii="Times New Roman" w:hAnsi="Times New Roman" w:cs="Times New Roman"/>
          <w:sz w:val="28"/>
          <w:szCs w:val="28"/>
        </w:rPr>
        <w:t>. Свободное время, предоставляемое ему его господином, он посвящал чтению духовных книг и умел в случае необходимости приготовить превосходный обед, состоящий всего из нескольких блюд, но зато отличных. В остальном он был нем, слеп и глух, и верность его могла выдержать любое испытание.</w:t>
      </w:r>
    </w:p>
    <w:p w14:paraId="4792DC3B" w14:textId="6D6371F7"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 xml:space="preserve">Теперь, познакомившись, хотя поверхностно, и </w:t>
      </w:r>
      <w:proofErr w:type="gramStart"/>
      <w:r w:rsidRPr="00D16EDB">
        <w:rPr>
          <w:rFonts w:ascii="Times New Roman" w:hAnsi="Times New Roman" w:cs="Times New Roman"/>
          <w:sz w:val="28"/>
          <w:szCs w:val="28"/>
        </w:rPr>
        <w:t>с господами</w:t>
      </w:r>
      <w:proofErr w:type="gramEnd"/>
      <w:r w:rsidRPr="00D16EDB">
        <w:rPr>
          <w:rFonts w:ascii="Times New Roman" w:hAnsi="Times New Roman" w:cs="Times New Roman"/>
          <w:sz w:val="28"/>
          <w:szCs w:val="28"/>
        </w:rPr>
        <w:t xml:space="preserve"> и с их слугами, перейдем к жилищу каждого из них.</w:t>
      </w:r>
    </w:p>
    <w:p w14:paraId="6B418BE3" w14:textId="091250EF"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Атос жил на улице Феру, в двух шагах от Люксембурга. Он занимал две небольшие комнаты, опрятно убранные, которые ему сдавала хозяйка дома, еще не старая и еще очень красивая, напрасно обращавшая на него нежные взоры. Остатки былой роскоши кое-где виднелись на стенах этого скромного обиталища, например: шпага, богато отделанная и, несомненно, принадлежавшая еще эпохе Франциска I, один эфес которой, украшенный драгоценными камнями, должен был стоить не менее двухсот пистолей. Атос, однако, даже в самые тяжелые минуты ни разу не соглашался заложить или продать ее. Эта шпага долгое время составляла предмет вожделений Портоса. Он готов был отдать десять лет жизни за право владеть ею.</w:t>
      </w:r>
    </w:p>
    <w:p w14:paraId="41980EF2" w14:textId="1EB78A30"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 xml:space="preserve">Однажды, готовясь к свиданию с какой-то герцогиней, он попытался одолжить шпагу у Атоса. Атос молча вывернул все карманы, собрал все, что было у него ценного: кошельки, пряжки и золотые цепочки, и предложил их Портосу. Что же касается шпаги, сказал он, она прикована к стене и покинет ее </w:t>
      </w:r>
      <w:r w:rsidRPr="00D16EDB">
        <w:rPr>
          <w:rFonts w:ascii="Times New Roman" w:hAnsi="Times New Roman" w:cs="Times New Roman"/>
          <w:sz w:val="28"/>
          <w:szCs w:val="28"/>
        </w:rPr>
        <w:lastRenderedPageBreak/>
        <w:t>только тогда, когда владелец ее покинет это жилище. Кроме шпаги, внимание привлекал еще портрет знатного вельможи времени Генриха III, одетого с чрезвычайным изяществом и с орденом Святого Духа на груди. Портрет имел с Атосом известное сходство, некоторые общие с ним фамильные черты, указывавшие на то, что этот знатный вельможа, кавалер королевских орденов, был его предком.</w:t>
      </w:r>
    </w:p>
    <w:p w14:paraId="792DFA1F" w14:textId="6AD01289"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И в довершение всего этого – ларец изумительной ювелирной работы, украшенный тем же гербом, что шпага и портрет, красовался на выступе камина, своим утонченным изяществом резко отличаясь от всего окружающего. Ключ от этого ларца Атос всегда носил при себе. Но однажды он открыл его в присутствии Портоса, и Портос мог убедиться, что ларец содержит только письма и бумаги – надо полагать, любовную переписку и семейный архив.</w:t>
      </w:r>
    </w:p>
    <w:p w14:paraId="2A0A6074" w14:textId="4B640023"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Портос занимал большую и на вид роскошную квартиру на улице Старой Голубятни. Каждый раз, проходя с кем-нибудь из приятелей мимо своих окон, у одного из которых всегда стоял Мушкетон в парадной ливрее, Портос поднимал голову и, указывая рукой вверх, говорил: «Вот моя обитель». Но застать его дома никогда не удавалось, никогда и никого он не приглашал подняться с ним наверх, и никто не мог составить себе представление, какие действительные богатства кроются за этой роскошной внешностью.</w:t>
      </w:r>
    </w:p>
    <w:p w14:paraId="3B8B0E27" w14:textId="56662DFB" w:rsidR="00D16EDB" w:rsidRPr="00D16EDB" w:rsidRDefault="00D16EDB" w:rsidP="00D16EDB">
      <w:pPr>
        <w:ind w:firstLine="709"/>
        <w:jc w:val="both"/>
        <w:rPr>
          <w:rFonts w:ascii="Times New Roman" w:hAnsi="Times New Roman" w:cs="Times New Roman"/>
          <w:sz w:val="28"/>
          <w:szCs w:val="28"/>
        </w:rPr>
      </w:pPr>
      <w:r w:rsidRPr="00D16EDB">
        <w:rPr>
          <w:rFonts w:ascii="Times New Roman" w:hAnsi="Times New Roman" w:cs="Times New Roman"/>
          <w:sz w:val="28"/>
          <w:szCs w:val="28"/>
        </w:rPr>
        <w:t>Что касается Арамиса, то он жил в маленькой квартирке, состоявшей из гостиной, столовой и спальни. Спальня, как и все остальные комнаты, расположенная в первом этаже, выходила окном в маленький тенистый и свежий садик, густая зелень которого делала его недоступным для любопытных глаз.</w:t>
      </w:r>
    </w:p>
    <w:p w14:paraId="54CAF10A" w14:textId="60AAB5B9" w:rsidR="00225DEE" w:rsidRDefault="00D16EDB" w:rsidP="00D16EDB">
      <w:pPr>
        <w:ind w:firstLine="709"/>
        <w:jc w:val="both"/>
        <w:rPr>
          <w:rFonts w:ascii="Times New Roman" w:hAnsi="Times New Roman" w:cs="Times New Roman"/>
          <w:sz w:val="28"/>
          <w:szCs w:val="28"/>
          <w:lang w:val="en-US"/>
        </w:rPr>
      </w:pPr>
      <w:r w:rsidRPr="00D16EDB">
        <w:rPr>
          <w:rFonts w:ascii="Times New Roman" w:hAnsi="Times New Roman" w:cs="Times New Roman"/>
          <w:sz w:val="28"/>
          <w:szCs w:val="28"/>
        </w:rPr>
        <w:t xml:space="preserve">Как устроился д’Артаньян, нам уже известно, и мы успели познакомиться с его слугой </w:t>
      </w:r>
      <w:proofErr w:type="spellStart"/>
      <w:r w:rsidRPr="00D16EDB">
        <w:rPr>
          <w:rFonts w:ascii="Times New Roman" w:hAnsi="Times New Roman" w:cs="Times New Roman"/>
          <w:sz w:val="28"/>
          <w:szCs w:val="28"/>
        </w:rPr>
        <w:t>Планше</w:t>
      </w:r>
      <w:proofErr w:type="spellEnd"/>
      <w:r w:rsidRPr="00D16EDB">
        <w:rPr>
          <w:rFonts w:ascii="Times New Roman" w:hAnsi="Times New Roman" w:cs="Times New Roman"/>
          <w:sz w:val="28"/>
          <w:szCs w:val="28"/>
        </w:rPr>
        <w:t>.</w:t>
      </w:r>
    </w:p>
    <w:p w14:paraId="0F70FA56" w14:textId="4B8FFBBD" w:rsidR="002010FE" w:rsidRPr="002010FE" w:rsidRDefault="002010FE" w:rsidP="00D16EDB">
      <w:pPr>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&lt;…&gt;</w:t>
      </w:r>
    </w:p>
    <w:sectPr w:rsidR="002010FE" w:rsidRPr="002010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DB"/>
    <w:rsid w:val="00193714"/>
    <w:rsid w:val="002010FE"/>
    <w:rsid w:val="00225DEE"/>
    <w:rsid w:val="00265A36"/>
    <w:rsid w:val="002810B5"/>
    <w:rsid w:val="002B6C3B"/>
    <w:rsid w:val="0032000C"/>
    <w:rsid w:val="00442C7A"/>
    <w:rsid w:val="0046011A"/>
    <w:rsid w:val="004D7E39"/>
    <w:rsid w:val="006662A0"/>
    <w:rsid w:val="006D6CE4"/>
    <w:rsid w:val="007C7783"/>
    <w:rsid w:val="00873995"/>
    <w:rsid w:val="009218DD"/>
    <w:rsid w:val="00BA5E48"/>
    <w:rsid w:val="00C202D3"/>
    <w:rsid w:val="00D16EDB"/>
    <w:rsid w:val="00ED5C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5C43"/>
  <w15:chartTrackingRefBased/>
  <w15:docId w15:val="{222DE633-E48E-4F42-BC31-5D9D6013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16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16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16E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16E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6E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6E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6E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6E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6E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6ED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16ED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16ED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16ED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16ED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16E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16EDB"/>
    <w:rPr>
      <w:rFonts w:eastAsiaTheme="majorEastAsia" w:cstheme="majorBidi"/>
      <w:color w:val="595959" w:themeColor="text1" w:themeTint="A6"/>
    </w:rPr>
  </w:style>
  <w:style w:type="character" w:customStyle="1" w:styleId="80">
    <w:name w:val="Заголовок 8 Знак"/>
    <w:basedOn w:val="a0"/>
    <w:link w:val="8"/>
    <w:uiPriority w:val="9"/>
    <w:semiHidden/>
    <w:rsid w:val="00D16E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16EDB"/>
    <w:rPr>
      <w:rFonts w:eastAsiaTheme="majorEastAsia" w:cstheme="majorBidi"/>
      <w:color w:val="272727" w:themeColor="text1" w:themeTint="D8"/>
    </w:rPr>
  </w:style>
  <w:style w:type="paragraph" w:styleId="a3">
    <w:name w:val="Title"/>
    <w:basedOn w:val="a"/>
    <w:next w:val="a"/>
    <w:link w:val="a4"/>
    <w:uiPriority w:val="10"/>
    <w:qFormat/>
    <w:rsid w:val="00D16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16E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E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16E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16EDB"/>
    <w:pPr>
      <w:spacing w:before="160"/>
      <w:jc w:val="center"/>
    </w:pPr>
    <w:rPr>
      <w:i/>
      <w:iCs/>
      <w:color w:val="404040" w:themeColor="text1" w:themeTint="BF"/>
    </w:rPr>
  </w:style>
  <w:style w:type="character" w:customStyle="1" w:styleId="22">
    <w:name w:val="Цитата 2 Знак"/>
    <w:basedOn w:val="a0"/>
    <w:link w:val="21"/>
    <w:uiPriority w:val="29"/>
    <w:rsid w:val="00D16EDB"/>
    <w:rPr>
      <w:i/>
      <w:iCs/>
      <w:color w:val="404040" w:themeColor="text1" w:themeTint="BF"/>
    </w:rPr>
  </w:style>
  <w:style w:type="paragraph" w:styleId="a7">
    <w:name w:val="List Paragraph"/>
    <w:basedOn w:val="a"/>
    <w:uiPriority w:val="34"/>
    <w:qFormat/>
    <w:rsid w:val="00D16EDB"/>
    <w:pPr>
      <w:ind w:left="720"/>
      <w:contextualSpacing/>
    </w:pPr>
  </w:style>
  <w:style w:type="character" w:styleId="a8">
    <w:name w:val="Intense Emphasis"/>
    <w:basedOn w:val="a0"/>
    <w:uiPriority w:val="21"/>
    <w:qFormat/>
    <w:rsid w:val="00D16EDB"/>
    <w:rPr>
      <w:i/>
      <w:iCs/>
      <w:color w:val="0F4761" w:themeColor="accent1" w:themeShade="BF"/>
    </w:rPr>
  </w:style>
  <w:style w:type="paragraph" w:styleId="a9">
    <w:name w:val="Intense Quote"/>
    <w:basedOn w:val="a"/>
    <w:next w:val="a"/>
    <w:link w:val="aa"/>
    <w:uiPriority w:val="30"/>
    <w:qFormat/>
    <w:rsid w:val="00D16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16EDB"/>
    <w:rPr>
      <w:i/>
      <w:iCs/>
      <w:color w:val="0F4761" w:themeColor="accent1" w:themeShade="BF"/>
    </w:rPr>
  </w:style>
  <w:style w:type="character" w:styleId="ab">
    <w:name w:val="Intense Reference"/>
    <w:basedOn w:val="a0"/>
    <w:uiPriority w:val="32"/>
    <w:qFormat/>
    <w:rsid w:val="00D16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1317</Words>
  <Characters>7513</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Ушакевич Виктор</dc:creator>
  <cp:keywords/>
  <dc:description/>
  <cp:lastModifiedBy>Ушакевич Виктор</cp:lastModifiedBy>
  <cp:revision>1</cp:revision>
  <dcterms:created xsi:type="dcterms:W3CDTF">2025-12-02T10:21:00Z</dcterms:created>
  <dcterms:modified xsi:type="dcterms:W3CDTF">2025-12-02T10:35:00Z</dcterms:modified>
</cp:coreProperties>
</file>