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关于本博客在本地运行环境下的性能优化。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关于getArticleList的性能优化。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背景：用户在“访问首页”时，除前端项目资源外，还会调用后端项目的一些接口，要想对“访问首页”进行优化，其中少不了对后端接口的优化。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问题分析：用50线程数/秒对“访问首页”接口进行拟并发请求，结果如下图：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89405" cy="1227455"/>
            <wp:effectExtent l="0" t="0" r="10795" b="6985"/>
            <wp:docPr id="1" name="图片 1" descr="all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ll-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（内容为模拟访问“访问首页”接口的线程组，其中front-home是对前端服务的取样器，其余为后端取样器）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82085" cy="636270"/>
            <wp:effectExtent l="0" t="0" r="0" b="0"/>
            <wp:docPr id="2" name="图片 2" descr="al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ll-2"/>
                    <pic:cNvPicPr>
                      <a:picLocks noChangeAspect="1"/>
                    </pic:cNvPicPr>
                  </pic:nvPicPr>
                  <pic:blipFill>
                    <a:blip r:embed="rId5"/>
                    <a:srcRect r="15303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（内容为吞吐量平稳之后，各取样器的相应请求数据）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两图不难看出，在后端接口中，getArticleList接口的平均访问时间为23ms，中位数为14ms，都明显高于其他后端接口，因此，优化getArticleList接口成了优化“访问首页”接口的重要一环。那么如何优化？首先想到的是索引，然后就是关闭后端mybatis日志，当然关闭日志可以暂时放一放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问题分析：尝试使用索引，发现并不合适，考虑缓存；同时对getArticleList的另一种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从前端项目进入首页，然后查看后端日志，如下图所示。从下图不难看出，“进入首页”接口涉及到的sql语句包含del_flag,status,view_count,is_top字段。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49370" cy="220980"/>
            <wp:effectExtent l="0" t="0" r="6350" b="7620"/>
            <wp:docPr id="3" name="图片 3" descr="only-articleList-advanc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nly-articleList-advance-1"/>
                    <pic:cNvPicPr>
                      <a:picLocks noChangeAspect="1"/>
                    </pic:cNvPicPr>
                  </pic:nvPicPr>
                  <pic:blipFill>
                    <a:blip r:embed="rId6"/>
                    <a:srcRect t="57090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（“进入首页”接口的后端sql语句）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看del_flag,删除字段只有两个值0和1，因此没有必要对此建立索引，status，is_top同理。因此，想要使用索引，并不合适。但是鉴于访问首页的这些article经常访问，而且对于数据一致性要求并不高，我们可以考虑将这些article先放入redis缓存中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同时，从首页还可以点击“查看更多”按钮来进行getArticleList接口的调用。这时的sql语句变为了如下图：</w:t>
      </w:r>
    </w:p>
    <w:p>
      <w:pPr>
        <w:numPr>
          <w:numId w:val="0"/>
        </w:numPr>
        <w:ind w:left="840" w:leftChars="0" w:firstLine="420" w:firstLineChars="0"/>
        <w:jc w:val="center"/>
      </w:pPr>
      <w:r>
        <w:drawing>
          <wp:inline distT="0" distB="0" distL="114300" distR="114300">
            <wp:extent cx="4206875" cy="294640"/>
            <wp:effectExtent l="0" t="0" r="1460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Sql从limit m变成了 limit m, n。这种sql在article数据量特别大时会导致全局扫描太多数据并丢弃，很浪费性能。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2EBC1"/>
    <w:multiLevelType w:val="multilevel"/>
    <w:tmpl w:val="3282EB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yNjZiMjgzODhkYTYwZDBkYjhlNTVlYzg3YzU5YjgifQ=="/>
  </w:docVars>
  <w:rsids>
    <w:rsidRoot w:val="00000000"/>
    <w:rsid w:val="03113F0F"/>
    <w:rsid w:val="045415DD"/>
    <w:rsid w:val="0541243E"/>
    <w:rsid w:val="05AC69A0"/>
    <w:rsid w:val="08EB18BF"/>
    <w:rsid w:val="0B304EC3"/>
    <w:rsid w:val="0BB760C0"/>
    <w:rsid w:val="10187E92"/>
    <w:rsid w:val="124348CD"/>
    <w:rsid w:val="12CE2527"/>
    <w:rsid w:val="14B91D32"/>
    <w:rsid w:val="172862B8"/>
    <w:rsid w:val="19CA7A29"/>
    <w:rsid w:val="1D7556C3"/>
    <w:rsid w:val="1E1F648C"/>
    <w:rsid w:val="22D04BF6"/>
    <w:rsid w:val="24B5485A"/>
    <w:rsid w:val="25433170"/>
    <w:rsid w:val="26CE2F5F"/>
    <w:rsid w:val="271D4FF1"/>
    <w:rsid w:val="27BB1A8B"/>
    <w:rsid w:val="2A8D2B89"/>
    <w:rsid w:val="2AFB3E24"/>
    <w:rsid w:val="2BC0746A"/>
    <w:rsid w:val="2FB87BB9"/>
    <w:rsid w:val="30D87D22"/>
    <w:rsid w:val="32E225C2"/>
    <w:rsid w:val="3C513BFD"/>
    <w:rsid w:val="3F786376"/>
    <w:rsid w:val="3FF179EF"/>
    <w:rsid w:val="407B613E"/>
    <w:rsid w:val="431A4851"/>
    <w:rsid w:val="496E230A"/>
    <w:rsid w:val="49CB7D62"/>
    <w:rsid w:val="504222FE"/>
    <w:rsid w:val="59BE107D"/>
    <w:rsid w:val="5A83196F"/>
    <w:rsid w:val="5D6F5ACC"/>
    <w:rsid w:val="5FBF49DE"/>
    <w:rsid w:val="67C800FA"/>
    <w:rsid w:val="699269BC"/>
    <w:rsid w:val="6D14195E"/>
    <w:rsid w:val="6E004335"/>
    <w:rsid w:val="71482B58"/>
    <w:rsid w:val="71987134"/>
    <w:rsid w:val="7515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2023-10-08T09:07:51Z</dcterms:created>
  <dc:creator>lenovo</dc:creator>
  <cp:lastModifiedBy>WPS_1599653430</cp:lastModifiedBy>
  <dcterms:modified xsi:type="dcterms:W3CDTF">2023-10-08T13:50:24Z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F22963A2F2AF4070A615EFC25E8F4402_12</vt:lpwstr>
  </property>
</Properties>
</file>