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1F4E79"/>
          <w:sz w:val="34"/>
        </w:rPr>
        <w:t>MOHAN BABU UNIVERSITY</w:t>
      </w:r>
    </w:p>
    <w:p>
      <w:pPr>
        <w:jc w:val="center"/>
      </w:pPr>
      <w:r>
        <w:t>Department of Computer Science and Engineering</w:t>
      </w:r>
    </w:p>
    <w:p>
      <w:pPr>
        <w:jc w:val="center"/>
      </w:pPr>
      <w:r>
        <w:rPr>
          <w:b/>
          <w:color w:val="1F4E79"/>
          <w:sz w:val="48"/>
        </w:rPr>
        <w:t>PERSONAL EXPENSE TRACKER</w:t>
      </w:r>
    </w:p>
    <w:p>
      <w:pPr>
        <w:jc w:val="center"/>
      </w:pPr>
      <w:r>
        <w:t>Complete Group Project Report</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Particulars</w:t>
            </w:r>
          </w:p>
        </w:tc>
        <w:tc>
          <w:tcPr>
            <w:tcW w:type="dxa" w:w="5040"/>
            <w:shd w:fill="1F4E79"/>
          </w:tcPr>
          <w:p>
            <w:r>
              <w:rPr>
                <w:b/>
                <w:color w:val="FFFFFF"/>
              </w:rPr>
              <w:t>Details</w:t>
            </w:r>
          </w:p>
        </w:tc>
      </w:tr>
      <w:tr>
        <w:tc>
          <w:tcPr>
            <w:tcW w:type="dxa" w:w="5040"/>
          </w:tcPr>
          <w:p>
            <w:r>
              <w:t>Team Member 1</w:t>
            </w:r>
          </w:p>
        </w:tc>
        <w:tc>
          <w:tcPr>
            <w:tcW w:type="dxa" w:w="5040"/>
          </w:tcPr>
          <w:p>
            <w:r>
              <w:t>P. Vesusree — 25102A040167</w:t>
            </w:r>
          </w:p>
        </w:tc>
      </w:tr>
      <w:tr>
        <w:tc>
          <w:tcPr>
            <w:tcW w:type="dxa" w:w="5040"/>
          </w:tcPr>
          <w:p>
            <w:r>
              <w:t>Team Member 2</w:t>
            </w:r>
          </w:p>
        </w:tc>
        <w:tc>
          <w:tcPr>
            <w:tcW w:type="dxa" w:w="5040"/>
          </w:tcPr>
          <w:p>
            <w:r>
              <w:t>Sandeep — 25102A040171</w:t>
            </w:r>
          </w:p>
        </w:tc>
      </w:tr>
      <w:tr>
        <w:tc>
          <w:tcPr>
            <w:tcW w:type="dxa" w:w="5040"/>
          </w:tcPr>
          <w:p>
            <w:r>
              <w:t>Team Member 3</w:t>
            </w:r>
          </w:p>
        </w:tc>
        <w:tc>
          <w:tcPr>
            <w:tcW w:type="dxa" w:w="5040"/>
          </w:tcPr>
          <w:p>
            <w:r>
              <w:t>V. Charan — 25102A040149</w:t>
            </w:r>
          </w:p>
        </w:tc>
      </w:tr>
      <w:tr>
        <w:tc>
          <w:tcPr>
            <w:tcW w:type="dxa" w:w="5040"/>
          </w:tcPr>
          <w:p>
            <w:r>
              <w:t>Team Member 4</w:t>
            </w:r>
          </w:p>
        </w:tc>
        <w:tc>
          <w:tcPr>
            <w:tcW w:type="dxa" w:w="5040"/>
          </w:tcPr>
          <w:p>
            <w:r>
              <w:t>Charan — 25102A040157</w:t>
            </w:r>
          </w:p>
        </w:tc>
      </w:tr>
      <w:tr>
        <w:tc>
          <w:tcPr>
            <w:tcW w:type="dxa" w:w="5040"/>
          </w:tcPr>
          <w:p>
            <w:r>
              <w:t>Team Member 5</w:t>
            </w:r>
          </w:p>
        </w:tc>
        <w:tc>
          <w:tcPr>
            <w:tcW w:type="dxa" w:w="5040"/>
          </w:tcPr>
          <w:p>
            <w:r>
              <w:t>Vignesh — 25102A040193</w:t>
            </w:r>
          </w:p>
        </w:tc>
      </w:tr>
      <w:tr>
        <w:tc>
          <w:tcPr>
            <w:tcW w:type="dxa" w:w="5040"/>
          </w:tcPr>
          <w:p>
            <w:r>
              <w:t>Faculty Guide</w:t>
            </w:r>
          </w:p>
        </w:tc>
        <w:tc>
          <w:tcPr>
            <w:tcW w:type="dxa" w:w="5040"/>
          </w:tcPr>
          <w:p>
            <w:r>
              <w:t>[Enter faculty guide name and designation]</w:t>
            </w:r>
          </w:p>
        </w:tc>
      </w:tr>
      <w:tr>
        <w:tc>
          <w:tcPr>
            <w:tcW w:type="dxa" w:w="5040"/>
          </w:tcPr>
          <w:p>
            <w:r>
              <w:t>Programme</w:t>
            </w:r>
          </w:p>
        </w:tc>
        <w:tc>
          <w:tcPr>
            <w:tcW w:type="dxa" w:w="5040"/>
          </w:tcPr>
          <w:p>
            <w:r>
              <w:t>B.Tech — Computer Science and Engineering</w:t>
            </w:r>
          </w:p>
        </w:tc>
      </w:tr>
      <w:tr>
        <w:tc>
          <w:tcPr>
            <w:tcW w:type="dxa" w:w="5040"/>
          </w:tcPr>
          <w:p>
            <w:r>
              <w:t>Submission Period</w:t>
            </w:r>
          </w:p>
        </w:tc>
        <w:tc>
          <w:tcPr>
            <w:tcW w:type="dxa" w:w="5040"/>
          </w:tcPr>
          <w:p>
            <w:r>
              <w:t>October 2026</w:t>
            </w:r>
          </w:p>
        </w:tc>
      </w:tr>
    </w:tbl>
    <w:p>
      <w:pPr>
        <w:spacing w:before="240"/>
        <w:jc w:val="center"/>
      </w:pPr>
      <w:r>
        <w:rPr>
          <w:i/>
        </w:rPr>
        <w:t>Submitted to Mohan Babu University</w:t>
      </w:r>
    </w:p>
    <w:p>
      <w:r>
        <w:br w:type="page"/>
      </w:r>
    </w:p>
    <w:p>
      <w:pPr>
        <w:pStyle w:val="Heading1"/>
      </w:pPr>
      <w:r>
        <w:t>Declaration</w:t>
      </w:r>
    </w:p>
    <w:p>
      <w:r>
        <w:t>We submit this report for academic evaluation of the Personal Expense Tracker. The report should be finalized by checking that all feature descriptions, screenshots and test results match the submitted source code and running application.</w:t>
      </w:r>
    </w:p>
    <w:p>
      <w:r>
        <w:t>Team signatures: ______________________________________________________________</w:t>
      </w:r>
    </w:p>
    <w:p>
      <w:pPr>
        <w:pStyle w:val="Heading1"/>
      </w:pPr>
      <w:r>
        <w:t>Acknowledgement</w:t>
      </w:r>
    </w:p>
    <w:p>
      <w:r>
        <w:t>We thank Mohan Babu University and the Department of Computer Science and Engineering for the opportunity to complete this project. We thank our faculty guide for guidance and feedback. The faculty guide's name and designation should be added before submission.</w:t>
      </w:r>
    </w:p>
    <w:p>
      <w:pPr>
        <w:pStyle w:val="Heading1"/>
      </w:pPr>
      <w:r>
        <w:t>Abstract</w:t>
      </w:r>
    </w:p>
    <w:p>
      <w:r>
        <w:t>The Personal Expense Tracker is a web-based application designed to record and review personal spending. It uses Streamlit for the user interface, Flask for expense API operations, Node.js/Express for authentication endpoints and MySQL hosted through Aiven for persistent storage. The application supports expense CRUD operations, category-based summaries, monthly views and visual analysis. Development testing previously confirmed successful CRUD operations and validation for several invalid inputs. CSV export and the exact live database relationships require final verification. The report documents the problem, objectives, architecture, modules, database, testing, limitations and evidence required for academic submission.</w:t>
      </w:r>
    </w:p>
    <w:p>
      <w:pPr>
        <w:pStyle w:val="Heading1"/>
      </w:pPr>
      <w:r>
        <w:t>Keywords</w:t>
      </w:r>
    </w:p>
    <w:p>
      <w:r>
        <w:t>Personal finance; expense management; Streamlit; Flask; REST API; MySQL; data analysis; visualisation.</w:t>
      </w:r>
    </w:p>
    <w:p>
      <w:pPr>
        <w:pStyle w:val="Heading1"/>
      </w:pPr>
      <w:r>
        <w:t>1. Introduction</w:t>
      </w:r>
    </w:p>
    <w:p>
      <w:r>
        <w:t>Personal spending is easier to understand when transactions are stored consistently and summarized by category and time. The project provides an application for recording expense entries and reviewing stored data through tables and charts.</w:t>
      </w:r>
    </w:p>
    <w:p>
      <w:pPr>
        <w:pStyle w:val="Heading1"/>
      </w:pPr>
      <w:r>
        <w:t>2. Problem Statement</w:t>
      </w:r>
    </w:p>
    <w:p>
      <w:r>
        <w:t>Informal expense records can be hard to maintain and analyse. Users may not readily know total spending, average expense, category distribution or changes across months. The application aims to centralize expense records and present summaries.</w:t>
      </w:r>
    </w:p>
    <w:p>
      <w:pPr>
        <w:pStyle w:val="Heading1"/>
      </w:pPr>
      <w:r>
        <w:t>3. Aim and Objectives</w:t>
      </w:r>
    </w:p>
    <w:p>
      <w:pPr>
        <w:pStyle w:val="ListBullet"/>
      </w:pPr>
      <w:r>
        <w:t>Create and maintain expense records.</w:t>
      </w:r>
    </w:p>
    <w:p>
      <w:pPr>
        <w:pStyle w:val="ListBullet"/>
      </w:pPr>
      <w:r>
        <w:t>Persist data in MySQL.</w:t>
      </w:r>
    </w:p>
    <w:p>
      <w:pPr>
        <w:pStyle w:val="ListBullet"/>
      </w:pPr>
      <w:r>
        <w:t>Validate input and handle common API errors.</w:t>
      </w:r>
    </w:p>
    <w:p>
      <w:pPr>
        <w:pStyle w:val="ListBullet"/>
      </w:pPr>
      <w:r>
        <w:t>Calculate totals, averages and category/month summaries.</w:t>
      </w:r>
    </w:p>
    <w:p>
      <w:pPr>
        <w:pStyle w:val="ListBullet"/>
      </w:pPr>
      <w:r>
        <w:t>Display charts with meaningful explanations.</w:t>
      </w:r>
    </w:p>
    <w:p>
      <w:pPr>
        <w:pStyle w:val="ListBullet"/>
      </w:pPr>
      <w:r>
        <w:t>Prepare documentation and evidence for review.</w:t>
      </w:r>
    </w:p>
    <w:p>
      <w:pPr>
        <w:pStyle w:val="Heading1"/>
      </w:pPr>
      <w:r>
        <w:t>4. Existing System and Proposed System</w:t>
      </w:r>
    </w:p>
    <w:p>
      <w:pPr>
        <w:pStyle w:val="Heading2"/>
      </w:pPr>
      <w:r>
        <w:t>4.1 Existing approach</w:t>
      </w:r>
    </w:p>
    <w:p>
      <w:r>
        <w:t>Manual notes or separate records can require extra effort to calculate totals and compare categories. This is a general motivation for the project, not a claim about every user's current practice.</w:t>
      </w:r>
    </w:p>
    <w:p>
      <w:pPr>
        <w:pStyle w:val="Heading2"/>
      </w:pPr>
      <w:r>
        <w:t>4.2 Proposed system</w:t>
      </w:r>
    </w:p>
    <w:p>
      <w:r>
        <w:t>The proposed application combines a Streamlit interface, Flask expense API, Node.js/Express authentication service and MySQL database. It provides expense management and reports from saved records.</w:t>
      </w:r>
    </w:p>
    <w:p>
      <w:pPr>
        <w:pStyle w:val="Heading1"/>
      </w:pPr>
      <w:r>
        <w:t>5. System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Layer</w:t>
            </w:r>
          </w:p>
        </w:tc>
        <w:tc>
          <w:tcPr>
            <w:tcW w:type="dxa" w:w="3360"/>
            <w:shd w:fill="1F4E79"/>
          </w:tcPr>
          <w:p>
            <w:r>
              <w:rPr>
                <w:b/>
                <w:color w:val="FFFFFF"/>
              </w:rPr>
              <w:t>Technology</w:t>
            </w:r>
          </w:p>
        </w:tc>
        <w:tc>
          <w:tcPr>
            <w:tcW w:type="dxa" w:w="3360"/>
            <w:shd w:fill="1F4E79"/>
          </w:tcPr>
          <w:p>
            <w:r>
              <w:rPr>
                <w:b/>
                <w:color w:val="FFFFFF"/>
              </w:rPr>
              <w:t>Responsibility</w:t>
            </w:r>
          </w:p>
        </w:tc>
      </w:tr>
      <w:tr>
        <w:tc>
          <w:tcPr>
            <w:tcW w:type="dxa" w:w="3360"/>
          </w:tcPr>
          <w:p>
            <w:r>
              <w:t>Presentation</w:t>
            </w:r>
          </w:p>
        </w:tc>
        <w:tc>
          <w:tcPr>
            <w:tcW w:type="dxa" w:w="3360"/>
          </w:tcPr>
          <w:p>
            <w:r>
              <w:t>Streamlit</w:t>
            </w:r>
          </w:p>
        </w:tc>
        <w:tc>
          <w:tcPr>
            <w:tcW w:type="dxa" w:w="3360"/>
          </w:tcPr>
          <w:p>
            <w:r>
              <w:t>User navigation, forms, records, reports</w:t>
            </w:r>
          </w:p>
        </w:tc>
      </w:tr>
      <w:tr>
        <w:tc>
          <w:tcPr>
            <w:tcW w:type="dxa" w:w="3360"/>
          </w:tcPr>
          <w:p>
            <w:r>
              <w:t>Expense API</w:t>
            </w:r>
          </w:p>
        </w:tc>
        <w:tc>
          <w:tcPr>
            <w:tcW w:type="dxa" w:w="3360"/>
          </w:tcPr>
          <w:p>
            <w:r>
              <w:t>Flask</w:t>
            </w:r>
          </w:p>
        </w:tc>
        <w:tc>
          <w:tcPr>
            <w:tcW w:type="dxa" w:w="3360"/>
          </w:tcPr>
          <w:p>
            <w:r>
              <w:t>CRUD endpoints and validation</w:t>
            </w:r>
          </w:p>
        </w:tc>
      </w:tr>
      <w:tr>
        <w:tc>
          <w:tcPr>
            <w:tcW w:type="dxa" w:w="3360"/>
          </w:tcPr>
          <w:p>
            <w:r>
              <w:t>Authentication</w:t>
            </w:r>
          </w:p>
        </w:tc>
        <w:tc>
          <w:tcPr>
            <w:tcW w:type="dxa" w:w="3360"/>
          </w:tcPr>
          <w:p>
            <w:r>
              <w:t>Node.js/Express</w:t>
            </w:r>
          </w:p>
        </w:tc>
        <w:tc>
          <w:tcPr>
            <w:tcW w:type="dxa" w:w="3360"/>
          </w:tcPr>
          <w:p>
            <w:r>
              <w:t>Registration/login and related auth endpoints</w:t>
            </w:r>
          </w:p>
        </w:tc>
      </w:tr>
      <w:tr>
        <w:tc>
          <w:tcPr>
            <w:tcW w:type="dxa" w:w="3360"/>
          </w:tcPr>
          <w:p>
            <w:r>
              <w:t>Data storage</w:t>
            </w:r>
          </w:p>
        </w:tc>
        <w:tc>
          <w:tcPr>
            <w:tcW w:type="dxa" w:w="3360"/>
          </w:tcPr>
          <w:p>
            <w:r>
              <w:t>MySQL / Aiven</w:t>
            </w:r>
          </w:p>
        </w:tc>
        <w:tc>
          <w:tcPr>
            <w:tcW w:type="dxa" w:w="3360"/>
          </w:tcPr>
          <w:p>
            <w:r>
              <w:t>Persistent expense/category/user data</w:t>
            </w:r>
          </w:p>
        </w:tc>
      </w:tr>
      <w:tr>
        <w:tc>
          <w:tcPr>
            <w:tcW w:type="dxa" w:w="3360"/>
          </w:tcPr>
          <w:p>
            <w:r>
              <w:t>Analysis</w:t>
            </w:r>
          </w:p>
        </w:tc>
        <w:tc>
          <w:tcPr>
            <w:tcW w:type="dxa" w:w="3360"/>
          </w:tcPr>
          <w:p>
            <w:r>
              <w:t>Pandas, NumPy, charting</w:t>
            </w:r>
          </w:p>
        </w:tc>
        <w:tc>
          <w:tcPr>
            <w:tcW w:type="dxa" w:w="3360"/>
          </w:tcPr>
          <w:p>
            <w:r>
              <w:t>Summaries and visualisation</w:t>
            </w:r>
          </w:p>
        </w:tc>
      </w:tr>
    </w:tbl>
    <w:p>
      <w:r>
        <w:t>Run each service in a separate terminal during local demonstration. Confirm the final API flow and deployment details against the submitted code.</w:t>
      </w:r>
    </w:p>
    <w:p>
      <w:pPr>
        <w:pStyle w:val="Heading1"/>
      </w:pPr>
      <w:r>
        <w:t>6. Functional Modules</w:t>
      </w:r>
    </w:p>
    <w:p>
      <w:pPr>
        <w:pStyle w:val="Heading2"/>
      </w:pPr>
      <w:r>
        <w:t>6.1 Authentication</w:t>
      </w:r>
    </w:p>
    <w:p>
      <w:r>
        <w:t>A Node.js/Express service supports the authentication flow. Explain registration, email verification and login only as demonstrated by the final version. Never include secrets or credentials.</w:t>
      </w:r>
    </w:p>
    <w:p>
      <w:pPr>
        <w:pStyle w:val="Heading2"/>
      </w:pPr>
      <w:r>
        <w:t>6.2 Expense management</w:t>
      </w:r>
    </w:p>
    <w:p>
      <w:r>
        <w:t>The application supports adding, viewing, editing and deleting expenses. Fields include date, category, amount and optional description/payment details where provided by the form.</w:t>
      </w:r>
    </w:p>
    <w:p>
      <w:pPr>
        <w:pStyle w:val="Heading2"/>
      </w:pPr>
      <w:r>
        <w:t>6.3 Reports and analysis</w:t>
      </w:r>
    </w:p>
    <w:p>
      <w:r>
        <w:t>The reports page has shown total expenses, record count, average expense, category breakdown and monthly views. A previous development dataset showed ₹1,580 across six records and an average of ₹263.33; update these figures if the data changes. Charts shown during development include a pie chart for expense share by category, a bar chart for total spending by category and a monthly chart. Confirm final titles, labels and written interpretations.</w:t>
      </w:r>
    </w:p>
    <w:p>
      <w:pPr>
        <w:pStyle w:val="Heading2"/>
      </w:pPr>
      <w:r>
        <w:t>6.4 CSV export</w:t>
      </w:r>
    </w:p>
    <w:p>
      <w:r>
        <w:t>The reports workflow includes a CSV download control. Treat export as verified only after downloading the file and checking its columns and records.</w:t>
      </w:r>
    </w:p>
    <w:p>
      <w:pPr>
        <w:pStyle w:val="Heading1"/>
      </w:pPr>
      <w:r>
        <w:t>7. Database Design</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Entity</w:t>
            </w:r>
          </w:p>
        </w:tc>
        <w:tc>
          <w:tcPr>
            <w:tcW w:type="dxa" w:w="5040"/>
            <w:shd w:fill="1F4E79"/>
          </w:tcPr>
          <w:p>
            <w:r>
              <w:rPr>
                <w:b/>
                <w:color w:val="FFFFFF"/>
              </w:rPr>
              <w:t>Documented fields</w:t>
            </w:r>
          </w:p>
        </w:tc>
      </w:tr>
      <w:tr>
        <w:tc>
          <w:tcPr>
            <w:tcW w:type="dxa" w:w="5040"/>
          </w:tcPr>
          <w:p>
            <w:r>
              <w:t>Users</w:t>
            </w:r>
          </w:p>
        </w:tc>
        <w:tc>
          <w:tcPr>
            <w:tcW w:type="dxa" w:w="5040"/>
          </w:tcPr>
          <w:p>
            <w:r>
              <w:t>id, name, email, password_hash, is_verified, verification_token_hash, verification_expires_at, created_at</w:t>
            </w:r>
          </w:p>
        </w:tc>
      </w:tr>
      <w:tr>
        <w:tc>
          <w:tcPr>
            <w:tcW w:type="dxa" w:w="5040"/>
          </w:tcPr>
          <w:p>
            <w:r>
              <w:t>Categories</w:t>
            </w:r>
          </w:p>
        </w:tc>
        <w:tc>
          <w:tcPr>
            <w:tcW w:type="dxa" w:w="5040"/>
          </w:tcPr>
          <w:p>
            <w:r>
              <w:t>category_id, category_name</w:t>
            </w:r>
          </w:p>
        </w:tc>
      </w:tr>
      <w:tr>
        <w:tc>
          <w:tcPr>
            <w:tcW w:type="dxa" w:w="5040"/>
          </w:tcPr>
          <w:p>
            <w:r>
              <w:t>Expenses</w:t>
            </w:r>
          </w:p>
        </w:tc>
        <w:tc>
          <w:tcPr>
            <w:tcW w:type="dxa" w:w="5040"/>
          </w:tcPr>
          <w:p>
            <w:r>
              <w:t>expense_id, expense_date, category_id, amount, description, payment_method, user_id (nullable in documented schema)</w:t>
            </w:r>
          </w:p>
        </w:tc>
      </w:tr>
    </w:tbl>
    <w:p>
      <w:r>
        <w:t>The documented relationship is Categories (one) to Expenses (many), through expenses.category_id. Verify whether expenses.user_id references users.id in the live database before drawing or claiming that relationship. schema.sql is documentation; do not execute it against the live database without review.</w:t>
      </w:r>
    </w:p>
    <w:p>
      <w:pPr>
        <w:pStyle w:val="Heading1"/>
      </w:pPr>
      <w:r>
        <w:t>8. API and Validation</w:t>
      </w:r>
    </w:p>
    <w:p>
      <w:r>
        <w:t>The expense service exposes a health endpoint and expense CRUD endpoints. Previously observed tests included HTTP 200 for authenticated expense retrieval, HTTP 400 for invalid amount/date/unknown category, and HTTP 404 for update/delete of nonexistent records. Confirm endpoint paths and current results against the final code.</w:t>
      </w:r>
    </w:p>
    <w:p>
      <w:pPr>
        <w:pStyle w:val="Heading1"/>
      </w:pPr>
      <w:r>
        <w:t>9. Testing and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rPr>
              <w:t>Test case</w:t>
            </w:r>
          </w:p>
        </w:tc>
        <w:tc>
          <w:tcPr>
            <w:tcW w:type="dxa" w:w="2520"/>
            <w:shd w:fill="1F4E79"/>
          </w:tcPr>
          <w:p>
            <w:r>
              <w:rPr>
                <w:b/>
                <w:color w:val="FFFFFF"/>
              </w:rPr>
              <w:t>Expected</w:t>
            </w:r>
          </w:p>
        </w:tc>
        <w:tc>
          <w:tcPr>
            <w:tcW w:type="dxa" w:w="2520"/>
            <w:shd w:fill="1F4E79"/>
          </w:tcPr>
          <w:p>
            <w:r>
              <w:rPr>
                <w:b/>
                <w:color w:val="FFFFFF"/>
              </w:rPr>
              <w:t>Previously observed</w:t>
            </w:r>
          </w:p>
        </w:tc>
        <w:tc>
          <w:tcPr>
            <w:tcW w:type="dxa" w:w="2520"/>
            <w:shd w:fill="1F4E79"/>
          </w:tcPr>
          <w:p>
            <w:r>
              <w:rPr>
                <w:b/>
                <w:color w:val="FFFFFF"/>
              </w:rPr>
              <w:t>Final evidence</w:t>
            </w:r>
          </w:p>
        </w:tc>
      </w:tr>
      <w:tr>
        <w:tc>
          <w:tcPr>
            <w:tcW w:type="dxa" w:w="2520"/>
          </w:tcPr>
          <w:p>
            <w:r>
              <w:t>Database health</w:t>
            </w:r>
          </w:p>
        </w:tc>
        <w:tc>
          <w:tcPr>
            <w:tcW w:type="dxa" w:w="2520"/>
          </w:tcPr>
          <w:p>
            <w:r>
              <w:t>Connected</w:t>
            </w:r>
          </w:p>
        </w:tc>
        <w:tc>
          <w:tcPr>
            <w:tcW w:type="dxa" w:w="2520"/>
          </w:tcPr>
          <w:p>
            <w:r>
              <w:t>Reported connected</w:t>
            </w:r>
          </w:p>
        </w:tc>
        <w:tc>
          <w:tcPr>
            <w:tcW w:type="dxa" w:w="2520"/>
          </w:tcPr>
          <w:p>
            <w:r>
              <w:t>Capture health response</w:t>
            </w:r>
          </w:p>
        </w:tc>
      </w:tr>
      <w:tr>
        <w:tc>
          <w:tcPr>
            <w:tcW w:type="dxa" w:w="2520"/>
          </w:tcPr>
          <w:p>
            <w:r>
              <w:t>Read expenses</w:t>
            </w:r>
          </w:p>
        </w:tc>
        <w:tc>
          <w:tcPr>
            <w:tcW w:type="dxa" w:w="2520"/>
          </w:tcPr>
          <w:p>
            <w:r>
              <w:t>HTTP 200</w:t>
            </w:r>
          </w:p>
        </w:tc>
        <w:tc>
          <w:tcPr>
            <w:tcW w:type="dxa" w:w="2520"/>
          </w:tcPr>
          <w:p>
            <w:r>
              <w:t>HTTP 200; six records at that time</w:t>
            </w:r>
          </w:p>
        </w:tc>
        <w:tc>
          <w:tcPr>
            <w:tcW w:type="dxa" w:w="2520"/>
          </w:tcPr>
          <w:p>
            <w:r>
              <w:t>Capture API/UI</w:t>
            </w:r>
          </w:p>
        </w:tc>
      </w:tr>
      <w:tr>
        <w:tc>
          <w:tcPr>
            <w:tcW w:type="dxa" w:w="2520"/>
          </w:tcPr>
          <w:p>
            <w:r>
              <w:t>Create/update/delete</w:t>
            </w:r>
          </w:p>
        </w:tc>
        <w:tc>
          <w:tcPr>
            <w:tcW w:type="dxa" w:w="2520"/>
          </w:tcPr>
          <w:p>
            <w:r>
              <w:t>Correct record changes</w:t>
            </w:r>
          </w:p>
        </w:tc>
        <w:tc>
          <w:tcPr>
            <w:tcW w:type="dxa" w:w="2520"/>
          </w:tcPr>
          <w:p>
            <w:r>
              <w:t>Reported successful</w:t>
            </w:r>
          </w:p>
        </w:tc>
        <w:tc>
          <w:tcPr>
            <w:tcW w:type="dxa" w:w="2520"/>
          </w:tcPr>
          <w:p>
            <w:r>
              <w:t>Capture representative workflow</w:t>
            </w:r>
          </w:p>
        </w:tc>
      </w:tr>
      <w:tr>
        <w:tc>
          <w:tcPr>
            <w:tcW w:type="dxa" w:w="2520"/>
          </w:tcPr>
          <w:p>
            <w:r>
              <w:t>Negative amount</w:t>
            </w:r>
          </w:p>
        </w:tc>
        <w:tc>
          <w:tcPr>
            <w:tcW w:type="dxa" w:w="2520"/>
          </w:tcPr>
          <w:p>
            <w:r>
              <w:t>HTTP 400</w:t>
            </w:r>
          </w:p>
        </w:tc>
        <w:tc>
          <w:tcPr>
            <w:tcW w:type="dxa" w:w="2520"/>
          </w:tcPr>
          <w:p>
            <w:r>
              <w:t>HTTP 400</w:t>
            </w:r>
          </w:p>
        </w:tc>
        <w:tc>
          <w:tcPr>
            <w:tcW w:type="dxa" w:w="2520"/>
          </w:tcPr>
          <w:p>
            <w:r>
              <w:t>Capture validation response</w:t>
            </w:r>
          </w:p>
        </w:tc>
      </w:tr>
      <w:tr>
        <w:tc>
          <w:tcPr>
            <w:tcW w:type="dxa" w:w="2520"/>
          </w:tcPr>
          <w:p>
            <w:r>
              <w:t>Invalid date</w:t>
            </w:r>
          </w:p>
        </w:tc>
        <w:tc>
          <w:tcPr>
            <w:tcW w:type="dxa" w:w="2520"/>
          </w:tcPr>
          <w:p>
            <w:r>
              <w:t>HTTP 400</w:t>
            </w:r>
          </w:p>
        </w:tc>
        <w:tc>
          <w:tcPr>
            <w:tcW w:type="dxa" w:w="2520"/>
          </w:tcPr>
          <w:p>
            <w:r>
              <w:t>HTTP 400</w:t>
            </w:r>
          </w:p>
        </w:tc>
        <w:tc>
          <w:tcPr>
            <w:tcW w:type="dxa" w:w="2520"/>
          </w:tcPr>
          <w:p>
            <w:r>
              <w:t>Capture validation response</w:t>
            </w:r>
          </w:p>
        </w:tc>
      </w:tr>
      <w:tr>
        <w:tc>
          <w:tcPr>
            <w:tcW w:type="dxa" w:w="2520"/>
          </w:tcPr>
          <w:p>
            <w:r>
              <w:t>Unknown category</w:t>
            </w:r>
          </w:p>
        </w:tc>
        <w:tc>
          <w:tcPr>
            <w:tcW w:type="dxa" w:w="2520"/>
          </w:tcPr>
          <w:p>
            <w:r>
              <w:t>HTTP 400</w:t>
            </w:r>
          </w:p>
        </w:tc>
        <w:tc>
          <w:tcPr>
            <w:tcW w:type="dxa" w:w="2520"/>
          </w:tcPr>
          <w:p>
            <w:r>
              <w:t>HTTP 400</w:t>
            </w:r>
          </w:p>
        </w:tc>
        <w:tc>
          <w:tcPr>
            <w:tcW w:type="dxa" w:w="2520"/>
          </w:tcPr>
          <w:p>
            <w:r>
              <w:t>Capture validation response</w:t>
            </w:r>
          </w:p>
        </w:tc>
      </w:tr>
      <w:tr>
        <w:tc>
          <w:tcPr>
            <w:tcW w:type="dxa" w:w="2520"/>
          </w:tcPr>
          <w:p>
            <w:r>
              <w:t>Missing record update/delete</w:t>
            </w:r>
          </w:p>
        </w:tc>
        <w:tc>
          <w:tcPr>
            <w:tcW w:type="dxa" w:w="2520"/>
          </w:tcPr>
          <w:p>
            <w:r>
              <w:t>HTTP 404</w:t>
            </w:r>
          </w:p>
        </w:tc>
        <w:tc>
          <w:tcPr>
            <w:tcW w:type="dxa" w:w="2520"/>
          </w:tcPr>
          <w:p>
            <w:r>
              <w:t>HTTP 404</w:t>
            </w:r>
          </w:p>
        </w:tc>
        <w:tc>
          <w:tcPr>
            <w:tcW w:type="dxa" w:w="2520"/>
          </w:tcPr>
          <w:p>
            <w:r>
              <w:t>Capture error response</w:t>
            </w:r>
          </w:p>
        </w:tc>
      </w:tr>
      <w:tr>
        <w:tc>
          <w:tcPr>
            <w:tcW w:type="dxa" w:w="2520"/>
          </w:tcPr>
          <w:p>
            <w:r>
              <w:t>CSV export</w:t>
            </w:r>
          </w:p>
        </w:tc>
        <w:tc>
          <w:tcPr>
            <w:tcW w:type="dxa" w:w="2520"/>
          </w:tcPr>
          <w:p>
            <w:r>
              <w:t>Valid CSV downloaded</w:t>
            </w:r>
          </w:p>
        </w:tc>
        <w:tc>
          <w:tcPr>
            <w:tcW w:type="dxa" w:w="2520"/>
          </w:tcPr>
          <w:p>
            <w:r>
              <w:t>File check pending</w:t>
            </w:r>
          </w:p>
        </w:tc>
        <w:tc>
          <w:tcPr>
            <w:tcW w:type="dxa" w:w="2520"/>
          </w:tcPr>
          <w:p>
            <w:r>
              <w:t>Keep downloaded CSV</w:t>
            </w:r>
          </w:p>
        </w:tc>
      </w:tr>
    </w:tbl>
    <w:p>
      <w:pPr>
        <w:pStyle w:val="Heading1"/>
      </w:pPr>
      <w:r>
        <w:t>10. Screenshots and Evidence</w:t>
      </w:r>
    </w:p>
    <w:p>
      <w:pPr>
        <w:pStyle w:val="ListBullet"/>
      </w:pPr>
      <w:r>
        <w:t>01_Dashboard.png — dashboard</w:t>
      </w:r>
    </w:p>
    <w:p>
      <w:pPr>
        <w:pStyle w:val="ListBullet"/>
      </w:pPr>
      <w:r>
        <w:t>02_Add_Expense.png — expense entry form</w:t>
      </w:r>
    </w:p>
    <w:p>
      <w:pPr>
        <w:pStyle w:val="ListBullet"/>
      </w:pPr>
      <w:r>
        <w:t>03_Manage_Expenses.png — saved expense records</w:t>
      </w:r>
    </w:p>
    <w:p>
      <w:pPr>
        <w:pStyle w:val="ListBullet"/>
      </w:pPr>
      <w:r>
        <w:t>04_Reports_Analysis.png — reports and charts</w:t>
      </w:r>
    </w:p>
    <w:p>
      <w:pPr>
        <w:pStyle w:val="ListBullet"/>
      </w:pPr>
      <w:r>
        <w:t>05_CSV_Export.png — optional; only if captured</w:t>
      </w:r>
    </w:p>
    <w:p>
      <w:pPr>
        <w:pStyle w:val="ListBullet"/>
      </w:pPr>
      <w:r>
        <w:t>Additional API/test evidence and verified CSV, if required by the rubric.</w:t>
      </w:r>
    </w:p>
    <w:p>
      <w:pPr>
        <w:pStyle w:val="Heading1"/>
      </w:pPr>
      <w:r>
        <w:t>11. Security, Limitations and Future Work</w:t>
      </w:r>
    </w:p>
    <w:p>
      <w:pPr>
        <w:pStyle w:val="ListBullet"/>
      </w:pPr>
      <w:r>
        <w:t>Keep .env files, passwords, JWT secrets, app passwords and private certificates out of source control and reports.</w:t>
      </w:r>
    </w:p>
    <w:p>
      <w:pPr>
        <w:pStyle w:val="ListBullet"/>
      </w:pPr>
      <w:r>
        <w:t>Confirm authentication and per-user data isolation against the final code and database.</w:t>
      </w:r>
    </w:p>
    <w:p>
      <w:pPr>
        <w:pStyle w:val="ListBullet"/>
      </w:pPr>
      <w:r>
        <w:t>This project is an academic prototype, not a production financial service.</w:t>
      </w:r>
    </w:p>
    <w:p>
      <w:pPr>
        <w:pStyle w:val="ListBullet"/>
      </w:pPr>
      <w:r>
        <w:t>CSV export and exact live database relationships require final verification.</w:t>
      </w:r>
    </w:p>
    <w:p>
      <w:pPr>
        <w:pStyle w:val="ListBullet"/>
      </w:pPr>
      <w:r>
        <w:t>Possible future work: budget limits, recurring expenses, receipt attachments, richer filters and monitoring.</w:t>
      </w:r>
    </w:p>
    <w:p>
      <w:pPr>
        <w:pStyle w:val="Heading1"/>
      </w:pPr>
      <w:r>
        <w:t>12. Installation and Execution</w:t>
      </w:r>
    </w:p>
    <w:p>
      <w:r>
        <w:t>Use three separate PowerShell terminals and keep all required services running.</w:t>
      </w:r>
    </w:p>
    <w:p>
      <w:pPr>
        <w:pStyle w:val="Heading2"/>
      </w:pPr>
      <w:r>
        <w:t>Flask expense API</w:t>
      </w:r>
    </w:p>
    <w:p>
      <w:r>
        <w:rPr>
          <w:rFonts w:ascii="Consolas" w:hAnsi="Consolas"/>
          <w:sz w:val="18"/>
        </w:rPr>
        <w:t>cd "$HOME\OneDrive\Documents\PersonalExpenseTracker"</w:t>
        <w:br/>
        <w:t>.\.venv\Scripts\Activate.ps1</w:t>
        <w:br/>
        <w:t>python app.py</w:t>
      </w:r>
    </w:p>
    <w:p>
      <w:pPr>
        <w:pStyle w:val="Heading2"/>
      </w:pPr>
      <w:r>
        <w:t>Node.js authentication service</w:t>
      </w:r>
    </w:p>
    <w:p>
      <w:r>
        <w:rPr>
          <w:rFonts w:ascii="Consolas" w:hAnsi="Consolas"/>
          <w:sz w:val="18"/>
        </w:rPr>
        <w:t>cd "$HOME\OneDrive\Documents\PersonalExpenseTracker\auth-server"</w:t>
        <w:br/>
        <w:t>node server.js</w:t>
      </w:r>
    </w:p>
    <w:p>
      <w:pPr>
        <w:pStyle w:val="Heading2"/>
      </w:pPr>
      <w:r>
        <w:t>Streamlit interface</w:t>
      </w:r>
    </w:p>
    <w:p>
      <w:r>
        <w:rPr>
          <w:rFonts w:ascii="Consolas" w:hAnsi="Consolas"/>
          <w:sz w:val="18"/>
        </w:rPr>
        <w:t>cd "$HOME\OneDrive\Documents\PersonalExpenseTracker"</w:t>
        <w:br/>
        <w:t>.\.venv\Scripts\Activate.ps1</w:t>
        <w:br/>
        <w:t>python -m streamlit run main.py</w:t>
      </w:r>
    </w:p>
    <w:p>
      <w:r>
        <w:t>Open the local Streamlit URL printed by the terminal; the previously used address was http://localhost:8501.</w:t>
      </w:r>
    </w:p>
    <w:p>
      <w:pPr>
        <w:pStyle w:val="Heading1"/>
      </w:pPr>
      <w:r>
        <w:t>13. Conclusion</w:t>
      </w:r>
    </w:p>
    <w:p>
      <w:r>
        <w:t>The Personal Expense Tracker integrates expense management, relational storage and visual summaries. Development testing showed working CRUD operations and rejection of several invalid inputs. Before submission, verify the CSV export, align the ER diagram with the live schema, retain evidence for testing, and ensure the final report matches the submitted code.</w:t>
      </w:r>
    </w:p>
    <w:p>
      <w:pPr>
        <w:pStyle w:val="Heading1"/>
      </w:pPr>
      <w:r>
        <w:t>Team Members and Contributions</w:t>
      </w:r>
    </w:p>
    <w:p>
      <w:r>
        <w:t>Enter each member's actual contribution. This is an editable group-report table, not an assertion that each person completed a specific task.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Name</w:t>
            </w:r>
          </w:p>
        </w:tc>
        <w:tc>
          <w:tcPr>
            <w:tcW w:type="dxa" w:w="3360"/>
            <w:shd w:fill="1F4E79"/>
          </w:tcPr>
          <w:p>
            <w:r>
              <w:rPr>
                <w:b/>
                <w:color w:val="FFFFFF"/>
              </w:rPr>
              <w:t>Roll number</w:t>
            </w:r>
          </w:p>
        </w:tc>
        <w:tc>
          <w:tcPr>
            <w:tcW w:type="dxa" w:w="3360"/>
            <w:shd w:fill="1F4E79"/>
          </w:tcPr>
          <w:p>
            <w:r>
              <w:rPr>
                <w:b/>
                <w:color w:val="FFFFFF"/>
              </w:rPr>
              <w:t>Contribution</w:t>
            </w:r>
          </w:p>
        </w:tc>
      </w:tr>
      <w:tr>
        <w:tc>
          <w:tcPr>
            <w:tcW w:type="dxa" w:w="3360"/>
          </w:tcPr>
          <w:p>
            <w:r>
              <w:t>P. Vesusree</w:t>
            </w:r>
          </w:p>
        </w:tc>
        <w:tc>
          <w:tcPr>
            <w:tcW w:type="dxa" w:w="3360"/>
          </w:tcPr>
          <w:p>
            <w:r>
              <w:t>25102A040167</w:t>
            </w:r>
          </w:p>
        </w:tc>
        <w:tc>
          <w:tcPr>
            <w:tcW w:type="dxa" w:w="3360"/>
          </w:tcPr>
          <w:p>
            <w:r>
              <w:t>[Enter actual contribution]</w:t>
            </w:r>
          </w:p>
        </w:tc>
      </w:tr>
      <w:tr>
        <w:tc>
          <w:tcPr>
            <w:tcW w:type="dxa" w:w="3360"/>
          </w:tcPr>
          <w:p>
            <w:r>
              <w:t>Sandeep</w:t>
            </w:r>
          </w:p>
        </w:tc>
        <w:tc>
          <w:tcPr>
            <w:tcW w:type="dxa" w:w="3360"/>
          </w:tcPr>
          <w:p>
            <w:r>
              <w:t>25102A040171</w:t>
            </w:r>
          </w:p>
        </w:tc>
        <w:tc>
          <w:tcPr>
            <w:tcW w:type="dxa" w:w="3360"/>
          </w:tcPr>
          <w:p>
            <w:r>
              <w:t>[Enter actual contribution]</w:t>
            </w:r>
          </w:p>
        </w:tc>
      </w:tr>
      <w:tr>
        <w:tc>
          <w:tcPr>
            <w:tcW w:type="dxa" w:w="3360"/>
          </w:tcPr>
          <w:p>
            <w:r>
              <w:t>V. Charan</w:t>
            </w:r>
          </w:p>
        </w:tc>
        <w:tc>
          <w:tcPr>
            <w:tcW w:type="dxa" w:w="3360"/>
          </w:tcPr>
          <w:p>
            <w:r>
              <w:t>25102A040149</w:t>
            </w:r>
          </w:p>
        </w:tc>
        <w:tc>
          <w:tcPr>
            <w:tcW w:type="dxa" w:w="3360"/>
          </w:tcPr>
          <w:p>
            <w:r>
              <w:t>[Enter actual contribution]</w:t>
            </w:r>
          </w:p>
        </w:tc>
      </w:tr>
      <w:tr>
        <w:tc>
          <w:tcPr>
            <w:tcW w:type="dxa" w:w="3360"/>
          </w:tcPr>
          <w:p>
            <w:r>
              <w:t>Charan</w:t>
            </w:r>
          </w:p>
        </w:tc>
        <w:tc>
          <w:tcPr>
            <w:tcW w:type="dxa" w:w="3360"/>
          </w:tcPr>
          <w:p>
            <w:r>
              <w:t>25102A040157</w:t>
            </w:r>
          </w:p>
        </w:tc>
        <w:tc>
          <w:tcPr>
            <w:tcW w:type="dxa" w:w="3360"/>
          </w:tcPr>
          <w:p>
            <w:r>
              <w:t>[Enter actual contribution]</w:t>
            </w:r>
          </w:p>
        </w:tc>
      </w:tr>
      <w:tr>
        <w:tc>
          <w:tcPr>
            <w:tcW w:type="dxa" w:w="3360"/>
          </w:tcPr>
          <w:p>
            <w:r>
              <w:t>Vignesh</w:t>
            </w:r>
          </w:p>
        </w:tc>
        <w:tc>
          <w:tcPr>
            <w:tcW w:type="dxa" w:w="3360"/>
          </w:tcPr>
          <w:p>
            <w:r>
              <w:t>25102A040193</w:t>
            </w:r>
          </w:p>
        </w:tc>
        <w:tc>
          <w:tcPr>
            <w:tcW w:type="dxa" w:w="3360"/>
          </w:tcPr>
          <w:p>
            <w:r>
              <w:t>[Enter actual contribution]</w:t>
            </w:r>
          </w:p>
        </w:tc>
      </w:tr>
    </w:tbl>
    <w:p>
      <w:r>
        <w:t>Faculty Guide: [Enter name and designation]</w:t>
      </w:r>
    </w:p>
    <w:p>
      <w:pPr>
        <w:pStyle w:val="Heading1"/>
      </w:pPr>
      <w:r>
        <w:t>Appendix A — Final checklist</w:t>
      </w:r>
    </w:p>
    <w:p>
      <w:pPr>
        <w:pStyle w:val="ListBullet"/>
      </w:pPr>
      <w:r>
        <w:t>Fill faculty guide and actual member contributions.</w:t>
      </w:r>
    </w:p>
    <w:p>
      <w:pPr>
        <w:pStyle w:val="ListBullet"/>
      </w:pPr>
      <w:r>
        <w:t>Confirm current screenshots are inside evidence/.</w:t>
      </w:r>
    </w:p>
    <w:p>
      <w:pPr>
        <w:pStyle w:val="ListBullet"/>
      </w:pPr>
      <w:r>
        <w:t>Verify downloaded CSV contents.</w:t>
      </w:r>
    </w:p>
    <w:p>
      <w:pPr>
        <w:pStyle w:val="ListBullet"/>
      </w:pPr>
      <w:r>
        <w:t>Check live database relationships against ER_Diagram.md and schema.sql.</w:t>
      </w:r>
    </w:p>
    <w:p>
      <w:pPr>
        <w:pStyle w:val="ListBullet"/>
      </w:pPr>
      <w:r>
        <w:t>Confirm all required charts have titles, labels and interpretations.</w:t>
      </w:r>
    </w:p>
    <w:p>
      <w:pPr>
        <w:pStyle w:val="ListBullet"/>
      </w:pPr>
      <w:r>
        <w:t>Check the exact college template, page count, signature requirements and demo duration.</w:t>
      </w:r>
    </w:p>
    <w:p>
      <w:pPr>
        <w:pStyle w:val="ListBullet"/>
      </w:pPr>
      <w:r>
        <w:t>Do not include .env files or credentials in the submission.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