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6B592BD" wp14:paraId="3FD14E75" wp14:textId="492B13C7">
      <w:pPr>
        <w:spacing w:line="480" w:lineRule="auto"/>
        <w:ind w:left="0" w:firstLine="0"/>
      </w:pPr>
      <w:r w:rsidR="6CE0FD9D">
        <w:rPr/>
        <w:t>Jake Gagnon</w:t>
      </w:r>
    </w:p>
    <w:p xmlns:wp14="http://schemas.microsoft.com/office/word/2010/wordml" w:rsidP="46B592BD" wp14:paraId="040A170F" wp14:textId="157AF6BC">
      <w:pPr>
        <w:spacing w:line="480" w:lineRule="auto"/>
        <w:ind w:left="2160" w:firstLine="720"/>
      </w:pPr>
      <w:r w:rsidR="4BDC0086">
        <w:rPr/>
        <w:t xml:space="preserve">CS-330 8-2 Assignment </w:t>
      </w:r>
      <w:r w:rsidR="4BDC0086">
        <w:rPr/>
        <w:t xml:space="preserve">Reflection </w:t>
      </w:r>
    </w:p>
    <w:p xmlns:wp14="http://schemas.microsoft.com/office/word/2010/wordml" w:rsidP="46B592BD" wp14:paraId="2BA8B866" wp14:textId="60B03524">
      <w:pPr>
        <w:pStyle w:val="Normal"/>
        <w:spacing w:line="480" w:lineRule="auto"/>
      </w:pPr>
      <w:r w:rsidR="4BDC0086">
        <w:rPr/>
        <w:t>For this project, I transformed a static OpenGL program into a fully functioning 2D animation. I added a visually unique brick layout using nested loops and varied brick sizes and colors to enhance engagement. I introduced an interactive paddle at the bottom of the screen, allowing for real-time control via keyboard input, and programmed collision logic between the paddle, circles, and bricks.</w:t>
      </w:r>
    </w:p>
    <w:p xmlns:wp14="http://schemas.microsoft.com/office/word/2010/wordml" w:rsidP="46B592BD" wp14:paraId="1C890EAA" wp14:textId="0742997C">
      <w:pPr>
        <w:pStyle w:val="Normal"/>
        <w:spacing w:line="480" w:lineRule="auto"/>
      </w:pPr>
      <w:r w:rsidR="4BDC0086">
        <w:rPr/>
        <w:t>I implemented circle spawning with randomized colors and motion using the SPACE key, creating a dynamic experience. Brick states were altered by implementing hit counters and fading colors to simulate damage. Additionally, circle-to-circle collisions now change visual states and movement behavior.</w:t>
      </w:r>
    </w:p>
    <w:p xmlns:wp14="http://schemas.microsoft.com/office/word/2010/wordml" w:rsidP="46B592BD" wp14:paraId="03A6F22F" wp14:textId="193D9C20">
      <w:pPr>
        <w:pStyle w:val="Normal"/>
        <w:spacing w:line="480" w:lineRule="auto"/>
      </w:pPr>
      <w:r w:rsidR="4BDC0086">
        <w:rPr/>
        <w:t xml:space="preserve">To </w:t>
      </w:r>
      <w:r w:rsidR="4BDC0086">
        <w:rPr/>
        <w:t>maintain</w:t>
      </w:r>
      <w:r w:rsidR="4BDC0086">
        <w:rPr/>
        <w:t xml:space="preserve"> clean, modular code, I split behavior into logically grouped functions such as </w:t>
      </w:r>
      <w:r w:rsidR="4BDC0086">
        <w:rPr/>
        <w:t>DrawCircle</w:t>
      </w:r>
      <w:r w:rsidR="4BDC0086">
        <w:rPr/>
        <w:t xml:space="preserve">(), </w:t>
      </w:r>
      <w:r w:rsidR="4BDC0086">
        <w:rPr/>
        <w:t>MoveOneStep</w:t>
      </w:r>
      <w:r w:rsidR="4BDC0086">
        <w:rPr/>
        <w:t xml:space="preserve">(), and </w:t>
      </w:r>
      <w:r w:rsidR="4BDC0086">
        <w:rPr/>
        <w:t>CheckCollision</w:t>
      </w:r>
      <w:r w:rsidR="4BDC0086">
        <w:rPr/>
        <w:t>(). I followed best practices in formatting, using proper indentation, spacing, and inline comments for readability. The code executes cleanly without syntax errors and all features are directly reachable during runtime.</w:t>
      </w:r>
    </w:p>
    <w:p xmlns:wp14="http://schemas.microsoft.com/office/word/2010/wordml" w:rsidP="46B592BD" wp14:paraId="1E1D4BE3" wp14:textId="44296D74">
      <w:pPr>
        <w:pStyle w:val="Normal"/>
        <w:spacing w:line="480" w:lineRule="auto"/>
      </w:pPr>
      <w:r w:rsidR="4BDC0086">
        <w:rPr/>
        <w:t>This project helped reinforce my understanding of real-time animation, collision detection, and interactive graphics programming.</w:t>
      </w:r>
    </w:p>
    <w:p w:rsidR="3FABA026" w:rsidP="4B3129E9" w:rsidRDefault="3FABA026" w14:paraId="4F15A9CF" w14:textId="3499A8CD">
      <w:pPr>
        <w:pStyle w:val="Normal"/>
        <w:spacing w:line="480" w:lineRule="auto"/>
      </w:pPr>
      <w:r w:rsidR="3FABA026">
        <w:rPr/>
        <w:t>Just press space bar and have fun!</w:t>
      </w:r>
    </w:p>
    <w:p xmlns:wp14="http://schemas.microsoft.com/office/word/2010/wordml" w:rsidP="46B592BD" wp14:paraId="2C078E63" wp14:textId="696D672D">
      <w:pPr>
        <w:spacing w:line="48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9994FE"/>
    <w:rsid w:val="3FABA026"/>
    <w:rsid w:val="46B592BD"/>
    <w:rsid w:val="49D3F3BC"/>
    <w:rsid w:val="4B3129E9"/>
    <w:rsid w:val="4BDC0086"/>
    <w:rsid w:val="5501B731"/>
    <w:rsid w:val="6CE0FD9D"/>
    <w:rsid w:val="6D999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E7B7"/>
  <w15:chartTrackingRefBased/>
  <w15:docId w15:val="{899F9A6D-C2DC-4AD9-9F4B-CE882E560A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2025-04-24T21:05:49.7964298Z</dcterms:created>
  <dcterms:modified xsi:type="dcterms:W3CDTF">2025-04-24T21:11:44.7011907Z</dcterms:modified>
  <dc:creator>Gagnon, Jake</dc:creator>
  <lastModifiedBy>Gagnon, Jake</lastModifiedBy>
</coreProperties>
</file>