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 Ответы.</w:t>
      </w:r>
    </w:p>
    <w:p>
      <w:r>
        <w:rPr>
          <w:b/>
        </w:rPr>
        <w:t>Задача N1</w:t>
      </w:r>
    </w:p>
    <w:p>
      <w:r>
        <w:t>4550</w:t>
      </w:r>
    </w:p>
    <w:p>
      <w:r>
        <w:rPr>
          <w:b/>
        </w:rPr>
        <w:t>Задача N2</w:t>
      </w:r>
    </w:p>
    <w:p>
      <w:r>
        <w:t>4.9397278029812055</w:t>
      </w:r>
    </w:p>
    <w:p>
      <w:r>
        <w:rPr>
          <w:b/>
        </w:rPr>
        <w:t>Задача N3</w:t>
      </w:r>
    </w:p>
    <w:p>
      <w:r>
        <w:t>6.219512195121951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