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SALES ORDER MANAGEMENT APPLICATION</w:t>
        <w:br/>
      </w:r>
      <w:r>
        <w:rPr>
          <w:b/>
          <w:sz w:val="28"/>
        </w:rPr>
        <w:t>SAP ABAP RESTful Application Programming Model (RAP) – Unmanaged</w:t>
      </w:r>
    </w:p>
    <w:p>
      <w:pPr>
        <w:jc w:val="center"/>
      </w:pPr>
      <w:r>
        <w:rPr>
          <w:i/>
        </w:rPr>
        <w:br/>
        <w:t>Project Documentation / GitHub Documentation</w:t>
      </w:r>
    </w:p>
    <w:p>
      <w:r>
        <w:t>Project Title: Sales Order Management Application (RAP Unmanaged)</w:t>
      </w:r>
    </w:p>
    <w:p>
      <w:r>
        <w:t>Student Name: VETHATHIRI E</w:t>
      </w:r>
    </w:p>
    <w:p>
      <w:r>
        <w:t>Register Number: 111722102178</w:t>
      </w:r>
    </w:p>
    <w:p>
      <w:r>
        <w:t>Project Mentor: [Mentor Name]</w:t>
      </w:r>
    </w:p>
    <w:p>
      <w:pPr>
        <w:pStyle w:val="Heading1"/>
      </w:pPr>
      <w:r>
        <w:t>1. Introduction</w:t>
      </w:r>
    </w:p>
    <w:p>
      <w:r>
        <w:t>This project is a Sales Order Management Application developed using the SAP ABAP RESTful Application Programming Model (RAP) with the Unmanaged implementation approach. The application manages Sales Orders consisting of a Header and Items. In the unmanaged model, CRUD processing and persistence logic are implemented manually through ABAP behavior implementation and saver classes.</w:t>
      </w:r>
    </w:p>
    <w:p>
      <w:pPr>
        <w:pStyle w:val="Heading1"/>
      </w:pPr>
      <w:r>
        <w:t>2. Objective</w:t>
      </w:r>
    </w:p>
    <w:p>
      <w:r>
        <w:t>The objective is to build a RAP-based Sales Order application in which the developer has explicit control over the business logic and database persistence. Unlike a managed RAP implementation, the unmanaged approach requires the application logic to handle the relevant create, update and delete processing manually.</w:t>
      </w:r>
    </w:p>
    <w:p>
      <w:pPr>
        <w:pStyle w:val="Heading1"/>
      </w:pPr>
      <w:r>
        <w:t>3. Prerequisites and Environment Setup</w:t>
      </w:r>
    </w:p>
    <w:p>
      <w:pPr>
        <w:pStyle w:val="ListNumber"/>
      </w:pPr>
      <w:r>
        <w:t>Install Eclipse IDE.</w:t>
      </w:r>
    </w:p>
    <w:p>
      <w:pPr>
        <w:pStyle w:val="ListNumber"/>
      </w:pPr>
      <w:r>
        <w:t>Install the ABAP Development Tools (ADT) plugin from Eclipse using Help &gt; Install New Software.</w:t>
      </w:r>
    </w:p>
    <w:p>
      <w:pPr>
        <w:pStyle w:val="ListNumber"/>
      </w:pPr>
      <w:r>
        <w:t>Connect Eclipse ADT to the required SAP system using File &gt; New &gt; ABAP Project.</w:t>
      </w:r>
    </w:p>
    <w:p>
      <w:pPr>
        <w:pStyle w:val="ListNumber"/>
      </w:pPr>
      <w:r>
        <w:t>Create or use an appropriate development package. Example from the reference documentation: ZCIT_22CS083_RAP_UNMANAGED.</w:t>
      </w:r>
    </w:p>
    <w:p>
      <w:pPr>
        <w:pStyle w:val="Heading1"/>
      </w:pPr>
      <w:r>
        <w:t>4. Project Architecture</w:t>
      </w:r>
    </w:p>
    <w:p>
      <w:r>
        <w:t>The project follows a RAP layered architecture:</w:t>
      </w:r>
    </w:p>
    <w:p>
      <w:pPr>
        <w:pStyle w:val="ListBullet"/>
      </w:pPr>
      <w:r>
        <w:t>Database Tables – persistent Sales Order Header and Item data.</w:t>
      </w:r>
    </w:p>
    <w:p>
      <w:pPr>
        <w:pStyle w:val="ListBullet"/>
      </w:pPr>
      <w:r>
        <w:t>Interface CDS Views – model the business object and its Header-to-Item composition.</w:t>
      </w:r>
    </w:p>
    <w:p>
      <w:pPr>
        <w:pStyle w:val="ListBullet"/>
      </w:pPr>
      <w:r>
        <w:t>Consumption CDS Views – prepare the model for the UI/service layer.</w:t>
      </w:r>
    </w:p>
    <w:p>
      <w:pPr>
        <w:pStyle w:val="ListBullet"/>
      </w:pPr>
      <w:r>
        <w:t>Metadata Extensions – define UI labels, line items, identification fields and search-related annotations.</w:t>
      </w:r>
    </w:p>
    <w:p>
      <w:pPr>
        <w:pStyle w:val="ListBullet"/>
      </w:pPr>
      <w:r>
        <w:t>Behavior Definition – defines the unmanaged behavior and draft-related configuration.</w:t>
      </w:r>
    </w:p>
    <w:p>
      <w:pPr>
        <w:pStyle w:val="ListBullet"/>
      </w:pPr>
      <w:r>
        <w:t>Behavior Implementation Classes – implement Header and Item business logic.</w:t>
      </w:r>
    </w:p>
    <w:p>
      <w:pPr>
        <w:pStyle w:val="ListBullet"/>
      </w:pPr>
      <w:r>
        <w:t>Saver Class – handles the final persistence logic.</w:t>
      </w:r>
    </w:p>
    <w:p>
      <w:pPr>
        <w:pStyle w:val="ListBullet"/>
      </w:pPr>
      <w:r>
        <w:t>Projection Behavior – exposes the required behavior to the service layer.</w:t>
      </w:r>
    </w:p>
    <w:p>
      <w:pPr>
        <w:pStyle w:val="ListBullet"/>
      </w:pPr>
      <w:r>
        <w:t>Service Definition – exposes the consumption views.</w:t>
      </w:r>
    </w:p>
    <w:p>
      <w:pPr>
        <w:pStyle w:val="ListBullet"/>
      </w:pPr>
      <w:r>
        <w:t>Service Binding – publishes the service using OData V4 and enables Fiori Elements preview.</w:t>
      </w:r>
    </w:p>
    <w:p>
      <w:pPr>
        <w:pStyle w:val="Heading1"/>
      </w:pPr>
      <w:r>
        <w:t>5. Phase 1 – Create Database Tables</w:t>
      </w:r>
    </w:p>
    <w:p>
      <w:pPr>
        <w:pStyle w:val="Heading2"/>
      </w:pPr>
      <w:r>
        <w:t>Step 1: Create Header Table</w:t>
      </w:r>
    </w:p>
    <w:p>
      <w:r>
        <w:t>Create the Sales Order Header database table in the ABAP Development Tools. The reference documentation uses a header table example and includes fields for Sales Document, Sales Document Type, Order Reason, Sales Organization, Distribution Channel, Division, Sales Office, Sales Group, Net Price, Currency and administrative timestamp/user fields.</w:t>
      </w:r>
    </w:p>
    <w:p>
      <w:pPr>
        <w:pStyle w:val="IntenseQuote"/>
      </w:pPr>
      <w:r>
        <w:t>Use your own project-specific table name. Do not copy another student's exact object names.</w:t>
      </w:r>
    </w:p>
    <w:p>
      <w:pPr>
        <w:pStyle w:val="Heading2"/>
      </w:pPr>
      <w:r>
        <w:t>Step 2: Create Item Table</w:t>
      </w:r>
    </w:p>
    <w:p>
      <w:r>
        <w:t>Create the Sales Order Item table. The reference model includes Sales Document, Sales Item Number, Material, Plant, Quantity and Quantity Unit together with administrative fields.</w:t>
      </w:r>
    </w:p>
    <w:p>
      <w:pPr>
        <w:pStyle w:val="Heading1"/>
      </w:pPr>
      <w:r>
        <w:t>6. Phase 2 – Create Interface CDS Views</w:t>
      </w:r>
    </w:p>
    <w:p>
      <w:pPr>
        <w:pStyle w:val="Heading2"/>
      </w:pPr>
      <w:r>
        <w:t>Step 3: Header Interface View</w:t>
      </w:r>
    </w:p>
    <w:p>
      <w:r>
        <w:t>Create the root interface CDS view for the Sales Order Header and define the composition to the Item entity. The reference documentation uses ZCIT_SALES_I as the interface/root view example.</w:t>
      </w:r>
    </w:p>
    <w:p>
      <w:pPr>
        <w:pStyle w:val="Heading2"/>
      </w:pPr>
      <w:r>
        <w:t>Step 4: Item Interface View</w:t>
      </w:r>
    </w:p>
    <w:p>
      <w:r>
        <w:t>Create the child interface CDS view for Sales Order Items and associate it with the Header view. The item view exposes Sales Document, Sales Item Number, Material, Plant, Quantity and Quantity Unit.</w:t>
      </w:r>
    </w:p>
    <w:p>
      <w:r>
        <w:t>Activate the related interface views together when necessary to avoid association/composition activation issues.</w:t>
      </w:r>
    </w:p>
    <w:p>
      <w:pPr>
        <w:pStyle w:val="Heading1"/>
      </w:pPr>
      <w:r>
        <w:t>7. Phase 3 – Create Consumption Views</w:t>
      </w:r>
    </w:p>
    <w:p>
      <w:pPr>
        <w:pStyle w:val="Heading2"/>
      </w:pPr>
      <w:r>
        <w:t>Step 5: Header Consumption View</w:t>
      </w:r>
    </w:p>
    <w:p>
      <w:r>
        <w:t>Create the Header consumption view for the UI/service layer. The reference documentation uses ZCIT_SALES_C and recommends redirecting the composition to the consumption child view.</w:t>
      </w:r>
    </w:p>
    <w:p>
      <w:pPr>
        <w:pStyle w:val="Heading2"/>
      </w:pPr>
      <w:r>
        <w:t>Step 6: Item Consumption View</w:t>
      </w:r>
    </w:p>
    <w:p>
      <w:r>
        <w:t>Create the Item consumption view and redirect the parent association to the Header consumption view. The reference documentation uses ZCIT_SALES_OC as the child consumption-view example.</w:t>
      </w:r>
    </w:p>
    <w:p>
      <w:pPr>
        <w:pStyle w:val="Heading1"/>
      </w:pPr>
      <w:r>
        <w:t>8. Phase 4 – Metadata Extensions</w:t>
      </w:r>
    </w:p>
    <w:p>
      <w:r>
        <w:t>Create metadata extensions for the consumption views. Configure labels, line-item positions, identification fields, selection fields and search-related annotations required by the Fiori Elements UI.</w:t>
      </w:r>
    </w:p>
    <w:p>
      <w:pPr>
        <w:pStyle w:val="Heading1"/>
      </w:pPr>
      <w:r>
        <w:t>9. Phase 5 – Unmanaged Implementation Logic</w:t>
      </w:r>
    </w:p>
    <w:p>
      <w:pPr>
        <w:pStyle w:val="Heading2"/>
      </w:pPr>
      <w:r>
        <w:t>Step 7: Create Utility / Buffer Class</w:t>
      </w:r>
    </w:p>
    <w:p>
      <w:r>
        <w:t>Create a utility class to hold temporary Header and Item data during the RAP request processing. The reference documentation describes methods for setting and getting Header and Item values, deletion flags, deletion lists and buffer cleanup.</w:t>
      </w:r>
    </w:p>
    <w:p>
      <w:r>
        <w:t>Example reference class: ZCL_CIT_UTIL_22CS083. Replace this with your own project-specific name.</w:t>
      </w:r>
    </w:p>
    <w:p>
      <w:pPr>
        <w:pStyle w:val="Heading1"/>
      </w:pPr>
      <w:r>
        <w:t>10. Draft Tables and Behavior Definition</w:t>
      </w:r>
    </w:p>
    <w:p>
      <w:pPr>
        <w:pStyle w:val="Heading2"/>
      </w:pPr>
      <w:r>
        <w:t>Step 8: Create Draft Tables</w:t>
      </w:r>
    </w:p>
    <w:p>
      <w:r>
        <w:t>Create draft tables for the Header and Item entities as required by the draft-enabled unmanaged RAP model. The reference documentation uses ZCIT_HDR_D and ZCIT_ITM_D as examples and includes the SYSTECH_BDL_DRAFT_ADMIN_INC administrative include.</w:t>
      </w:r>
    </w:p>
    <w:p>
      <w:pPr>
        <w:pStyle w:val="Heading2"/>
      </w:pPr>
      <w:r>
        <w:t>Step 9: Create Behavior Definition</w:t>
      </w:r>
    </w:p>
    <w:p>
      <w:r>
        <w:t>Create the behavior definition for the interface/root business object and select the Unmanaged implementation type. Define the required draft behavior and CRUD operations.</w:t>
      </w:r>
    </w:p>
    <w:p>
      <w:pPr>
        <w:pStyle w:val="Heading1"/>
      </w:pPr>
      <w:r>
        <w:t>11. Behavior Implementation Classes</w:t>
      </w:r>
    </w:p>
    <w:p>
      <w:pPr>
        <w:pStyle w:val="Heading2"/>
      </w:pPr>
      <w:r>
        <w:t>Step 10: Header Behavior Class</w:t>
      </w:r>
    </w:p>
    <w:p>
      <w:r>
        <w:t>Implement the Header behavior class. The reference documentation describes logic for create, update, delete and create-by-association for Sales Order Items, using the utility buffer to retain data during processing.</w:t>
      </w:r>
    </w:p>
    <w:p>
      <w:pPr>
        <w:pStyle w:val="Heading2"/>
      </w:pPr>
      <w:r>
        <w:t>Step 11: Item Behavior Class</w:t>
      </w:r>
    </w:p>
    <w:p>
      <w:r>
        <w:t>Implement the Item behavior class for the required update and delete processing.</w:t>
      </w:r>
    </w:p>
    <w:p>
      <w:pPr>
        <w:pStyle w:val="Heading2"/>
      </w:pPr>
      <w:r>
        <w:t>Step 12: Saver Class</w:t>
      </w:r>
    </w:p>
    <w:p>
      <w:r>
        <w:t>Implement the saver class for final database persistence. The reference documentation describes reading the buffered Header and Item data, processing deletion information and performing the required INSERT/MODIFY operations on the persistent Header and Item tables. Clean up the buffer after save processing.</w:t>
      </w:r>
    </w:p>
    <w:p>
      <w:pPr>
        <w:pStyle w:val="Heading1"/>
      </w:pPr>
      <w:r>
        <w:t>12. Projection Behavior</w:t>
      </w:r>
    </w:p>
    <w:p>
      <w:r>
        <w:t>Create the projection behavior for the consumption layer and expose the required actions/operations. Activate the projection after the required entities and behavior are available.</w:t>
      </w:r>
    </w:p>
    <w:p>
      <w:pPr>
        <w:pStyle w:val="Heading1"/>
      </w:pPr>
      <w:r>
        <w:t>13. Service Definition and Service Binding</w:t>
      </w:r>
    </w:p>
    <w:p>
      <w:pPr>
        <w:pStyle w:val="Heading2"/>
      </w:pPr>
      <w:r>
        <w:t>Step 13: Service Definition</w:t>
      </w:r>
    </w:p>
    <w:p>
      <w:r>
        <w:t>Create a service definition and expose the Header and Item consumption views. The reference documentation uses ZCIT_SALES_UI as an example service definition.</w:t>
      </w:r>
    </w:p>
    <w:p>
      <w:pPr>
        <w:pStyle w:val="Heading2"/>
      </w:pPr>
      <w:r>
        <w:t>Step 14: Service Binding</w:t>
      </w:r>
    </w:p>
    <w:p>
      <w:r>
        <w:t>Create and activate an OData V4 UI service binding. Open the binding, select the exposed entity and use Preview to launch the Fiori Elements preview.</w:t>
      </w:r>
    </w:p>
    <w:p>
      <w:pPr>
        <w:pStyle w:val="Heading1"/>
      </w:pPr>
      <w:r>
        <w:t>14. Testing the Application</w:t>
      </w:r>
    </w:p>
    <w:p>
      <w:pPr>
        <w:pStyle w:val="ListNumber"/>
      </w:pPr>
      <w:r>
        <w:t>Open the Fiori Elements preview from the active OData V4 UI service binding.</w:t>
      </w:r>
    </w:p>
    <w:p>
      <w:pPr>
        <w:pStyle w:val="ListNumber"/>
      </w:pPr>
      <w:r>
        <w:t>Use Go/Search to retrieve Sales Order records.</w:t>
      </w:r>
    </w:p>
    <w:p>
      <w:pPr>
        <w:pStyle w:val="ListNumber"/>
      </w:pPr>
      <w:r>
        <w:t>Use Create to create a new Sales Order.</w:t>
      </w:r>
    </w:p>
    <w:p>
      <w:pPr>
        <w:pStyle w:val="ListNumber"/>
      </w:pPr>
      <w:r>
        <w:t>Enter the required Header and Item information.</w:t>
      </w:r>
    </w:p>
    <w:p>
      <w:pPr>
        <w:pStyle w:val="ListNumber"/>
      </w:pPr>
      <w:r>
        <w:t>Verify that the unmanaged ABAP behavior logic processes the request.</w:t>
      </w:r>
    </w:p>
    <w:p>
      <w:pPr>
        <w:pStyle w:val="ListNumber"/>
      </w:pPr>
      <w:r>
        <w:t>Verify that the final data is persisted correctly in the database tables.</w:t>
      </w:r>
    </w:p>
    <w:p>
      <w:pPr>
        <w:pStyle w:val="ListNumber"/>
      </w:pPr>
      <w:r>
        <w:t>Test update and delete operations where enabled.</w:t>
      </w:r>
    </w:p>
    <w:p>
      <w:pPr>
        <w:pStyle w:val="Heading1"/>
      </w:pPr>
      <w:r>
        <w:t>15. Suggested GitHub Repository Structure</w:t>
      </w:r>
    </w:p>
    <w:p>
      <w:pPr>
        <w:pStyle w:val="ListBullet"/>
      </w:pPr>
      <w:r>
        <w:t>README.md</w:t>
      </w:r>
    </w:p>
    <w:p>
      <w:pPr>
        <w:pStyle w:val="ListBullet"/>
      </w:pPr>
      <w:r>
        <w:t>documentation/SAP_RAP_Unmanaged_Project_Documentation.docx</w:t>
      </w:r>
    </w:p>
    <w:p>
      <w:pPr>
        <w:pStyle w:val="ListBullet"/>
      </w:pPr>
      <w:r>
        <w:t>documentation/SAP_User_Manual.pdf</w:t>
      </w:r>
    </w:p>
    <w:p>
      <w:pPr>
        <w:pStyle w:val="ListBullet"/>
      </w:pPr>
      <w:r>
        <w:t>screenshots/</w:t>
      </w:r>
    </w:p>
    <w:p>
      <w:pPr>
        <w:pStyle w:val="ListBullet"/>
      </w:pPr>
      <w:r>
        <w:t>src/database/</w:t>
      </w:r>
    </w:p>
    <w:p>
      <w:pPr>
        <w:pStyle w:val="ListBullet"/>
      </w:pPr>
      <w:r>
        <w:t>src/cds/</w:t>
      </w:r>
    </w:p>
    <w:p>
      <w:pPr>
        <w:pStyle w:val="ListBullet"/>
      </w:pPr>
      <w:r>
        <w:t>src/behavior/</w:t>
      </w:r>
    </w:p>
    <w:p>
      <w:pPr>
        <w:pStyle w:val="ListBullet"/>
      </w:pPr>
      <w:r>
        <w:t>src/service/</w:t>
      </w:r>
    </w:p>
    <w:p>
      <w:pPr>
        <w:pStyle w:val="ListBullet"/>
      </w:pPr>
      <w:r>
        <w:t>src/classes/</w:t>
      </w:r>
    </w:p>
    <w:p>
      <w:pPr>
        <w:pStyle w:val="Heading1"/>
      </w:pPr>
      <w:r>
        <w:t>16. Screenshots to Add</w:t>
      </w:r>
    </w:p>
    <w:p>
      <w:pPr>
        <w:pStyle w:val="ListBullet"/>
      </w:pPr>
      <w:r>
        <w:t>Eclipse ADT project/package</w:t>
      </w:r>
    </w:p>
    <w:p>
      <w:pPr>
        <w:pStyle w:val="ListBullet"/>
      </w:pPr>
      <w:r>
        <w:t>Header database table</w:t>
      </w:r>
    </w:p>
    <w:p>
      <w:pPr>
        <w:pStyle w:val="ListBullet"/>
      </w:pPr>
      <w:r>
        <w:t>Item database table</w:t>
      </w:r>
    </w:p>
    <w:p>
      <w:pPr>
        <w:pStyle w:val="ListBullet"/>
      </w:pPr>
      <w:r>
        <w:t>Header interface CDS view</w:t>
      </w:r>
    </w:p>
    <w:p>
      <w:pPr>
        <w:pStyle w:val="ListBullet"/>
      </w:pPr>
      <w:r>
        <w:t>Item interface CDS view</w:t>
      </w:r>
    </w:p>
    <w:p>
      <w:pPr>
        <w:pStyle w:val="ListBullet"/>
      </w:pPr>
      <w:r>
        <w:t>Consumption CDS views</w:t>
      </w:r>
    </w:p>
    <w:p>
      <w:pPr>
        <w:pStyle w:val="ListBullet"/>
      </w:pPr>
      <w:r>
        <w:t>Metadata extensions</w:t>
      </w:r>
    </w:p>
    <w:p>
      <w:pPr>
        <w:pStyle w:val="ListBullet"/>
      </w:pPr>
      <w:r>
        <w:t>Behavior definition</w:t>
      </w:r>
    </w:p>
    <w:p>
      <w:pPr>
        <w:pStyle w:val="ListBullet"/>
      </w:pPr>
      <w:r>
        <w:t>Behavior implementation classes</w:t>
      </w:r>
    </w:p>
    <w:p>
      <w:pPr>
        <w:pStyle w:val="ListBullet"/>
      </w:pPr>
      <w:r>
        <w:t>Service definition</w:t>
      </w:r>
    </w:p>
    <w:p>
      <w:pPr>
        <w:pStyle w:val="ListBullet"/>
      </w:pPr>
      <w:r>
        <w:t>Service binding</w:t>
      </w:r>
    </w:p>
    <w:p>
      <w:pPr>
        <w:pStyle w:val="ListBullet"/>
      </w:pPr>
      <w:r>
        <w:t>Fiori Elements preview / Sales Order application</w:t>
      </w:r>
    </w:p>
    <w:p>
      <w:pPr>
        <w:pStyle w:val="Heading1"/>
      </w:pPr>
      <w:r>
        <w:t>17. Important GitHub Safety Notes</w:t>
      </w:r>
    </w:p>
    <w:p>
      <w:pPr>
        <w:pStyle w:val="ListBullet"/>
      </w:pPr>
      <w:r>
        <w:t>Do not upload SAP passwords or credentials.</w:t>
      </w:r>
    </w:p>
    <w:p>
      <w:pPr>
        <w:pStyle w:val="ListBullet"/>
      </w:pPr>
      <w:r>
        <w:t>Do not upload private SAP system URLs, hostnames or secrets.</w:t>
      </w:r>
    </w:p>
    <w:p>
      <w:pPr>
        <w:pStyle w:val="ListBullet"/>
      </w:pPr>
      <w:r>
        <w:t>Do not upload API keys, certificates or tokens.</w:t>
      </w:r>
    </w:p>
    <w:p>
      <w:pPr>
        <w:pStyle w:val="ListBullet"/>
      </w:pPr>
      <w:r>
        <w:t>Replace example object names with your own project object names.</w:t>
      </w:r>
    </w:p>
    <w:p>
      <w:pPr>
        <w:pStyle w:val="ListBullet"/>
      </w:pPr>
      <w:r>
        <w:t>Remove or blur personal/internal information from screenshots before making the repository public.</w:t>
      </w:r>
    </w:p>
    <w:p>
      <w:pPr>
        <w:pStyle w:val="Heading1"/>
      </w:pPr>
      <w:r>
        <w:t>18. Conclusion</w:t>
      </w:r>
    </w:p>
    <w:p>
      <w:r>
        <w:t>The completed application demonstrates an unmanaged SAP RAP business object for Sales Order management. The project covers database persistence, CDS data modeling, behavior implementation, manual save processing, service exposure through OData V4 and Fiori Elements preview.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