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8C1913" w14:textId="77777777" w:rsidR="009047CC" w:rsidRDefault="009047CC" w:rsidP="009047CC">
      <w:r w:rsidRPr="009047CC">
        <w:rPr>
          <w:rFonts w:ascii="Times New Roman" w:hAnsi="Times New Roman" w:cs="Times New Roman"/>
          <w:sz w:val="24"/>
          <w:szCs w:val="24"/>
        </w:rPr>
        <w:t>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this month or next. If they know previously, they can arrange alternative to avoid such problem. As an Al Engineer you must give Solution to this</w:t>
      </w:r>
      <w:r w:rsidRPr="009047CC">
        <w:t>.</w:t>
      </w:r>
    </w:p>
    <w:p w14:paraId="3795B5D3" w14:textId="77777777" w:rsidR="009047CC" w:rsidRDefault="009047CC" w:rsidP="009047CC"/>
    <w:p w14:paraId="48749D44" w14:textId="1554D9E8" w:rsidR="009047CC" w:rsidRPr="00DE1985" w:rsidRDefault="009047CC" w:rsidP="009047CC">
      <w:pPr>
        <w:rPr>
          <w:rFonts w:ascii="Times New Roman" w:hAnsi="Times New Roman" w:cs="Times New Roman"/>
          <w:b/>
          <w:bCs/>
        </w:rPr>
      </w:pPr>
      <w:r w:rsidRPr="00DE1985">
        <w:rPr>
          <w:rFonts w:ascii="Times New Roman" w:hAnsi="Times New Roman" w:cs="Times New Roman"/>
          <w:b/>
          <w:bCs/>
        </w:rPr>
        <w:t>A)</w:t>
      </w:r>
      <w:r w:rsidRPr="00DE1985">
        <w:rPr>
          <w:b/>
          <w:bCs/>
        </w:rPr>
        <w:t xml:space="preserve"> </w:t>
      </w:r>
      <w:r w:rsidRPr="00DE1985">
        <w:rPr>
          <w:rFonts w:ascii="Times New Roman" w:hAnsi="Times New Roman" w:cs="Times New Roman"/>
          <w:b/>
          <w:bCs/>
        </w:rPr>
        <w:t>How will you achieve this in Al?</w:t>
      </w:r>
    </w:p>
    <w:p w14:paraId="6C858C13" w14:textId="0AC8A59E" w:rsidR="009047CC" w:rsidRDefault="009047CC" w:rsidP="009047CC">
      <w:pPr>
        <w:rPr>
          <w:rFonts w:ascii="Times New Roman" w:hAnsi="Times New Roman" w:cs="Times New Roman"/>
        </w:rPr>
      </w:pPr>
      <w:r>
        <w:t xml:space="preserve">                               </w:t>
      </w:r>
      <w:r>
        <w:rPr>
          <w:rFonts w:ascii="Times New Roman" w:hAnsi="Times New Roman" w:cs="Times New Roman"/>
        </w:rPr>
        <w:t>Since we have to predict that the employee may resign this month or next, we going for AI solution.</w:t>
      </w:r>
    </w:p>
    <w:p w14:paraId="6EF9B34C" w14:textId="77777777" w:rsidR="00393E5D" w:rsidRDefault="00393E5D" w:rsidP="009047CC">
      <w:pPr>
        <w:rPr>
          <w:rFonts w:ascii="Times New Roman" w:hAnsi="Times New Roman" w:cs="Times New Roman"/>
        </w:rPr>
      </w:pPr>
    </w:p>
    <w:p w14:paraId="1172F663" w14:textId="6EA9E7FB" w:rsidR="009047CC" w:rsidRPr="00DE1985" w:rsidRDefault="009047CC" w:rsidP="009047CC">
      <w:pPr>
        <w:rPr>
          <w:rFonts w:ascii="Times New Roman" w:hAnsi="Times New Roman" w:cs="Times New Roman"/>
          <w:b/>
          <w:bCs/>
        </w:rPr>
      </w:pPr>
      <w:r w:rsidRPr="00DE1985">
        <w:rPr>
          <w:rFonts w:ascii="Times New Roman" w:hAnsi="Times New Roman" w:cs="Times New Roman"/>
          <w:b/>
          <w:bCs/>
        </w:rPr>
        <w:t>B)</w:t>
      </w:r>
      <w:r w:rsidRPr="00DE1985">
        <w:rPr>
          <w:b/>
          <w:bCs/>
        </w:rPr>
        <w:t xml:space="preserve"> </w:t>
      </w:r>
      <w:r w:rsidRPr="00DE1985">
        <w:rPr>
          <w:rFonts w:ascii="Times New Roman" w:hAnsi="Times New Roman" w:cs="Times New Roman"/>
          <w:b/>
          <w:bCs/>
        </w:rPr>
        <w:t>Find out the 3-Stage of Problem Identification</w:t>
      </w:r>
    </w:p>
    <w:p w14:paraId="167E6A81" w14:textId="68458B12" w:rsidR="009047CC" w:rsidRDefault="009047CC" w:rsidP="009047CC">
      <w:pPr>
        <w:pStyle w:val="ListParagraph"/>
        <w:numPr>
          <w:ilvl w:val="0"/>
          <w:numId w:val="1"/>
        </w:numPr>
        <w:rPr>
          <w:rFonts w:ascii="Times New Roman" w:hAnsi="Times New Roman" w:cs="Times New Roman"/>
        </w:rPr>
      </w:pPr>
      <w:r w:rsidRPr="009047CC">
        <w:rPr>
          <w:rFonts w:ascii="Times New Roman" w:hAnsi="Times New Roman" w:cs="Times New Roman"/>
        </w:rPr>
        <w:t>Stage-1(Domain selection):</w:t>
      </w:r>
      <w:r>
        <w:rPr>
          <w:rFonts w:ascii="Times New Roman" w:hAnsi="Times New Roman" w:cs="Times New Roman"/>
        </w:rPr>
        <w:t xml:space="preserve"> </w:t>
      </w:r>
      <w:r w:rsidRPr="009047CC">
        <w:rPr>
          <w:rFonts w:ascii="Times New Roman" w:hAnsi="Times New Roman" w:cs="Times New Roman"/>
        </w:rPr>
        <w:t>Machine Learning</w:t>
      </w:r>
    </w:p>
    <w:p w14:paraId="42CEDC46" w14:textId="5D222FB8" w:rsidR="00CF0A5F" w:rsidRDefault="00CF0A5F" w:rsidP="00CF0A5F">
      <w:pPr>
        <w:pStyle w:val="ListParagraph"/>
        <w:ind w:left="2320"/>
        <w:rPr>
          <w:rFonts w:ascii="Times New Roman" w:hAnsi="Times New Roman" w:cs="Times New Roman"/>
        </w:rPr>
      </w:pPr>
      <w:r>
        <w:rPr>
          <w:rFonts w:ascii="Times New Roman" w:hAnsi="Times New Roman" w:cs="Times New Roman"/>
        </w:rPr>
        <w:t xml:space="preserve">                       =&gt;Since the dataset is </w:t>
      </w:r>
      <w:proofErr w:type="gramStart"/>
      <w:r>
        <w:rPr>
          <w:rFonts w:ascii="Times New Roman" w:hAnsi="Times New Roman" w:cs="Times New Roman"/>
        </w:rPr>
        <w:t>numerical</w:t>
      </w:r>
      <w:proofErr w:type="gramEnd"/>
      <w:r>
        <w:rPr>
          <w:rFonts w:ascii="Times New Roman" w:hAnsi="Times New Roman" w:cs="Times New Roman"/>
        </w:rPr>
        <w:t xml:space="preserve"> we are going to ML</w:t>
      </w:r>
    </w:p>
    <w:p w14:paraId="2B60474A" w14:textId="04E690B7" w:rsidR="009047CC" w:rsidRDefault="009047CC" w:rsidP="009047CC">
      <w:pPr>
        <w:pStyle w:val="ListParagraph"/>
        <w:numPr>
          <w:ilvl w:val="0"/>
          <w:numId w:val="1"/>
        </w:numPr>
        <w:rPr>
          <w:rFonts w:ascii="Times New Roman" w:hAnsi="Times New Roman" w:cs="Times New Roman"/>
        </w:rPr>
      </w:pPr>
      <w:r>
        <w:rPr>
          <w:rFonts w:ascii="Times New Roman" w:hAnsi="Times New Roman" w:cs="Times New Roman"/>
        </w:rPr>
        <w:t>Stage-2(Learning): Supervised Learning</w:t>
      </w:r>
    </w:p>
    <w:p w14:paraId="111A2C38" w14:textId="757D0DD9" w:rsidR="00CF0A5F" w:rsidRDefault="00CF0A5F" w:rsidP="00CF0A5F">
      <w:pPr>
        <w:pStyle w:val="ListParagraph"/>
        <w:ind w:left="2320"/>
        <w:rPr>
          <w:rFonts w:ascii="Times New Roman" w:hAnsi="Times New Roman" w:cs="Times New Roman"/>
        </w:rPr>
      </w:pPr>
      <w:r>
        <w:rPr>
          <w:rFonts w:ascii="Times New Roman" w:hAnsi="Times New Roman" w:cs="Times New Roman"/>
        </w:rPr>
        <w:t xml:space="preserve">                       =&gt;Since the dataset having labelled output</w:t>
      </w:r>
    </w:p>
    <w:p w14:paraId="6EEF5916" w14:textId="7BDF197C" w:rsidR="009047CC" w:rsidRDefault="009047CC" w:rsidP="009047CC">
      <w:pPr>
        <w:pStyle w:val="ListParagraph"/>
        <w:numPr>
          <w:ilvl w:val="0"/>
          <w:numId w:val="1"/>
        </w:numPr>
        <w:rPr>
          <w:rFonts w:ascii="Times New Roman" w:hAnsi="Times New Roman" w:cs="Times New Roman"/>
        </w:rPr>
      </w:pPr>
      <w:r>
        <w:rPr>
          <w:rFonts w:ascii="Times New Roman" w:hAnsi="Times New Roman" w:cs="Times New Roman"/>
        </w:rPr>
        <w:t xml:space="preserve">Stage-3: </w:t>
      </w:r>
      <w:r w:rsidR="00CF0A5F">
        <w:rPr>
          <w:rFonts w:ascii="Times New Roman" w:hAnsi="Times New Roman" w:cs="Times New Roman"/>
        </w:rPr>
        <w:t>Classification</w:t>
      </w:r>
    </w:p>
    <w:p w14:paraId="31DD0614" w14:textId="77777777" w:rsidR="00CF0A5F" w:rsidRDefault="00CF0A5F" w:rsidP="00CF0A5F">
      <w:pPr>
        <w:pStyle w:val="ListParagraph"/>
        <w:ind w:left="2320"/>
        <w:rPr>
          <w:rFonts w:ascii="Times New Roman" w:hAnsi="Times New Roman" w:cs="Times New Roman"/>
        </w:rPr>
      </w:pPr>
      <w:r>
        <w:rPr>
          <w:rFonts w:ascii="Times New Roman" w:hAnsi="Times New Roman" w:cs="Times New Roman"/>
        </w:rPr>
        <w:t xml:space="preserve">                       =&gt;Since the output is categorical such as this month or next month</w:t>
      </w:r>
    </w:p>
    <w:p w14:paraId="6962B1DB" w14:textId="77777777" w:rsidR="00393E5D" w:rsidRDefault="00393E5D" w:rsidP="00CF0A5F">
      <w:pPr>
        <w:pStyle w:val="ListParagraph"/>
        <w:ind w:left="2320"/>
        <w:rPr>
          <w:rFonts w:ascii="Times New Roman" w:hAnsi="Times New Roman" w:cs="Times New Roman"/>
        </w:rPr>
      </w:pPr>
    </w:p>
    <w:p w14:paraId="1E756312" w14:textId="77777777" w:rsidR="00CF0A5F" w:rsidRPr="00DE1985" w:rsidRDefault="00CF0A5F" w:rsidP="00CF0A5F">
      <w:pPr>
        <w:rPr>
          <w:rFonts w:ascii="Times New Roman" w:hAnsi="Times New Roman" w:cs="Times New Roman"/>
          <w:b/>
          <w:bCs/>
        </w:rPr>
      </w:pPr>
      <w:r w:rsidRPr="00DE1985">
        <w:rPr>
          <w:rFonts w:ascii="Times New Roman" w:hAnsi="Times New Roman" w:cs="Times New Roman"/>
          <w:b/>
          <w:bCs/>
        </w:rPr>
        <w:t>C)</w:t>
      </w:r>
      <w:r w:rsidRPr="00DE1985">
        <w:rPr>
          <w:b/>
          <w:bCs/>
        </w:rPr>
        <w:t xml:space="preserve"> </w:t>
      </w:r>
      <w:r w:rsidRPr="00DE1985">
        <w:rPr>
          <w:rFonts w:ascii="Times New Roman" w:hAnsi="Times New Roman" w:cs="Times New Roman"/>
          <w:b/>
          <w:bCs/>
        </w:rPr>
        <w:t>Name the project</w:t>
      </w:r>
    </w:p>
    <w:p w14:paraId="2078B530" w14:textId="77777777" w:rsidR="00393E5D" w:rsidRDefault="00CF0A5F" w:rsidP="00CF0A5F">
      <w:pPr>
        <w:rPr>
          <w:rFonts w:ascii="Times New Roman" w:hAnsi="Times New Roman" w:cs="Times New Roman"/>
        </w:rPr>
      </w:pPr>
      <w:r>
        <w:rPr>
          <w:rFonts w:ascii="Times New Roman" w:hAnsi="Times New Roman" w:cs="Times New Roman"/>
        </w:rPr>
        <w:t xml:space="preserve">                 Employee status</w:t>
      </w:r>
      <w:r w:rsidR="00393E5D">
        <w:rPr>
          <w:rFonts w:ascii="Times New Roman" w:hAnsi="Times New Roman" w:cs="Times New Roman"/>
        </w:rPr>
        <w:t xml:space="preserve"> prediction</w:t>
      </w:r>
    </w:p>
    <w:p w14:paraId="118ACC76" w14:textId="77777777" w:rsidR="00393E5D" w:rsidRDefault="00393E5D" w:rsidP="00CF0A5F">
      <w:pPr>
        <w:rPr>
          <w:rFonts w:ascii="Times New Roman" w:hAnsi="Times New Roman" w:cs="Times New Roman"/>
        </w:rPr>
      </w:pPr>
    </w:p>
    <w:p w14:paraId="5A3426F7" w14:textId="56D19426" w:rsidR="00BC092D" w:rsidRPr="00DE1985" w:rsidRDefault="00393E5D" w:rsidP="00CF0A5F">
      <w:pPr>
        <w:rPr>
          <w:rFonts w:ascii="Times New Roman" w:hAnsi="Times New Roman" w:cs="Times New Roman"/>
          <w:b/>
          <w:bCs/>
        </w:rPr>
      </w:pPr>
      <w:r w:rsidRPr="00DE1985">
        <w:rPr>
          <w:rFonts w:ascii="Times New Roman" w:hAnsi="Times New Roman" w:cs="Times New Roman"/>
          <w:b/>
          <w:bCs/>
        </w:rPr>
        <w:t>D)</w:t>
      </w:r>
      <w:r w:rsidRPr="00DE1985">
        <w:rPr>
          <w:b/>
          <w:bCs/>
        </w:rPr>
        <w:t xml:space="preserve"> </w:t>
      </w:r>
      <w:r w:rsidRPr="00DE1985">
        <w:rPr>
          <w:rFonts w:ascii="Times New Roman" w:hAnsi="Times New Roman" w:cs="Times New Roman"/>
          <w:b/>
          <w:bCs/>
        </w:rPr>
        <w:t>Create the dummy Dataset</w:t>
      </w:r>
      <w:r w:rsidR="009047CC" w:rsidRPr="00DE1985">
        <w:rPr>
          <w:rFonts w:ascii="Times New Roman" w:hAnsi="Times New Roman" w:cs="Times New Roman"/>
          <w:b/>
          <w:bCs/>
        </w:rPr>
        <w:t xml:space="preserve"> </w:t>
      </w:r>
    </w:p>
    <w:tbl>
      <w:tblPr>
        <w:tblStyle w:val="TableGridLight"/>
        <w:tblW w:w="0" w:type="auto"/>
        <w:tblInd w:w="1129" w:type="dxa"/>
        <w:tblLook w:val="04A0" w:firstRow="1" w:lastRow="0" w:firstColumn="1" w:lastColumn="0" w:noHBand="0" w:noVBand="1"/>
      </w:tblPr>
      <w:tblGrid>
        <w:gridCol w:w="689"/>
        <w:gridCol w:w="1097"/>
        <w:gridCol w:w="1365"/>
        <w:gridCol w:w="1385"/>
        <w:gridCol w:w="1922"/>
        <w:gridCol w:w="1055"/>
      </w:tblGrid>
      <w:tr w:rsidR="00DE1985" w14:paraId="15CA7E43" w14:textId="048F9EA8" w:rsidTr="00DE1985">
        <w:trPr>
          <w:trHeight w:val="395"/>
        </w:trPr>
        <w:tc>
          <w:tcPr>
            <w:tcW w:w="689" w:type="dxa"/>
          </w:tcPr>
          <w:p w14:paraId="7166B944" w14:textId="1A954809" w:rsidR="00DE1985" w:rsidRDefault="00DE1985" w:rsidP="00801D40">
            <w:pPr>
              <w:jc w:val="center"/>
              <w:rPr>
                <w:rFonts w:ascii="Times New Roman" w:hAnsi="Times New Roman" w:cs="Times New Roman"/>
              </w:rPr>
            </w:pPr>
            <w:r>
              <w:rPr>
                <w:rFonts w:ascii="Times New Roman" w:hAnsi="Times New Roman" w:cs="Times New Roman"/>
              </w:rPr>
              <w:t>Age</w:t>
            </w:r>
          </w:p>
        </w:tc>
        <w:tc>
          <w:tcPr>
            <w:tcW w:w="1097" w:type="dxa"/>
          </w:tcPr>
          <w:p w14:paraId="0CDE4EC2" w14:textId="55F770AD" w:rsidR="00DE1985" w:rsidRDefault="00DE1985" w:rsidP="00801D40">
            <w:pPr>
              <w:jc w:val="center"/>
              <w:rPr>
                <w:rFonts w:ascii="Times New Roman" w:hAnsi="Times New Roman" w:cs="Times New Roman"/>
              </w:rPr>
            </w:pPr>
            <w:r>
              <w:rPr>
                <w:rFonts w:ascii="Times New Roman" w:hAnsi="Times New Roman" w:cs="Times New Roman"/>
              </w:rPr>
              <w:t>Salary</w:t>
            </w:r>
          </w:p>
        </w:tc>
        <w:tc>
          <w:tcPr>
            <w:tcW w:w="1365" w:type="dxa"/>
          </w:tcPr>
          <w:p w14:paraId="47800F11" w14:textId="0DC154D5" w:rsidR="00DE1985" w:rsidRDefault="00DE1985" w:rsidP="00801D40">
            <w:pPr>
              <w:jc w:val="center"/>
              <w:rPr>
                <w:rFonts w:ascii="Times New Roman" w:hAnsi="Times New Roman" w:cs="Times New Roman"/>
              </w:rPr>
            </w:pPr>
            <w:r>
              <w:rPr>
                <w:rFonts w:ascii="Times New Roman" w:hAnsi="Times New Roman" w:cs="Times New Roman"/>
              </w:rPr>
              <w:t>Experience</w:t>
            </w:r>
          </w:p>
        </w:tc>
        <w:tc>
          <w:tcPr>
            <w:tcW w:w="1385" w:type="dxa"/>
          </w:tcPr>
          <w:p w14:paraId="16CEC78F" w14:textId="50AEBD02" w:rsidR="00DE1985" w:rsidRDefault="00DE1985" w:rsidP="00801D40">
            <w:pPr>
              <w:jc w:val="center"/>
              <w:rPr>
                <w:rFonts w:ascii="Times New Roman" w:hAnsi="Times New Roman" w:cs="Times New Roman"/>
              </w:rPr>
            </w:pPr>
            <w:r>
              <w:rPr>
                <w:rFonts w:ascii="Times New Roman" w:hAnsi="Times New Roman" w:cs="Times New Roman"/>
              </w:rPr>
              <w:t xml:space="preserve">Stress </w:t>
            </w:r>
            <w:proofErr w:type="gramStart"/>
            <w:r>
              <w:rPr>
                <w:rFonts w:ascii="Times New Roman" w:hAnsi="Times New Roman" w:cs="Times New Roman"/>
              </w:rPr>
              <w:t>level(</w:t>
            </w:r>
            <w:proofErr w:type="gramEnd"/>
            <w:r>
              <w:rPr>
                <w:rFonts w:ascii="Times New Roman" w:hAnsi="Times New Roman" w:cs="Times New Roman"/>
              </w:rPr>
              <w:t>10)</w:t>
            </w:r>
          </w:p>
        </w:tc>
        <w:tc>
          <w:tcPr>
            <w:tcW w:w="1922" w:type="dxa"/>
          </w:tcPr>
          <w:p w14:paraId="690355A3" w14:textId="5CBA0BEA" w:rsidR="00DE1985" w:rsidRDefault="00DE1985" w:rsidP="00801D40">
            <w:pPr>
              <w:jc w:val="center"/>
              <w:rPr>
                <w:rFonts w:ascii="Times New Roman" w:hAnsi="Times New Roman" w:cs="Times New Roman"/>
              </w:rPr>
            </w:pPr>
            <w:r>
              <w:rPr>
                <w:rFonts w:ascii="Times New Roman" w:hAnsi="Times New Roman" w:cs="Times New Roman"/>
              </w:rPr>
              <w:t xml:space="preserve">Company </w:t>
            </w:r>
            <w:proofErr w:type="gramStart"/>
            <w:r>
              <w:rPr>
                <w:rFonts w:ascii="Times New Roman" w:hAnsi="Times New Roman" w:cs="Times New Roman"/>
              </w:rPr>
              <w:t>Support(</w:t>
            </w:r>
            <w:proofErr w:type="gramEnd"/>
            <w:r>
              <w:rPr>
                <w:rFonts w:ascii="Times New Roman" w:hAnsi="Times New Roman" w:cs="Times New Roman"/>
              </w:rPr>
              <w:t>!0)</w:t>
            </w:r>
          </w:p>
        </w:tc>
        <w:tc>
          <w:tcPr>
            <w:tcW w:w="1055" w:type="dxa"/>
          </w:tcPr>
          <w:p w14:paraId="14C638B9" w14:textId="263115AD" w:rsidR="00DE1985" w:rsidRDefault="00DE1985" w:rsidP="00801D40">
            <w:pPr>
              <w:jc w:val="center"/>
              <w:rPr>
                <w:rFonts w:ascii="Times New Roman" w:hAnsi="Times New Roman" w:cs="Times New Roman"/>
              </w:rPr>
            </w:pPr>
            <w:r>
              <w:rPr>
                <w:rFonts w:ascii="Times New Roman" w:hAnsi="Times New Roman" w:cs="Times New Roman"/>
              </w:rPr>
              <w:t>Status</w:t>
            </w:r>
          </w:p>
        </w:tc>
      </w:tr>
      <w:tr w:rsidR="00DE1985" w14:paraId="5F905576" w14:textId="137AD2B3" w:rsidTr="00DE1985">
        <w:trPr>
          <w:trHeight w:val="412"/>
        </w:trPr>
        <w:tc>
          <w:tcPr>
            <w:tcW w:w="689" w:type="dxa"/>
          </w:tcPr>
          <w:p w14:paraId="145A847E" w14:textId="62F41A30" w:rsidR="00DE1985" w:rsidRDefault="00DE1985" w:rsidP="00801D40">
            <w:pPr>
              <w:jc w:val="center"/>
              <w:rPr>
                <w:rFonts w:ascii="Times New Roman" w:hAnsi="Times New Roman" w:cs="Times New Roman"/>
              </w:rPr>
            </w:pPr>
            <w:r>
              <w:rPr>
                <w:rFonts w:ascii="Times New Roman" w:hAnsi="Times New Roman" w:cs="Times New Roman"/>
              </w:rPr>
              <w:t>30</w:t>
            </w:r>
          </w:p>
        </w:tc>
        <w:tc>
          <w:tcPr>
            <w:tcW w:w="1097" w:type="dxa"/>
          </w:tcPr>
          <w:p w14:paraId="6F99996E" w14:textId="5DB6FEDD" w:rsidR="00DE1985" w:rsidRDefault="00DE1985" w:rsidP="00801D40">
            <w:pPr>
              <w:jc w:val="center"/>
              <w:rPr>
                <w:rFonts w:ascii="Times New Roman" w:hAnsi="Times New Roman" w:cs="Times New Roman"/>
              </w:rPr>
            </w:pPr>
            <w:r>
              <w:rPr>
                <w:rFonts w:ascii="Times New Roman" w:hAnsi="Times New Roman" w:cs="Times New Roman"/>
              </w:rPr>
              <w:t>70,000</w:t>
            </w:r>
          </w:p>
        </w:tc>
        <w:tc>
          <w:tcPr>
            <w:tcW w:w="1365" w:type="dxa"/>
          </w:tcPr>
          <w:p w14:paraId="72A011FC" w14:textId="59F25AC2" w:rsidR="00DE1985" w:rsidRDefault="00DE1985" w:rsidP="00801D40">
            <w:pPr>
              <w:jc w:val="center"/>
              <w:rPr>
                <w:rFonts w:ascii="Times New Roman" w:hAnsi="Times New Roman" w:cs="Times New Roman"/>
              </w:rPr>
            </w:pPr>
            <w:r>
              <w:rPr>
                <w:rFonts w:ascii="Times New Roman" w:hAnsi="Times New Roman" w:cs="Times New Roman"/>
              </w:rPr>
              <w:t>7</w:t>
            </w:r>
          </w:p>
        </w:tc>
        <w:tc>
          <w:tcPr>
            <w:tcW w:w="1385" w:type="dxa"/>
          </w:tcPr>
          <w:p w14:paraId="01DEE8A9" w14:textId="4190B4B8" w:rsidR="00DE1985" w:rsidRDefault="00DE1985" w:rsidP="00801D40">
            <w:pPr>
              <w:jc w:val="center"/>
              <w:rPr>
                <w:rFonts w:ascii="Times New Roman" w:hAnsi="Times New Roman" w:cs="Times New Roman"/>
              </w:rPr>
            </w:pPr>
            <w:r>
              <w:rPr>
                <w:rFonts w:ascii="Times New Roman" w:hAnsi="Times New Roman" w:cs="Times New Roman"/>
              </w:rPr>
              <w:t>5</w:t>
            </w:r>
          </w:p>
        </w:tc>
        <w:tc>
          <w:tcPr>
            <w:tcW w:w="1922" w:type="dxa"/>
          </w:tcPr>
          <w:p w14:paraId="54E70E3B" w14:textId="5AD6243D" w:rsidR="00DE1985" w:rsidRDefault="00DE1985" w:rsidP="00801D40">
            <w:pPr>
              <w:jc w:val="center"/>
              <w:rPr>
                <w:rFonts w:ascii="Times New Roman" w:hAnsi="Times New Roman" w:cs="Times New Roman"/>
              </w:rPr>
            </w:pPr>
            <w:r>
              <w:rPr>
                <w:rFonts w:ascii="Times New Roman" w:hAnsi="Times New Roman" w:cs="Times New Roman"/>
              </w:rPr>
              <w:t>6</w:t>
            </w:r>
          </w:p>
        </w:tc>
        <w:tc>
          <w:tcPr>
            <w:tcW w:w="1055" w:type="dxa"/>
          </w:tcPr>
          <w:p w14:paraId="69F1C70F" w14:textId="65EB22B5" w:rsidR="00DE1985" w:rsidRDefault="00DE1985" w:rsidP="00801D40">
            <w:pPr>
              <w:jc w:val="center"/>
              <w:rPr>
                <w:rFonts w:ascii="Times New Roman" w:hAnsi="Times New Roman" w:cs="Times New Roman"/>
              </w:rPr>
            </w:pPr>
            <w:r>
              <w:rPr>
                <w:rFonts w:ascii="Times New Roman" w:hAnsi="Times New Roman" w:cs="Times New Roman"/>
              </w:rPr>
              <w:t>not</w:t>
            </w:r>
          </w:p>
        </w:tc>
      </w:tr>
      <w:tr w:rsidR="00DE1985" w14:paraId="621DEB78" w14:textId="7B6E86D4" w:rsidTr="00DE1985">
        <w:trPr>
          <w:trHeight w:val="431"/>
        </w:trPr>
        <w:tc>
          <w:tcPr>
            <w:tcW w:w="689" w:type="dxa"/>
          </w:tcPr>
          <w:p w14:paraId="3F2B874E" w14:textId="14EF54C8" w:rsidR="00DE1985" w:rsidRDefault="00DE1985" w:rsidP="00801D40">
            <w:pPr>
              <w:jc w:val="center"/>
              <w:rPr>
                <w:rFonts w:ascii="Times New Roman" w:hAnsi="Times New Roman" w:cs="Times New Roman"/>
              </w:rPr>
            </w:pPr>
            <w:r>
              <w:rPr>
                <w:rFonts w:ascii="Times New Roman" w:hAnsi="Times New Roman" w:cs="Times New Roman"/>
              </w:rPr>
              <w:t>25</w:t>
            </w:r>
          </w:p>
        </w:tc>
        <w:tc>
          <w:tcPr>
            <w:tcW w:w="1097" w:type="dxa"/>
          </w:tcPr>
          <w:p w14:paraId="03F29A59" w14:textId="5232169E" w:rsidR="00DE1985" w:rsidRDefault="00DE1985" w:rsidP="00801D40">
            <w:pPr>
              <w:jc w:val="center"/>
              <w:rPr>
                <w:rFonts w:ascii="Times New Roman" w:hAnsi="Times New Roman" w:cs="Times New Roman"/>
              </w:rPr>
            </w:pPr>
            <w:r>
              <w:rPr>
                <w:rFonts w:ascii="Times New Roman" w:hAnsi="Times New Roman" w:cs="Times New Roman"/>
              </w:rPr>
              <w:t>50,000</w:t>
            </w:r>
          </w:p>
        </w:tc>
        <w:tc>
          <w:tcPr>
            <w:tcW w:w="1365" w:type="dxa"/>
          </w:tcPr>
          <w:p w14:paraId="0D180819" w14:textId="317993B6" w:rsidR="00DE1985" w:rsidRDefault="00DE1985" w:rsidP="00801D40">
            <w:pPr>
              <w:jc w:val="center"/>
              <w:rPr>
                <w:rFonts w:ascii="Times New Roman" w:hAnsi="Times New Roman" w:cs="Times New Roman"/>
              </w:rPr>
            </w:pPr>
            <w:r>
              <w:rPr>
                <w:rFonts w:ascii="Times New Roman" w:hAnsi="Times New Roman" w:cs="Times New Roman"/>
              </w:rPr>
              <w:t>5</w:t>
            </w:r>
          </w:p>
        </w:tc>
        <w:tc>
          <w:tcPr>
            <w:tcW w:w="1385" w:type="dxa"/>
          </w:tcPr>
          <w:p w14:paraId="6DFB70A9" w14:textId="13274FE1" w:rsidR="00DE1985" w:rsidRDefault="00DE1985" w:rsidP="00801D40">
            <w:pPr>
              <w:jc w:val="center"/>
              <w:rPr>
                <w:rFonts w:ascii="Times New Roman" w:hAnsi="Times New Roman" w:cs="Times New Roman"/>
              </w:rPr>
            </w:pPr>
            <w:r>
              <w:rPr>
                <w:rFonts w:ascii="Times New Roman" w:hAnsi="Times New Roman" w:cs="Times New Roman"/>
              </w:rPr>
              <w:t>8</w:t>
            </w:r>
          </w:p>
        </w:tc>
        <w:tc>
          <w:tcPr>
            <w:tcW w:w="1922" w:type="dxa"/>
          </w:tcPr>
          <w:p w14:paraId="5C4EEAF8" w14:textId="6439240E" w:rsidR="00DE1985" w:rsidRDefault="00DE1985" w:rsidP="00801D40">
            <w:pPr>
              <w:jc w:val="center"/>
              <w:rPr>
                <w:rFonts w:ascii="Times New Roman" w:hAnsi="Times New Roman" w:cs="Times New Roman"/>
              </w:rPr>
            </w:pPr>
            <w:r>
              <w:rPr>
                <w:rFonts w:ascii="Times New Roman" w:hAnsi="Times New Roman" w:cs="Times New Roman"/>
              </w:rPr>
              <w:t>2</w:t>
            </w:r>
          </w:p>
        </w:tc>
        <w:tc>
          <w:tcPr>
            <w:tcW w:w="1055" w:type="dxa"/>
          </w:tcPr>
          <w:p w14:paraId="5A3760EF" w14:textId="13F48811" w:rsidR="00DE1985" w:rsidRDefault="00DE1985" w:rsidP="00801D40">
            <w:pPr>
              <w:jc w:val="center"/>
              <w:rPr>
                <w:rFonts w:ascii="Times New Roman" w:hAnsi="Times New Roman" w:cs="Times New Roman"/>
              </w:rPr>
            </w:pPr>
            <w:r>
              <w:rPr>
                <w:rFonts w:ascii="Times New Roman" w:hAnsi="Times New Roman" w:cs="Times New Roman"/>
              </w:rPr>
              <w:t>this</w:t>
            </w:r>
          </w:p>
        </w:tc>
      </w:tr>
      <w:tr w:rsidR="00DE1985" w14:paraId="7ECB3503" w14:textId="198E9CA6" w:rsidTr="00DE1985">
        <w:trPr>
          <w:trHeight w:val="448"/>
        </w:trPr>
        <w:tc>
          <w:tcPr>
            <w:tcW w:w="689" w:type="dxa"/>
          </w:tcPr>
          <w:p w14:paraId="30DF3FF9" w14:textId="407C7D05" w:rsidR="00DE1985" w:rsidRDefault="00DE1985" w:rsidP="00801D40">
            <w:pPr>
              <w:jc w:val="center"/>
              <w:rPr>
                <w:rFonts w:ascii="Times New Roman" w:hAnsi="Times New Roman" w:cs="Times New Roman"/>
              </w:rPr>
            </w:pPr>
            <w:r>
              <w:rPr>
                <w:rFonts w:ascii="Times New Roman" w:hAnsi="Times New Roman" w:cs="Times New Roman"/>
              </w:rPr>
              <w:t>28</w:t>
            </w:r>
          </w:p>
        </w:tc>
        <w:tc>
          <w:tcPr>
            <w:tcW w:w="1097" w:type="dxa"/>
          </w:tcPr>
          <w:p w14:paraId="7FA60414" w14:textId="027E67DE" w:rsidR="00DE1985" w:rsidRDefault="00DE1985" w:rsidP="00801D40">
            <w:pPr>
              <w:jc w:val="center"/>
              <w:rPr>
                <w:rFonts w:ascii="Times New Roman" w:hAnsi="Times New Roman" w:cs="Times New Roman"/>
              </w:rPr>
            </w:pPr>
            <w:r>
              <w:rPr>
                <w:rFonts w:ascii="Times New Roman" w:hAnsi="Times New Roman" w:cs="Times New Roman"/>
              </w:rPr>
              <w:t>75,000</w:t>
            </w:r>
          </w:p>
        </w:tc>
        <w:tc>
          <w:tcPr>
            <w:tcW w:w="1365" w:type="dxa"/>
          </w:tcPr>
          <w:p w14:paraId="1EF75E31" w14:textId="46635B1B" w:rsidR="00DE1985" w:rsidRDefault="00DE1985" w:rsidP="00801D40">
            <w:pPr>
              <w:jc w:val="center"/>
              <w:rPr>
                <w:rFonts w:ascii="Times New Roman" w:hAnsi="Times New Roman" w:cs="Times New Roman"/>
              </w:rPr>
            </w:pPr>
            <w:r>
              <w:rPr>
                <w:rFonts w:ascii="Times New Roman" w:hAnsi="Times New Roman" w:cs="Times New Roman"/>
              </w:rPr>
              <w:t>6</w:t>
            </w:r>
          </w:p>
        </w:tc>
        <w:tc>
          <w:tcPr>
            <w:tcW w:w="1385" w:type="dxa"/>
          </w:tcPr>
          <w:p w14:paraId="12E53912" w14:textId="317C1DE7" w:rsidR="00DE1985" w:rsidRDefault="00DE1985" w:rsidP="00801D40">
            <w:pPr>
              <w:jc w:val="center"/>
              <w:rPr>
                <w:rFonts w:ascii="Times New Roman" w:hAnsi="Times New Roman" w:cs="Times New Roman"/>
              </w:rPr>
            </w:pPr>
            <w:r>
              <w:rPr>
                <w:rFonts w:ascii="Times New Roman" w:hAnsi="Times New Roman" w:cs="Times New Roman"/>
              </w:rPr>
              <w:t>7</w:t>
            </w:r>
          </w:p>
        </w:tc>
        <w:tc>
          <w:tcPr>
            <w:tcW w:w="1922" w:type="dxa"/>
          </w:tcPr>
          <w:p w14:paraId="3DEF77B1" w14:textId="48400668" w:rsidR="00DE1985" w:rsidRDefault="00DE1985" w:rsidP="00801D40">
            <w:pPr>
              <w:jc w:val="center"/>
              <w:rPr>
                <w:rFonts w:ascii="Times New Roman" w:hAnsi="Times New Roman" w:cs="Times New Roman"/>
              </w:rPr>
            </w:pPr>
            <w:r>
              <w:rPr>
                <w:rFonts w:ascii="Times New Roman" w:hAnsi="Times New Roman" w:cs="Times New Roman"/>
              </w:rPr>
              <w:t>4</w:t>
            </w:r>
          </w:p>
        </w:tc>
        <w:tc>
          <w:tcPr>
            <w:tcW w:w="1055" w:type="dxa"/>
          </w:tcPr>
          <w:p w14:paraId="0F1C4E65" w14:textId="133ED64F" w:rsidR="00DE1985" w:rsidRDefault="00DE1985" w:rsidP="00801D40">
            <w:pPr>
              <w:jc w:val="center"/>
              <w:rPr>
                <w:rFonts w:ascii="Times New Roman" w:hAnsi="Times New Roman" w:cs="Times New Roman"/>
              </w:rPr>
            </w:pPr>
            <w:r>
              <w:rPr>
                <w:rFonts w:ascii="Times New Roman" w:hAnsi="Times New Roman" w:cs="Times New Roman"/>
              </w:rPr>
              <w:t>next</w:t>
            </w:r>
          </w:p>
        </w:tc>
      </w:tr>
      <w:tr w:rsidR="00DE1985" w14:paraId="3CC42CE7" w14:textId="4BF8341C" w:rsidTr="00DE1985">
        <w:trPr>
          <w:trHeight w:val="393"/>
        </w:trPr>
        <w:tc>
          <w:tcPr>
            <w:tcW w:w="689" w:type="dxa"/>
          </w:tcPr>
          <w:p w14:paraId="05E8BFF5" w14:textId="6BC18F27" w:rsidR="00DE1985" w:rsidRDefault="00DE1985" w:rsidP="00801D40">
            <w:pPr>
              <w:jc w:val="center"/>
              <w:rPr>
                <w:rFonts w:ascii="Times New Roman" w:hAnsi="Times New Roman" w:cs="Times New Roman"/>
              </w:rPr>
            </w:pPr>
            <w:r>
              <w:rPr>
                <w:rFonts w:ascii="Times New Roman" w:hAnsi="Times New Roman" w:cs="Times New Roman"/>
              </w:rPr>
              <w:t>35</w:t>
            </w:r>
          </w:p>
        </w:tc>
        <w:tc>
          <w:tcPr>
            <w:tcW w:w="1097" w:type="dxa"/>
          </w:tcPr>
          <w:p w14:paraId="4D18D592" w14:textId="3A5F3A7A" w:rsidR="00DE1985" w:rsidRDefault="00DE1985" w:rsidP="00801D40">
            <w:pPr>
              <w:jc w:val="center"/>
              <w:rPr>
                <w:rFonts w:ascii="Times New Roman" w:hAnsi="Times New Roman" w:cs="Times New Roman"/>
              </w:rPr>
            </w:pPr>
            <w:r>
              <w:rPr>
                <w:rFonts w:ascii="Times New Roman" w:hAnsi="Times New Roman" w:cs="Times New Roman"/>
              </w:rPr>
              <w:t>1,00,000</w:t>
            </w:r>
          </w:p>
        </w:tc>
        <w:tc>
          <w:tcPr>
            <w:tcW w:w="1365" w:type="dxa"/>
          </w:tcPr>
          <w:p w14:paraId="4CC62B63" w14:textId="725322C6" w:rsidR="00DE1985" w:rsidRDefault="00DE1985" w:rsidP="00801D40">
            <w:pPr>
              <w:jc w:val="center"/>
              <w:rPr>
                <w:rFonts w:ascii="Times New Roman" w:hAnsi="Times New Roman" w:cs="Times New Roman"/>
              </w:rPr>
            </w:pPr>
            <w:r>
              <w:rPr>
                <w:rFonts w:ascii="Times New Roman" w:hAnsi="Times New Roman" w:cs="Times New Roman"/>
              </w:rPr>
              <w:t>9</w:t>
            </w:r>
          </w:p>
        </w:tc>
        <w:tc>
          <w:tcPr>
            <w:tcW w:w="1385" w:type="dxa"/>
          </w:tcPr>
          <w:p w14:paraId="697B5DA3" w14:textId="7A69F891" w:rsidR="00DE1985" w:rsidRDefault="00DE1985" w:rsidP="00801D40">
            <w:pPr>
              <w:jc w:val="center"/>
              <w:rPr>
                <w:rFonts w:ascii="Times New Roman" w:hAnsi="Times New Roman" w:cs="Times New Roman"/>
              </w:rPr>
            </w:pPr>
            <w:r>
              <w:rPr>
                <w:rFonts w:ascii="Times New Roman" w:hAnsi="Times New Roman" w:cs="Times New Roman"/>
              </w:rPr>
              <w:t>5</w:t>
            </w:r>
          </w:p>
        </w:tc>
        <w:tc>
          <w:tcPr>
            <w:tcW w:w="1922" w:type="dxa"/>
          </w:tcPr>
          <w:p w14:paraId="04E16CDE" w14:textId="61AB3E75" w:rsidR="00DE1985" w:rsidRDefault="00DE1985" w:rsidP="00801D40">
            <w:pPr>
              <w:jc w:val="center"/>
              <w:rPr>
                <w:rFonts w:ascii="Times New Roman" w:hAnsi="Times New Roman" w:cs="Times New Roman"/>
              </w:rPr>
            </w:pPr>
            <w:r>
              <w:rPr>
                <w:rFonts w:ascii="Times New Roman" w:hAnsi="Times New Roman" w:cs="Times New Roman"/>
              </w:rPr>
              <w:t>8</w:t>
            </w:r>
          </w:p>
        </w:tc>
        <w:tc>
          <w:tcPr>
            <w:tcW w:w="1055" w:type="dxa"/>
          </w:tcPr>
          <w:p w14:paraId="0BF3F197" w14:textId="2D2944EF" w:rsidR="00DE1985" w:rsidRDefault="00DE1985" w:rsidP="00801D40">
            <w:pPr>
              <w:jc w:val="center"/>
              <w:rPr>
                <w:rFonts w:ascii="Times New Roman" w:hAnsi="Times New Roman" w:cs="Times New Roman"/>
              </w:rPr>
            </w:pPr>
            <w:r>
              <w:rPr>
                <w:rFonts w:ascii="Times New Roman" w:hAnsi="Times New Roman" w:cs="Times New Roman"/>
              </w:rPr>
              <w:t>not</w:t>
            </w:r>
          </w:p>
        </w:tc>
      </w:tr>
    </w:tbl>
    <w:p w14:paraId="70E1FA0E" w14:textId="046CBA4F" w:rsidR="009047CC" w:rsidRPr="00CF0A5F" w:rsidRDefault="009047CC" w:rsidP="00CF0A5F">
      <w:pPr>
        <w:rPr>
          <w:rFonts w:ascii="Times New Roman" w:hAnsi="Times New Roman" w:cs="Times New Roman"/>
        </w:rPr>
      </w:pPr>
      <w:r w:rsidRPr="00CF0A5F">
        <w:rPr>
          <w:rFonts w:ascii="Times New Roman" w:hAnsi="Times New Roman" w:cs="Times New Roman"/>
        </w:rPr>
        <w:t xml:space="preserve">      </w:t>
      </w:r>
    </w:p>
    <w:p w14:paraId="1DC5A209" w14:textId="14BE70D9" w:rsidR="006A19D4" w:rsidRDefault="00801D40">
      <w:r>
        <w:sym w:font="Wingdings" w:char="F0E0"/>
      </w:r>
      <w:r>
        <w:t>Here the stress level</w:t>
      </w:r>
      <w:r w:rsidR="00DE1985">
        <w:t xml:space="preserve"> and company support</w:t>
      </w:r>
      <w:r>
        <w:t xml:space="preserve"> </w:t>
      </w:r>
      <w:proofErr w:type="gramStart"/>
      <w:r>
        <w:t>is</w:t>
      </w:r>
      <w:proofErr w:type="gramEnd"/>
      <w:r>
        <w:t xml:space="preserve"> based on </w:t>
      </w:r>
      <w:proofErr w:type="spellStart"/>
      <w:r>
        <w:t>there</w:t>
      </w:r>
      <w:proofErr w:type="spellEnd"/>
      <w:r>
        <w:t xml:space="preserve"> rating </w:t>
      </w:r>
      <w:r w:rsidR="00DE1985">
        <w:t>from employees.</w:t>
      </w:r>
    </w:p>
    <w:sectPr w:rsidR="006A19D4" w:rsidSect="00A24FF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6B2A08"/>
    <w:multiLevelType w:val="hybridMultilevel"/>
    <w:tmpl w:val="6E64651A"/>
    <w:lvl w:ilvl="0" w:tplc="40090001">
      <w:start w:val="1"/>
      <w:numFmt w:val="bullet"/>
      <w:lvlText w:val=""/>
      <w:lvlJc w:val="left"/>
      <w:pPr>
        <w:ind w:left="2320" w:hanging="360"/>
      </w:pPr>
      <w:rPr>
        <w:rFonts w:ascii="Symbol" w:hAnsi="Symbol" w:hint="default"/>
      </w:rPr>
    </w:lvl>
    <w:lvl w:ilvl="1" w:tplc="40090003" w:tentative="1">
      <w:start w:val="1"/>
      <w:numFmt w:val="bullet"/>
      <w:lvlText w:val="o"/>
      <w:lvlJc w:val="left"/>
      <w:pPr>
        <w:ind w:left="3040" w:hanging="360"/>
      </w:pPr>
      <w:rPr>
        <w:rFonts w:ascii="Courier New" w:hAnsi="Courier New" w:cs="Courier New" w:hint="default"/>
      </w:rPr>
    </w:lvl>
    <w:lvl w:ilvl="2" w:tplc="40090005" w:tentative="1">
      <w:start w:val="1"/>
      <w:numFmt w:val="bullet"/>
      <w:lvlText w:val=""/>
      <w:lvlJc w:val="left"/>
      <w:pPr>
        <w:ind w:left="3760" w:hanging="360"/>
      </w:pPr>
      <w:rPr>
        <w:rFonts w:ascii="Wingdings" w:hAnsi="Wingdings" w:hint="default"/>
      </w:rPr>
    </w:lvl>
    <w:lvl w:ilvl="3" w:tplc="40090001" w:tentative="1">
      <w:start w:val="1"/>
      <w:numFmt w:val="bullet"/>
      <w:lvlText w:val=""/>
      <w:lvlJc w:val="left"/>
      <w:pPr>
        <w:ind w:left="4480" w:hanging="360"/>
      </w:pPr>
      <w:rPr>
        <w:rFonts w:ascii="Symbol" w:hAnsi="Symbol" w:hint="default"/>
      </w:rPr>
    </w:lvl>
    <w:lvl w:ilvl="4" w:tplc="40090003" w:tentative="1">
      <w:start w:val="1"/>
      <w:numFmt w:val="bullet"/>
      <w:lvlText w:val="o"/>
      <w:lvlJc w:val="left"/>
      <w:pPr>
        <w:ind w:left="5200" w:hanging="360"/>
      </w:pPr>
      <w:rPr>
        <w:rFonts w:ascii="Courier New" w:hAnsi="Courier New" w:cs="Courier New" w:hint="default"/>
      </w:rPr>
    </w:lvl>
    <w:lvl w:ilvl="5" w:tplc="40090005" w:tentative="1">
      <w:start w:val="1"/>
      <w:numFmt w:val="bullet"/>
      <w:lvlText w:val=""/>
      <w:lvlJc w:val="left"/>
      <w:pPr>
        <w:ind w:left="5920" w:hanging="360"/>
      </w:pPr>
      <w:rPr>
        <w:rFonts w:ascii="Wingdings" w:hAnsi="Wingdings" w:hint="default"/>
      </w:rPr>
    </w:lvl>
    <w:lvl w:ilvl="6" w:tplc="40090001" w:tentative="1">
      <w:start w:val="1"/>
      <w:numFmt w:val="bullet"/>
      <w:lvlText w:val=""/>
      <w:lvlJc w:val="left"/>
      <w:pPr>
        <w:ind w:left="6640" w:hanging="360"/>
      </w:pPr>
      <w:rPr>
        <w:rFonts w:ascii="Symbol" w:hAnsi="Symbol" w:hint="default"/>
      </w:rPr>
    </w:lvl>
    <w:lvl w:ilvl="7" w:tplc="40090003" w:tentative="1">
      <w:start w:val="1"/>
      <w:numFmt w:val="bullet"/>
      <w:lvlText w:val="o"/>
      <w:lvlJc w:val="left"/>
      <w:pPr>
        <w:ind w:left="7360" w:hanging="360"/>
      </w:pPr>
      <w:rPr>
        <w:rFonts w:ascii="Courier New" w:hAnsi="Courier New" w:cs="Courier New" w:hint="default"/>
      </w:rPr>
    </w:lvl>
    <w:lvl w:ilvl="8" w:tplc="40090005" w:tentative="1">
      <w:start w:val="1"/>
      <w:numFmt w:val="bullet"/>
      <w:lvlText w:val=""/>
      <w:lvlJc w:val="left"/>
      <w:pPr>
        <w:ind w:left="8080" w:hanging="360"/>
      </w:pPr>
      <w:rPr>
        <w:rFonts w:ascii="Wingdings" w:hAnsi="Wingdings" w:hint="default"/>
      </w:rPr>
    </w:lvl>
  </w:abstractNum>
  <w:num w:numId="1" w16cid:durableId="1814568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ED1"/>
    <w:rsid w:val="00393E5D"/>
    <w:rsid w:val="005A6323"/>
    <w:rsid w:val="006A19D4"/>
    <w:rsid w:val="00801D40"/>
    <w:rsid w:val="009047CC"/>
    <w:rsid w:val="00A24FF3"/>
    <w:rsid w:val="00BC092D"/>
    <w:rsid w:val="00CF0A5F"/>
    <w:rsid w:val="00D569EC"/>
    <w:rsid w:val="00DE1985"/>
    <w:rsid w:val="00E52E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0DC4E"/>
  <w15:chartTrackingRefBased/>
  <w15:docId w15:val="{544D9625-BA7E-4A7D-9507-E4481F491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7CC"/>
    <w:pPr>
      <w:ind w:left="720"/>
      <w:contextualSpacing/>
    </w:pPr>
  </w:style>
  <w:style w:type="table" w:styleId="TableGrid">
    <w:name w:val="Table Grid"/>
    <w:basedOn w:val="TableNormal"/>
    <w:uiPriority w:val="39"/>
    <w:rsid w:val="00BC0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01D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vethavikashini.1307@gmail.com</dc:creator>
  <cp:keywords/>
  <dc:description/>
  <cp:lastModifiedBy>vethavikashini.1307@gmail.com</cp:lastModifiedBy>
  <cp:revision>2</cp:revision>
  <dcterms:created xsi:type="dcterms:W3CDTF">2024-09-19T13:03:00Z</dcterms:created>
  <dcterms:modified xsi:type="dcterms:W3CDTF">2024-09-19T15:13:00Z</dcterms:modified>
</cp:coreProperties>
</file>