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CC1D2" w14:textId="77777777" w:rsidR="00454B08" w:rsidRDefault="00000000">
      <w:pPr>
        <w:spacing w:after="0"/>
        <w:jc w:val="center"/>
        <w:rPr>
          <w:b/>
          <w:sz w:val="28"/>
          <w:szCs w:val="28"/>
        </w:rPr>
      </w:pPr>
      <w:r>
        <w:rPr>
          <w:b/>
          <w:sz w:val="28"/>
          <w:szCs w:val="28"/>
        </w:rPr>
        <w:t>Ideation Phase</w:t>
      </w:r>
    </w:p>
    <w:p w14:paraId="4B349424" w14:textId="77777777" w:rsidR="00454B08" w:rsidRDefault="00000000">
      <w:pPr>
        <w:spacing w:after="0"/>
        <w:jc w:val="center"/>
        <w:rPr>
          <w:b/>
          <w:sz w:val="28"/>
          <w:szCs w:val="28"/>
        </w:rPr>
      </w:pPr>
      <w:r>
        <w:rPr>
          <w:b/>
          <w:sz w:val="28"/>
          <w:szCs w:val="28"/>
        </w:rPr>
        <w:t>Empathize &amp; Discover</w:t>
      </w:r>
    </w:p>
    <w:p w14:paraId="3B2416D9" w14:textId="77777777" w:rsidR="00454B08" w:rsidRDefault="00454B0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54B08" w14:paraId="79253833" w14:textId="77777777">
        <w:tc>
          <w:tcPr>
            <w:tcW w:w="4508" w:type="dxa"/>
          </w:tcPr>
          <w:p w14:paraId="728D60A4" w14:textId="77777777" w:rsidR="00454B08" w:rsidRDefault="00000000">
            <w:r>
              <w:t>Date</w:t>
            </w:r>
          </w:p>
        </w:tc>
        <w:tc>
          <w:tcPr>
            <w:tcW w:w="4508" w:type="dxa"/>
          </w:tcPr>
          <w:p w14:paraId="34C15D4E" w14:textId="77777777" w:rsidR="00454B08" w:rsidRDefault="00000000">
            <w:r>
              <w:t>31 January 2025</w:t>
            </w:r>
          </w:p>
        </w:tc>
      </w:tr>
      <w:tr w:rsidR="00454B08" w14:paraId="63AEFA39" w14:textId="77777777">
        <w:tc>
          <w:tcPr>
            <w:tcW w:w="4508" w:type="dxa"/>
          </w:tcPr>
          <w:p w14:paraId="23E9E594" w14:textId="77777777" w:rsidR="00454B08" w:rsidRDefault="00000000">
            <w:r>
              <w:t>Team ID</w:t>
            </w:r>
          </w:p>
        </w:tc>
        <w:tc>
          <w:tcPr>
            <w:tcW w:w="4508" w:type="dxa"/>
          </w:tcPr>
          <w:p w14:paraId="5F192BB7" w14:textId="76DAC7E3" w:rsidR="00454B08" w:rsidRDefault="00EB0A2E">
            <w:r>
              <w:t>SWTID-2026-2491</w:t>
            </w:r>
          </w:p>
        </w:tc>
      </w:tr>
      <w:tr w:rsidR="00454B08" w14:paraId="5E812EC6" w14:textId="77777777">
        <w:tc>
          <w:tcPr>
            <w:tcW w:w="4508" w:type="dxa"/>
          </w:tcPr>
          <w:p w14:paraId="4AC24861" w14:textId="77777777" w:rsidR="00454B08" w:rsidRDefault="00000000">
            <w:r>
              <w:t>Project Name</w:t>
            </w:r>
          </w:p>
        </w:tc>
        <w:tc>
          <w:tcPr>
            <w:tcW w:w="4508" w:type="dxa"/>
          </w:tcPr>
          <w:p w14:paraId="1A5F8BC1" w14:textId="578DA8AB" w:rsidR="00454B08" w:rsidRDefault="00EB0A2E">
            <w:r>
              <w:t xml:space="preserve">AI </w:t>
            </w:r>
            <w:proofErr w:type="spellStart"/>
            <w:r>
              <w:t>BlogNest</w:t>
            </w:r>
            <w:proofErr w:type="spellEnd"/>
            <w:r>
              <w:t xml:space="preserve"> API</w:t>
            </w:r>
          </w:p>
        </w:tc>
      </w:tr>
      <w:tr w:rsidR="00454B08" w14:paraId="21717859" w14:textId="77777777">
        <w:tc>
          <w:tcPr>
            <w:tcW w:w="4508" w:type="dxa"/>
          </w:tcPr>
          <w:p w14:paraId="1CEC3C98" w14:textId="77777777" w:rsidR="00454B08" w:rsidRDefault="00000000">
            <w:r>
              <w:t>Maximum Marks</w:t>
            </w:r>
          </w:p>
        </w:tc>
        <w:tc>
          <w:tcPr>
            <w:tcW w:w="4508" w:type="dxa"/>
          </w:tcPr>
          <w:p w14:paraId="2DDD64D1" w14:textId="77777777" w:rsidR="00454B08" w:rsidRDefault="00000000">
            <w:r>
              <w:t>4 Marks</w:t>
            </w:r>
          </w:p>
        </w:tc>
      </w:tr>
    </w:tbl>
    <w:p w14:paraId="1922C0AE" w14:textId="77777777" w:rsidR="00454B08" w:rsidRDefault="00454B08">
      <w:pPr>
        <w:rPr>
          <w:b/>
          <w:sz w:val="24"/>
          <w:szCs w:val="24"/>
        </w:rPr>
      </w:pPr>
    </w:p>
    <w:p w14:paraId="65469E96" w14:textId="77777777" w:rsidR="00454B08" w:rsidRDefault="00000000">
      <w:pPr>
        <w:rPr>
          <w:b/>
          <w:sz w:val="24"/>
          <w:szCs w:val="24"/>
        </w:rPr>
      </w:pPr>
      <w:r>
        <w:rPr>
          <w:b/>
          <w:sz w:val="24"/>
          <w:szCs w:val="24"/>
        </w:rPr>
        <w:t>Empathy Map Canvas:</w:t>
      </w:r>
    </w:p>
    <w:p w14:paraId="1F857319" w14:textId="03CA9615" w:rsidR="00454B08" w:rsidRDefault="00EB0A2E">
      <w:pPr>
        <w:jc w:val="both"/>
        <w:rPr>
          <w:color w:val="2A2A2A"/>
          <w:sz w:val="24"/>
          <w:szCs w:val="24"/>
        </w:rPr>
      </w:pPr>
      <w:r w:rsidRPr="00EB0A2E">
        <w:rPr>
          <w:color w:val="2A2A2A"/>
          <w:sz w:val="24"/>
          <w:szCs w:val="24"/>
        </w:rPr>
        <w:t xml:space="preserve">AI </w:t>
      </w:r>
      <w:proofErr w:type="spellStart"/>
      <w:r w:rsidRPr="00EB0A2E">
        <w:rPr>
          <w:color w:val="2A2A2A"/>
          <w:sz w:val="24"/>
          <w:szCs w:val="24"/>
        </w:rPr>
        <w:t>BlogNest</w:t>
      </w:r>
      <w:proofErr w:type="spellEnd"/>
      <w:r w:rsidRPr="00EB0A2E">
        <w:rPr>
          <w:color w:val="2A2A2A"/>
          <w:sz w:val="24"/>
          <w:szCs w:val="24"/>
        </w:rPr>
        <w:t xml:space="preserve"> API users think about creating content and consistently. They feel pressure to publish and want automation. They hear feedback from readers, clients, teams, and communities about content. They see writing tools, publishing platforms, workflows, and AI solutions. They say and </w:t>
      </w:r>
      <w:proofErr w:type="gramStart"/>
      <w:r w:rsidRPr="00EB0A2E">
        <w:rPr>
          <w:color w:val="2A2A2A"/>
          <w:sz w:val="24"/>
          <w:szCs w:val="24"/>
        </w:rPr>
        <w:t>do:</w:t>
      </w:r>
      <w:proofErr w:type="gramEnd"/>
      <w:r w:rsidRPr="00EB0A2E">
        <w:rPr>
          <w:color w:val="2A2A2A"/>
          <w:sz w:val="24"/>
          <w:szCs w:val="24"/>
        </w:rPr>
        <w:t xml:space="preserve"> write articles, generate ideas, edit drafts, schedule posts, and manage content through APIs. Their pains are time-consuming writing, repetitive tasks, disconnected tools, and difficult management. Their gains are faster creation, automation, consistent quality, integration, and scalable publishing</w:t>
      </w:r>
      <w:r w:rsidR="00000000">
        <w:rPr>
          <w:color w:val="2A2A2A"/>
          <w:sz w:val="24"/>
          <w:szCs w:val="24"/>
        </w:rPr>
        <w:t>.</w:t>
      </w:r>
    </w:p>
    <w:p w14:paraId="5D9D4518" w14:textId="77777777" w:rsidR="00454B08" w:rsidRDefault="00000000">
      <w:pPr>
        <w:jc w:val="both"/>
        <w:rPr>
          <w:b/>
          <w:color w:val="2A2A2A"/>
          <w:sz w:val="24"/>
          <w:szCs w:val="24"/>
        </w:rPr>
      </w:pPr>
      <w:r>
        <w:rPr>
          <w:b/>
          <w:color w:val="2A2A2A"/>
          <w:sz w:val="24"/>
          <w:szCs w:val="24"/>
        </w:rPr>
        <w:t>Example:</w:t>
      </w:r>
    </w:p>
    <w:p w14:paraId="7570A0B4" w14:textId="77777777" w:rsidR="00454B08" w:rsidRDefault="00000000">
      <w:pPr>
        <w:jc w:val="both"/>
        <w:rPr>
          <w:b/>
          <w:color w:val="2A2A2A"/>
          <w:sz w:val="24"/>
          <w:szCs w:val="24"/>
        </w:rPr>
      </w:pPr>
      <w:r>
        <w:rPr>
          <w:noProof/>
        </w:rPr>
        <w:drawing>
          <wp:inline distT="0" distB="0" distL="0" distR="0" wp14:anchorId="411CF680" wp14:editId="3788A3A0">
            <wp:extent cx="5427495" cy="3974465"/>
            <wp:effectExtent l="0" t="0" r="1905" b="6985"/>
            <wp:docPr id="5" name="image2.jpg"/>
            <wp:cNvGraphicFramePr/>
            <a:graphic xmlns:a="http://schemas.openxmlformats.org/drawingml/2006/main">
              <a:graphicData uri="http://schemas.openxmlformats.org/drawingml/2006/picture">
                <pic:pic xmlns:pic="http://schemas.openxmlformats.org/drawingml/2006/picture">
                  <pic:nvPicPr>
                    <pic:cNvPr id="5" name="image2.jp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5427495" cy="3974465"/>
                    </a:xfrm>
                    <a:prstGeom prst="rect">
                      <a:avLst/>
                    </a:prstGeom>
                    <a:ln/>
                  </pic:spPr>
                </pic:pic>
              </a:graphicData>
            </a:graphic>
          </wp:inline>
        </w:drawing>
      </w:r>
    </w:p>
    <w:p w14:paraId="7CD2044F" w14:textId="77777777" w:rsidR="00454B08" w:rsidRDefault="00454B08">
      <w:pPr>
        <w:rPr>
          <w:sz w:val="24"/>
          <w:szCs w:val="24"/>
        </w:rPr>
      </w:pPr>
    </w:p>
    <w:p w14:paraId="2DFD4437" w14:textId="77777777" w:rsidR="00454B08" w:rsidRDefault="00454B08">
      <w:pPr>
        <w:jc w:val="both"/>
        <w:rPr>
          <w:b/>
          <w:color w:val="2A2A2A"/>
          <w:sz w:val="24"/>
          <w:szCs w:val="24"/>
        </w:rPr>
      </w:pPr>
    </w:p>
    <w:p w14:paraId="682ECBBE" w14:textId="77777777" w:rsidR="00454B08" w:rsidRDefault="00454B08">
      <w:pPr>
        <w:jc w:val="both"/>
        <w:rPr>
          <w:b/>
          <w:color w:val="2A2A2A"/>
          <w:sz w:val="24"/>
          <w:szCs w:val="24"/>
        </w:rPr>
      </w:pPr>
    </w:p>
    <w:p w14:paraId="664B2917" w14:textId="77777777" w:rsidR="00454B08" w:rsidRDefault="00000000">
      <w:pPr>
        <w:jc w:val="both"/>
        <w:rPr>
          <w:b/>
          <w:color w:val="2A2A2A"/>
          <w:sz w:val="24"/>
          <w:szCs w:val="24"/>
        </w:rPr>
      </w:pPr>
      <w:r>
        <w:rPr>
          <w:b/>
          <w:color w:val="2A2A2A"/>
          <w:sz w:val="24"/>
          <w:szCs w:val="24"/>
        </w:rPr>
        <w:t>Example: Food Ordering &amp; Delivery Application</w:t>
      </w:r>
    </w:p>
    <w:p w14:paraId="6C7434DD" w14:textId="77777777" w:rsidR="00454B08" w:rsidRDefault="00000000">
      <w:pPr>
        <w:rPr>
          <w:sz w:val="24"/>
          <w:szCs w:val="24"/>
        </w:rPr>
      </w:pPr>
      <w:r>
        <w:rPr>
          <w:noProof/>
        </w:rPr>
        <w:lastRenderedPageBreak/>
        <w:drawing>
          <wp:inline distT="0" distB="0" distL="0" distR="0" wp14:anchorId="40B57B62" wp14:editId="426FE60C">
            <wp:extent cx="5746750" cy="4146550"/>
            <wp:effectExtent l="0" t="0" r="6350" b="6350"/>
            <wp:docPr id="6" name="image1.jpg"/>
            <wp:cNvGraphicFramePr/>
            <a:graphic xmlns:a="http://schemas.openxmlformats.org/drawingml/2006/main">
              <a:graphicData uri="http://schemas.openxmlformats.org/drawingml/2006/picture">
                <pic:pic xmlns:pic="http://schemas.openxmlformats.org/drawingml/2006/picture">
                  <pic:nvPicPr>
                    <pic:cNvPr id="6" name="image1.jp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5747618" cy="4147176"/>
                    </a:xfrm>
                    <a:prstGeom prst="rect">
                      <a:avLst/>
                    </a:prstGeom>
                    <a:ln/>
                  </pic:spPr>
                </pic:pic>
              </a:graphicData>
            </a:graphic>
          </wp:inline>
        </w:drawing>
      </w:r>
    </w:p>
    <w:sectPr w:rsidR="00454B0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B08"/>
    <w:rsid w:val="00454B08"/>
    <w:rsid w:val="00A75EC3"/>
    <w:rsid w:val="00EB0A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EA11D"/>
  <w15:docId w15:val="{0C69A0FD-0B90-41A5-BFB5-834A6B9EA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121</Words>
  <Characters>692</Characters>
  <Application>Microsoft Office Word</Application>
  <DocSecurity>0</DocSecurity>
  <Lines>5</Lines>
  <Paragraphs>1</Paragraphs>
  <ScaleCrop>false</ScaleCrop>
  <Company/>
  <LinksUpToDate>false</LinksUpToDate>
  <CharactersWithSpaces>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S0734450</cp:lastModifiedBy>
  <cp:revision>2</cp:revision>
  <dcterms:created xsi:type="dcterms:W3CDTF">2026-09-27T09:05:00Z</dcterms:created>
  <dcterms:modified xsi:type="dcterms:W3CDTF">2026-09-27T09:05:00Z</dcterms:modified>
</cp:coreProperties>
</file>