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Ideation Phase</w:t>
      </w:r>
    </w:p>
    <w:p>
      <w:pPr>
        <w:jc w:val="center"/>
      </w:pPr>
      <w:r>
        <w:rPr>
          <w:b/>
          <w:sz w:val="26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31 January 2025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 Marks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sz w:val="28"/>
        </w:rPr>
        <w:t>Empathy Map Canvas</w:t>
      </w:r>
    </w:p>
    <w:p>
      <w:r>
        <w:t>Target user: a budget-conscious person who wants practical, personalized recommendations for home interiors, party planning or jewelry without manually comparing many options.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20"/>
              </w:rPr>
              <w:t>SAYS</w:t>
              <w:br/>
            </w:r>
            <w:r>
              <w:rPr>
                <w:sz w:val="18"/>
              </w:rPr>
              <w:t>• “I have a fixed budget.”</w:t>
              <w:br/>
              <w:t>• “I want recommendations that match my preferences.”</w:t>
              <w:br/>
              <w:t>• “I need to know the estimated total before deciding.”</w:t>
              <w:br/>
              <w:t>• “I want useful places to search or buy the recommended items.”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20"/>
              </w:rPr>
              <w:t>THINKS</w:t>
              <w:br/>
            </w:r>
            <w:r>
              <w:rPr>
                <w:sz w:val="18"/>
              </w:rPr>
              <w:t>• “Will this plan stay within my budget?”</w:t>
              <w:br/>
              <w:t>• “Which items are important for my room/event/occasion?”</w:t>
              <w:br/>
              <w:t>• “Can AI save me time in comparing choices?”</w:t>
              <w:br/>
              <w:t>• “What can I do if the AI service is unavailable?”</w:t>
            </w:r>
          </w:p>
        </w:tc>
      </w:tr>
      <w:tr>
        <w:tc>
          <w:tcPr>
            <w:tcW w:type="dxa" w:w="5328"/>
            <w:shd w:fill="D9EAF7"/>
          </w:tcPr>
          <w:p>
            <w:r/>
            <w:r>
              <w:rPr>
                <w:b/>
                <w:sz w:val="20"/>
              </w:rPr>
              <w:t>DOES</w:t>
              <w:br/>
            </w:r>
            <w:r>
              <w:rPr>
                <w:sz w:val="18"/>
              </w:rPr>
              <w:t>• Enters budget and preferences.</w:t>
              <w:br/>
              <w:t>• Selects Home, Party or Jewelry planner.</w:t>
              <w:br/>
              <w:t>• Provides rooms/items, event/guest details or jewelry preferences.</w:t>
              <w:br/>
              <w:t>• May upload an outfit image for jewelry planning.</w:t>
              <w:br/>
              <w:t>• Reviews recommendations and saved history.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20"/>
              </w:rPr>
              <w:t>FEELS</w:t>
              <w:br/>
            </w:r>
            <w:r>
              <w:rPr>
                <w:sz w:val="18"/>
              </w:rPr>
              <w:t>• Overwhelmed by many choices.</w:t>
              <w:br/>
              <w:t>• Concerned about overspending.</w:t>
              <w:br/>
              <w:t>• Wants confidence in the plan.</w:t>
              <w:br/>
              <w:t>• Appreciates quick, personalized guidance.</w:t>
              <w:br/>
              <w:t>• Wants a simple experience instead of manual research.</w:t>
            </w:r>
          </w:p>
        </w:tc>
      </w:tr>
      <w:tr>
        <w:tc>
          <w:tcPr>
            <w:tcW w:type="dxa" w:w="5328"/>
          </w:tcPr>
          <w:p/>
        </w:tc>
        <w:tc>
          <w:tcPr>
            <w:tcW w:type="dxa" w:w="5328"/>
          </w:tcPr>
          <w:p/>
        </w:tc>
      </w:tr>
    </w:tbl>
    <w:p>
      <w:pPr>
        <w:spacing w:before="160" w:after="80"/>
      </w:pPr>
      <w:r>
        <w:rPr>
          <w:rFonts w:ascii="Aptos Display" w:hAnsi="Aptos Display"/>
          <w:b/>
          <w:sz w:val="28"/>
        </w:rPr>
        <w:t>Pains and Gains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Pains</w:t>
            </w:r>
          </w:p>
        </w:tc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Gains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Manual comparison of products/services is time-consuming.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Personalized recommendations generated from budget and preferences.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Risk of receiving recommendations that exceed the available budget.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Estimated totals and over-budget validation.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Difficulty planning different types of needs in one workflow.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Separate Home, Party and Jewelry planners.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AI/service failure could interrupt the planning process.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Rule-based fallback recommendations keep the application usable.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Uncertainty about where to search for recommended items.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Safe search links for supported platforms.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Losing previous plans makes comparison difficult.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Saved recommendation history for authenticated users.</w:t>
            </w:r>
          </w:p>
        </w:tc>
      </w:tr>
    </w:tbl>
    <w:p>
      <w:pPr>
        <w:spacing w:before="120"/>
      </w:pPr>
      <w:r>
        <w:rPr>
          <w:i/>
          <w:color w:val="5A5A5A"/>
          <w:sz w:val="16"/>
        </w:rPr>
        <w:t>Project-based empathy map: user statements, thoughts and feelings are inferred from the purpose and implemented workflow of PocketSmart AI; they are not direct interview quotes.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