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4"/>
        </w:rPr>
        <w:t>Project Design Phase-II</w:t>
      </w:r>
    </w:p>
    <w:p>
      <w:pPr>
        <w:jc w:val="center"/>
      </w:pPr>
      <w:r>
        <w:rPr>
          <w:b/>
          <w:sz w:val="26"/>
        </w:rPr>
        <w:t>Data Flow Diagram &amp;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4472C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31 January 2025</w:t>
            </w:r>
          </w:p>
        </w:tc>
      </w:tr>
      <w:tr>
        <w:tc>
          <w:tcPr>
            <w:tcW w:type="dxa" w:w="5328"/>
            <w:shd w:fill="4472C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To be filled</w:t>
            </w:r>
          </w:p>
        </w:tc>
      </w:tr>
      <w:tr>
        <w:tc>
          <w:tcPr>
            <w:tcW w:type="dxa" w:w="5328"/>
            <w:shd w:fill="4472C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PocketSmart AI</w:t>
            </w:r>
          </w:p>
        </w:tc>
      </w:tr>
      <w:tr>
        <w:tc>
          <w:tcPr>
            <w:tcW w:type="dxa" w:w="5328"/>
            <w:shd w:fill="4472C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 Marks</w:t>
            </w:r>
          </w:p>
        </w:tc>
      </w:tr>
    </w:tbl>
    <w:p>
      <w:pPr>
        <w:spacing w:before="140" w:after="80"/>
      </w:pPr>
      <w:r>
        <w:rPr>
          <w:rFonts w:ascii="Aptos Display" w:hAnsi="Aptos Display"/>
          <w:b/>
          <w:sz w:val="28"/>
        </w:rPr>
        <w:t>Data Flow Diagram - Level 0</w:t>
      </w:r>
    </w:p>
    <w:p>
      <w:r>
        <w:t>PocketSmart AI accepts authenticated user requirements, sends planner data to the recommendation engine, validates/normalizes the result, stores the recommendation and displays the plan with shopping search links.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648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Flow</w:t>
            </w:r>
          </w:p>
        </w:tc>
        <w:tc>
          <w:tcPr>
            <w:tcW w:type="dxa" w:w="1800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From</w:t>
            </w:r>
          </w:p>
        </w:tc>
        <w:tc>
          <w:tcPr>
            <w:tcW w:type="dxa" w:w="2736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Data</w:t>
            </w:r>
          </w:p>
        </w:tc>
        <w:tc>
          <w:tcPr>
            <w:tcW w:type="dxa" w:w="2232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To</w:t>
            </w:r>
          </w:p>
        </w:tc>
        <w:tc>
          <w:tcPr>
            <w:tcW w:type="dxa" w:w="3168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User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Registration / Login data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Auth Module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JWT session / authentication result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User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Budget + planner preferences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Planner Module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Home / Party / Jewelry request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Planner Module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Structured request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Gemini AI / Fallback Engine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Recommendation JSON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AI / Fallback Engine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Recommendation data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Budget Validation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Normalized recommendation + total + over-budget flag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Budget Validation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Recommendation result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SQLite Database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Saved recommendation/history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Recommendation Page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Saved recommendation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User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Plan, items, prices, tips and shopping links</w:t>
            </w:r>
          </w:p>
        </w:tc>
      </w:tr>
    </w:tbl>
    <w:p>
      <w:pPr>
        <w:spacing w:before="140" w:after="80"/>
      </w:pPr>
      <w:r>
        <w:rPr>
          <w:rFonts w:ascii="Aptos Display" w:hAnsi="Aptos Display"/>
          <w:b/>
          <w:sz w:val="28"/>
        </w:rPr>
        <w:t>DFD - Main Components / Data Stores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584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232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6768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Role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External Entity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User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Provides account details, budget, preferences, event/room/jewelry information and optional outfit image.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Process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Authentication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Validates registration/login and creates JWT-based authenticated sessions.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Process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Planner Engine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Validates Home, Party and Jewelry inputs using Pydantic schemas.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Process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Recommendation Engine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Calls Gemini AI and returns rule-based fallback recommendations when required.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Process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Budget Validation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Calculates item totals, section subtotals and estimated total; detects over-budget results.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Data Store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SQLite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Stores users and generated recommendation/history records.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External Service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Shopping Platforms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Provides search destinations for recommended products/services.</w:t>
            </w:r>
          </w:p>
        </w:tc>
      </w:tr>
    </w:tbl>
    <w:p>
      <w:pPr>
        <w:spacing w:before="140" w:after="80"/>
      </w:pPr>
      <w:r>
        <w:rPr>
          <w:rFonts w:ascii="Aptos Display" w:hAnsi="Aptos Display"/>
          <w:b/>
          <w:sz w:val="28"/>
        </w:rPr>
        <w:t>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440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User Type</w:t>
            </w:r>
          </w:p>
        </w:tc>
        <w:tc>
          <w:tcPr>
            <w:tcW w:type="dxa" w:w="1440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Functional Requirement (Epic)</w:t>
            </w:r>
          </w:p>
        </w:tc>
        <w:tc>
          <w:tcPr>
            <w:tcW w:type="dxa" w:w="936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User Story Number</w:t>
            </w:r>
          </w:p>
        </w:tc>
        <w:tc>
          <w:tcPr>
            <w:tcW w:type="dxa" w:w="3456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User Story / Task</w:t>
            </w:r>
          </w:p>
        </w:tc>
        <w:tc>
          <w:tcPr>
            <w:tcW w:type="dxa" w:w="2376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Acceptance criteria</w:t>
            </w:r>
          </w:p>
        </w:tc>
        <w:tc>
          <w:tcPr>
            <w:tcW w:type="dxa" w:w="936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936"/>
            <w:shd w:fill="4472C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Release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Customer (Web user)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Registration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USN-1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As a user, I can register with username, email, password and confirmation.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Valid input creates an account; duplicate username/email is rejected.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Sprint-1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Customer (Web user)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Login &amp; Session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USN-2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As a user, I can log in with my username and password.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Valid credentials open the dashboard and protected routes are accessible.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Sprint-1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Customer (Web user)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Dashboard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USN-3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As a user, I can access the dashboard and choose a planner.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Dashboard shows access to Home, Party and Jewelry planners.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Sprint-1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Customer (Web user)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Home Planner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USN-4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As a user, I can enter a home budget, rooms, items, quantities, style and notes.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 valid home request is accepted and a recommendation is generated.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Sprint-1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Customer (Web user)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Party Planner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USN-5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As a user, I can enter party budget, event type, guests, venue, city and notes.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 valid party request produces an event budget plan.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Sprint-1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Customer (Web user)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Jewelry Planner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USN-6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As a user, I can enter jewelry budget, occasion, style, metal and notes.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 valid jewelry request produces jewelry recommendations.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Sprint-2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Customer (Web user)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Outfit Image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USN-7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As a user, I can optionally upload an outfit image for jewelry planning.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 supported image can be processed and passed to the jewelry recommendation flow.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Sprint-2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Customer (Web user)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AI Recommendation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USN-8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As a user, I can receive personalized recommendations from the AI engine.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Result contains summary, sections, items, quantities, estimated prices and tips.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Sprint-2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Customer (Web user)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Budget Validation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USN-9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As a user, I can see whether the recommendation fits my budget.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Estimated total is calculated and an over-budget warning is shown when applicable.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Sprint-2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Customer (Web user)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Fallback Recommendation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USN-10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As a user, I can still receive recommendations when Gemini is unavailable.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Built-in sample/rule-based recommendations are returned with a fallback notice.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Sprint-2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Customer (Web user)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History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USN-11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As a user, I can view my previously generated recommendations.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Only the authenticated user's saved recommendation history is displayed.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Sprint-2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Customer (Web user)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Shopping Support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USN-12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As a user, I can open a search link for a recommended item.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The system generates a safe search URL using an allowed platform.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Sprint-2</w:t>
            </w:r>
          </w:p>
        </w:tc>
      </w:tr>
    </w:tbl>
    <w:p>
      <w:pPr>
        <w:spacing w:before="120"/>
      </w:pPr>
      <w:r>
        <w:rPr>
          <w:i/>
          <w:color w:val="646464"/>
          <w:sz w:val="16"/>
        </w:rPr>
        <w:t>Note: Social login, email confirmation and OTP are not listed because they are not implemented in the supplied PocketSmart AI project.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