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 / FINAL REPORT</w:t>
      </w:r>
    </w:p>
    <w:p>
      <w:pPr>
        <w:jc w:val="center"/>
      </w:pPr>
      <w:r>
        <w:rPr>
          <w:b/>
        </w:rPr>
        <w:t>PocketSmart AI</w:t>
      </w:r>
    </w:p>
    <w:p>
      <w:r>
        <w:t>Project documentation prepared from the uploaded PocketSmart AI source code and the supplied project-phase templates.</w:t>
      </w:r>
    </w:p>
    <w:p>
      <w:pPr>
        <w:pStyle w:val="Heading1"/>
      </w:pPr>
      <w:r>
        <w:t>1. INTRODUCTION</w:t>
      </w:r>
    </w:p>
    <w:p>
      <w:pPr>
        <w:pStyle w:val="Heading2"/>
      </w:pPr>
      <w:r>
        <w:t>1.1 Project Overview</w:t>
      </w:r>
    </w:p>
    <w:p>
      <w:r>
        <w:t>PocketSmart AI is a web-based AI-assisted planning system that helps users create budget-aware recommendations for home interiors, parties/events and jewellery. Users register, provide planning constraints, receive structured recommendations, and save those recommendations for later review.</w:t>
      </w:r>
    </w:p>
    <w:p>
      <w:pPr>
        <w:pStyle w:val="Heading2"/>
      </w:pPr>
      <w:r>
        <w:t>1.2 Purpose</w:t>
      </w:r>
    </w:p>
    <w:p>
      <w:r>
        <w:t>The purpose is to reduce manual planning effort by combining structured user inputs, budget calculations, AI-generated suggestions and a deterministic fallback engine in one authenticated application.</w:t>
      </w:r>
    </w:p>
    <w:p>
      <w:pPr>
        <w:pStyle w:val="Heading1"/>
      </w:pPr>
      <w:r>
        <w:t>2. IDEATION PHASE</w:t>
      </w:r>
    </w:p>
    <w:p>
      <w:pPr>
        <w:pStyle w:val="Heading2"/>
      </w:pPr>
      <w:r>
        <w:t>2.1 Problem Statement</w:t>
      </w:r>
    </w:p>
    <w:p>
      <w:r>
        <w:t>Planning purchases or events across multiple categories can require comparing many options, estimating costs and keeping track of previous plans. PocketSmart AI addresses this by turning a small set of user constraints into a structured plan with estimated costs, reasons, platforms and tips.</w:t>
      </w:r>
    </w:p>
    <w:p>
      <w:pPr>
        <w:pStyle w:val="Heading2"/>
      </w:pPr>
      <w:r>
        <w:t>2.2 Empathy Map Canvas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Area</w:t>
            </w:r>
          </w:p>
        </w:tc>
        <w:tc>
          <w:tcPr>
            <w:tcW w:type="dxa" w:w="5112"/>
            <w:shd w:fill="D9EAF7"/>
          </w:tcPr>
          <w:p>
            <w:r>
              <w:rPr>
                <w:b/>
              </w:rPr>
              <w:t>Likely User Need</w:t>
            </w:r>
          </w:p>
        </w:tc>
      </w:tr>
      <w:tr>
        <w:tc>
          <w:tcPr>
            <w:tcW w:type="dxa" w:w="5112"/>
            <w:vAlign w:val="center"/>
          </w:tcPr>
          <w:p>
            <w:r>
              <w:t>Says</w:t>
            </w:r>
          </w:p>
        </w:tc>
        <w:tc>
          <w:tcPr>
            <w:tcW w:type="dxa" w:w="5112"/>
            <w:vAlign w:val="center"/>
          </w:tcPr>
          <w:p>
            <w:r>
              <w:t>I need a plan that fits my budget.</w:t>
            </w:r>
          </w:p>
        </w:tc>
      </w:tr>
      <w:tr>
        <w:tc>
          <w:tcPr>
            <w:tcW w:type="dxa" w:w="5112"/>
            <w:vAlign w:val="center"/>
          </w:tcPr>
          <w:p>
            <w:r>
              <w:t>Thinks</w:t>
            </w:r>
          </w:p>
        </w:tc>
        <w:tc>
          <w:tcPr>
            <w:tcW w:type="dxa" w:w="5112"/>
            <w:vAlign w:val="center"/>
          </w:tcPr>
          <w:p>
            <w:r>
              <w:t>I want useful choices without spending too much time searching.</w:t>
            </w:r>
          </w:p>
        </w:tc>
      </w:tr>
      <w:tr>
        <w:tc>
          <w:tcPr>
            <w:tcW w:type="dxa" w:w="5112"/>
            <w:vAlign w:val="center"/>
          </w:tcPr>
          <w:p>
            <w:r>
              <w:t>Does</w:t>
            </w:r>
          </w:p>
        </w:tc>
        <w:tc>
          <w:tcPr>
            <w:tcW w:type="dxa" w:w="5112"/>
            <w:vAlign w:val="center"/>
          </w:tcPr>
          <w:p>
            <w:r>
              <w:t>Enters budget, preferences and category-specific details.</w:t>
            </w:r>
          </w:p>
        </w:tc>
      </w:tr>
      <w:tr>
        <w:tc>
          <w:tcPr>
            <w:tcW w:type="dxa" w:w="5112"/>
            <w:vAlign w:val="center"/>
          </w:tcPr>
          <w:p>
            <w:r>
              <w:t>Feels</w:t>
            </w:r>
          </w:p>
        </w:tc>
        <w:tc>
          <w:tcPr>
            <w:tcW w:type="dxa" w:w="5112"/>
            <w:vAlign w:val="center"/>
          </w:tcPr>
          <w:p>
            <w:r>
              <w:t>Uncertain when comparing many choices or prices.</w:t>
            </w:r>
          </w:p>
        </w:tc>
      </w:tr>
      <w:tr>
        <w:tc>
          <w:tcPr>
            <w:tcW w:type="dxa" w:w="5112"/>
            <w:vAlign w:val="center"/>
          </w:tcPr>
          <w:p>
            <w:r>
              <w:t>Pain</w:t>
            </w:r>
          </w:p>
        </w:tc>
        <w:tc>
          <w:tcPr>
            <w:tcW w:type="dxa" w:w="5112"/>
            <w:vAlign w:val="center"/>
          </w:tcPr>
          <w:p>
            <w:r>
              <w:t>Manual research, cost estimation and remembering previous plans.</w:t>
            </w:r>
          </w:p>
        </w:tc>
      </w:tr>
      <w:tr>
        <w:tc>
          <w:tcPr>
            <w:tcW w:type="dxa" w:w="5112"/>
            <w:vAlign w:val="center"/>
          </w:tcPr>
          <w:p>
            <w:r>
              <w:t>Gain</w:t>
            </w:r>
          </w:p>
        </w:tc>
        <w:tc>
          <w:tcPr>
            <w:tcW w:type="dxa" w:w="5112"/>
            <w:vAlign w:val="center"/>
          </w:tcPr>
          <w:p>
            <w:r>
              <w:t>A structured recommendation that can be saved and revisited.</w:t>
            </w:r>
          </w:p>
        </w:tc>
      </w:tr>
    </w:tbl>
    <w:p>
      <w:pPr>
        <w:pStyle w:val="Heading2"/>
      </w:pPr>
      <w:r>
        <w:t>2.3 Brainstorming</w:t>
      </w:r>
    </w:p>
    <w:p>
      <w:pPr>
        <w:pStyle w:val="ListBullet"/>
      </w:pPr>
      <w:r>
        <w:t>Budget-aware recommendation generation</w:t>
      </w:r>
    </w:p>
    <w:p>
      <w:pPr>
        <w:pStyle w:val="ListBullet"/>
      </w:pPr>
      <w:r>
        <w:t>Multiple planning categories</w:t>
      </w:r>
    </w:p>
    <w:p>
      <w:pPr>
        <w:pStyle w:val="ListBullet"/>
      </w:pPr>
      <w:r>
        <w:t>AI-generated explanations and tips</w:t>
      </w:r>
    </w:p>
    <w:p>
      <w:pPr>
        <w:pStyle w:val="ListBullet"/>
      </w:pPr>
      <w:r>
        <w:t>Optional outfit-image analysis for jewellery planning</w:t>
      </w:r>
    </w:p>
    <w:p>
      <w:pPr>
        <w:pStyle w:val="ListBullet"/>
      </w:pPr>
      <w:r>
        <w:t>Saved recommendation history</w:t>
      </w:r>
    </w:p>
    <w:p>
      <w:pPr>
        <w:pStyle w:val="ListBullet"/>
      </w:pPr>
      <w:r>
        <w:t>Fallback recommendations when AI is unavailable</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rPr>
              <w:t>Stage</w:t>
            </w:r>
          </w:p>
        </w:tc>
        <w:tc>
          <w:tcPr>
            <w:tcW w:type="dxa" w:w="3408"/>
            <w:shd w:fill="D9EAF7"/>
          </w:tcPr>
          <w:p>
            <w:r>
              <w:rPr>
                <w:b/>
              </w:rPr>
              <w:t>User Action</w:t>
            </w:r>
          </w:p>
        </w:tc>
        <w:tc>
          <w:tcPr>
            <w:tcW w:type="dxa" w:w="3408"/>
            <w:shd w:fill="D9EAF7"/>
          </w:tcPr>
          <w:p>
            <w:r>
              <w:rPr>
                <w:b/>
              </w:rPr>
              <w:t>System Response</w:t>
            </w:r>
          </w:p>
        </w:tc>
      </w:tr>
      <w:tr>
        <w:tc>
          <w:tcPr>
            <w:tcW w:type="dxa" w:w="3408"/>
            <w:vAlign w:val="center"/>
          </w:tcPr>
          <w:p>
            <w:r>
              <w:t>Discover</w:t>
            </w:r>
          </w:p>
        </w:tc>
        <w:tc>
          <w:tcPr>
            <w:tcW w:type="dxa" w:w="3408"/>
            <w:vAlign w:val="center"/>
          </w:tcPr>
          <w:p>
            <w:r>
              <w:t>Open PocketSmart AI</w:t>
            </w:r>
          </w:p>
        </w:tc>
        <w:tc>
          <w:tcPr>
            <w:tcW w:type="dxa" w:w="3408"/>
            <w:vAlign w:val="center"/>
          </w:tcPr>
          <w:p>
            <w:r>
              <w:t>Landing page explains the service</w:t>
            </w:r>
          </w:p>
        </w:tc>
      </w:tr>
      <w:tr>
        <w:tc>
          <w:tcPr>
            <w:tcW w:type="dxa" w:w="3408"/>
            <w:vAlign w:val="center"/>
          </w:tcPr>
          <w:p>
            <w:r>
              <w:t>Join</w:t>
            </w:r>
          </w:p>
        </w:tc>
        <w:tc>
          <w:tcPr>
            <w:tcW w:type="dxa" w:w="3408"/>
            <w:vAlign w:val="center"/>
          </w:tcPr>
          <w:p>
            <w:r>
              <w:t>Register account</w:t>
            </w:r>
          </w:p>
        </w:tc>
        <w:tc>
          <w:tcPr>
            <w:tcW w:type="dxa" w:w="3408"/>
            <w:vAlign w:val="center"/>
          </w:tcPr>
          <w:p>
            <w:r>
              <w:t>Credentials validated and account created</w:t>
            </w:r>
          </w:p>
        </w:tc>
      </w:tr>
      <w:tr>
        <w:tc>
          <w:tcPr>
            <w:tcW w:type="dxa" w:w="3408"/>
            <w:vAlign w:val="center"/>
          </w:tcPr>
          <w:p>
            <w:r>
              <w:t>Access</w:t>
            </w:r>
          </w:p>
        </w:tc>
        <w:tc>
          <w:tcPr>
            <w:tcW w:type="dxa" w:w="3408"/>
            <w:vAlign w:val="center"/>
          </w:tcPr>
          <w:p>
            <w:r>
              <w:t>Log in</w:t>
            </w:r>
          </w:p>
        </w:tc>
        <w:tc>
          <w:tcPr>
            <w:tcW w:type="dxa" w:w="3408"/>
            <w:vAlign w:val="center"/>
          </w:tcPr>
          <w:p>
            <w:r>
              <w:t>JWT/cookie session established</w:t>
            </w:r>
          </w:p>
        </w:tc>
      </w:tr>
      <w:tr>
        <w:tc>
          <w:tcPr>
            <w:tcW w:type="dxa" w:w="3408"/>
            <w:vAlign w:val="center"/>
          </w:tcPr>
          <w:p>
            <w:r>
              <w:t>Plan</w:t>
            </w:r>
          </w:p>
        </w:tc>
        <w:tc>
          <w:tcPr>
            <w:tcW w:type="dxa" w:w="3408"/>
            <w:vAlign w:val="center"/>
          </w:tcPr>
          <w:p>
            <w:r>
              <w:t>Choose Home, Party or Jewellery planner</w:t>
            </w:r>
          </w:p>
        </w:tc>
        <w:tc>
          <w:tcPr>
            <w:tcW w:type="dxa" w:w="3408"/>
            <w:vAlign w:val="center"/>
          </w:tcPr>
          <w:p>
            <w:r>
              <w:t>Category form is displayed</w:t>
            </w:r>
          </w:p>
        </w:tc>
      </w:tr>
      <w:tr>
        <w:tc>
          <w:tcPr>
            <w:tcW w:type="dxa" w:w="3408"/>
            <w:vAlign w:val="center"/>
          </w:tcPr>
          <w:p>
            <w:r>
              <w:t>Input</w:t>
            </w:r>
          </w:p>
        </w:tc>
        <w:tc>
          <w:tcPr>
            <w:tcW w:type="dxa" w:w="3408"/>
            <w:vAlign w:val="center"/>
          </w:tcPr>
          <w:p>
            <w:r>
              <w:t>Enter budget and preferences</w:t>
            </w:r>
          </w:p>
        </w:tc>
        <w:tc>
          <w:tcPr>
            <w:tcW w:type="dxa" w:w="3408"/>
            <w:vAlign w:val="center"/>
          </w:tcPr>
          <w:p>
            <w:r>
              <w:t>Pydantic/input validation checks data</w:t>
            </w:r>
          </w:p>
        </w:tc>
      </w:tr>
      <w:tr>
        <w:tc>
          <w:tcPr>
            <w:tcW w:type="dxa" w:w="3408"/>
            <w:vAlign w:val="center"/>
          </w:tcPr>
          <w:p>
            <w:r>
              <w:t>Generate</w:t>
            </w:r>
          </w:p>
        </w:tc>
        <w:tc>
          <w:tcPr>
            <w:tcW w:type="dxa" w:w="3408"/>
            <w:vAlign w:val="center"/>
          </w:tcPr>
          <w:p>
            <w:r>
              <w:t>Submit planner</w:t>
            </w:r>
          </w:p>
        </w:tc>
        <w:tc>
          <w:tcPr>
            <w:tcW w:type="dxa" w:w="3408"/>
            <w:vAlign w:val="center"/>
          </w:tcPr>
          <w:p>
            <w:r>
              <w:t>Gemini or fallback engine creates recommendation</w:t>
            </w:r>
          </w:p>
        </w:tc>
      </w:tr>
      <w:tr>
        <w:tc>
          <w:tcPr>
            <w:tcW w:type="dxa" w:w="3408"/>
            <w:vAlign w:val="center"/>
          </w:tcPr>
          <w:p>
            <w:r>
              <w:t>Review</w:t>
            </w:r>
          </w:p>
        </w:tc>
        <w:tc>
          <w:tcPr>
            <w:tcW w:type="dxa" w:w="3408"/>
            <w:vAlign w:val="center"/>
          </w:tcPr>
          <w:p>
            <w:r>
              <w:t>Open result</w:t>
            </w:r>
          </w:p>
        </w:tc>
        <w:tc>
          <w:tcPr>
            <w:tcW w:type="dxa" w:w="3408"/>
            <w:vAlign w:val="center"/>
          </w:tcPr>
          <w:p>
            <w:r>
              <w:t>Structured sections, items, costs, reasons and tips shown</w:t>
            </w:r>
          </w:p>
        </w:tc>
      </w:tr>
      <w:tr>
        <w:tc>
          <w:tcPr>
            <w:tcW w:type="dxa" w:w="3408"/>
            <w:vAlign w:val="center"/>
          </w:tcPr>
          <w:p>
            <w:r>
              <w:t>Retain</w:t>
            </w:r>
          </w:p>
        </w:tc>
        <w:tc>
          <w:tcPr>
            <w:tcW w:type="dxa" w:w="3408"/>
            <w:vAlign w:val="center"/>
          </w:tcPr>
          <w:p>
            <w:r>
              <w:t>Open history/dashboard</w:t>
            </w:r>
          </w:p>
        </w:tc>
        <w:tc>
          <w:tcPr>
            <w:tcW w:type="dxa" w:w="3408"/>
            <w:vAlign w:val="center"/>
          </w:tcPr>
          <w:p>
            <w:r>
              <w:t>Saved recommendations can be filtered and deleted</w:t>
            </w:r>
          </w:p>
        </w:tc>
      </w:tr>
    </w:tbl>
    <w:p>
      <w:pPr>
        <w:pStyle w:val="Heading2"/>
      </w:pPr>
      <w:r>
        <w:t>3.2 Solution Requirements</w:t>
      </w:r>
    </w:p>
    <w:p>
      <w:pPr>
        <w:pStyle w:val="ListBullet"/>
      </w:pPr>
      <w:r>
        <w:t>User registration and login with secure password hashing.</w:t>
      </w:r>
    </w:p>
    <w:p>
      <w:pPr>
        <w:pStyle w:val="ListBullet"/>
      </w:pPr>
      <w:r>
        <w:t>Authenticated planner access using JWT bearer token or access-token cookie.</w:t>
      </w:r>
    </w:p>
    <w:p>
      <w:pPr>
        <w:pStyle w:val="ListBullet"/>
      </w:pPr>
      <w:r>
        <w:t>Home planner with budget, style, rooms and quantities.</w:t>
      </w:r>
    </w:p>
    <w:p>
      <w:pPr>
        <w:pStyle w:val="ListBullet"/>
      </w:pPr>
      <w:r>
        <w:t>Party planner with budget, guests, event type, venue and city.</w:t>
      </w:r>
    </w:p>
    <w:p>
      <w:pPr>
        <w:pStyle w:val="ListBullet"/>
      </w:pPr>
      <w:r>
        <w:t>Jewellery planner with budget, occasion, style, metal and optional outfit image.</w:t>
      </w:r>
    </w:p>
    <w:p>
      <w:pPr>
        <w:pStyle w:val="ListBullet"/>
      </w:pPr>
      <w:r>
        <w:t>AI generation using Google Gemini with structured JSON output.</w:t>
      </w:r>
    </w:p>
    <w:p>
      <w:pPr>
        <w:pStyle w:val="ListBullet"/>
      </w:pPr>
      <w:r>
        <w:t>Fallback recommendation generation when Gemini is unavailable or invalid.</w:t>
      </w:r>
    </w:p>
    <w:p>
      <w:pPr>
        <w:pStyle w:val="ListBullet"/>
      </w:pPr>
      <w:r>
        <w:t>Budget normalization and estimated-total checking.</w:t>
      </w:r>
    </w:p>
    <w:p>
      <w:pPr>
        <w:pStyle w:val="ListBullet"/>
      </w:pPr>
      <w:r>
        <w:t>SQLite persistence of users and recommendations.</w:t>
      </w:r>
    </w:p>
    <w:p>
      <w:pPr>
        <w:pStyle w:val="ListBullet"/>
      </w:pPr>
      <w:r>
        <w:t>History filtering, detail view and deletion.</w:t>
      </w:r>
    </w:p>
    <w:p>
      <w:pPr>
        <w:pStyle w:val="ListBullet"/>
      </w:pPr>
      <w:r>
        <w:t>Per-user ownership checks for recommendation access.</w:t>
      </w:r>
    </w:p>
    <w:p>
      <w:pPr>
        <w:pStyle w:val="ListBullet"/>
      </w:pPr>
      <w:r>
        <w:t>Canonical HTTPS links for supported external platforms.</w:t>
      </w:r>
    </w:p>
    <w:p>
      <w:pPr>
        <w:pStyle w:val="Heading2"/>
      </w:pPr>
      <w:r>
        <w:t>3.3 Data Flow Description</w:t>
      </w:r>
    </w:p>
    <w:p>
      <w:pPr>
        <w:pStyle w:val="ListNumber"/>
      </w:pPr>
      <w:r>
        <w:t>User submits registration/login data.</w:t>
      </w:r>
    </w:p>
    <w:p>
      <w:pPr>
        <w:pStyle w:val="ListNumber"/>
      </w:pPr>
      <w:r>
        <w:t>Credentials are validated; passwords are hashed and a JWT session is created.</w:t>
      </w:r>
    </w:p>
    <w:p>
      <w:pPr>
        <w:pStyle w:val="ListNumber"/>
      </w:pPr>
      <w:r>
        <w:t>Authenticated user submits planner inputs.</w:t>
      </w:r>
    </w:p>
    <w:p>
      <w:pPr>
        <w:pStyle w:val="ListNumber"/>
      </w:pPr>
      <w:r>
        <w:t>Input schema validation checks budget, quantities, guests and other constraints.</w:t>
      </w:r>
    </w:p>
    <w:p>
      <w:pPr>
        <w:pStyle w:val="ListNumber"/>
      </w:pPr>
      <w:r>
        <w:t>Planner prepares a prompt and calls Gemini when configured.</w:t>
      </w:r>
    </w:p>
    <w:p>
      <w:pPr>
        <w:pStyle w:val="ListNumber"/>
      </w:pPr>
      <w:r>
        <w:t>AI JSON is parsed and normalized; otherwise the fallback engine produces a result.</w:t>
      </w:r>
    </w:p>
    <w:p>
      <w:pPr>
        <w:pStyle w:val="ListNumber"/>
      </w:pPr>
      <w:r>
        <w:t>Budget totals and item links are normalized.</w:t>
      </w:r>
    </w:p>
    <w:p>
      <w:pPr>
        <w:pStyle w:val="ListNumber"/>
      </w:pPr>
      <w:r>
        <w:t>Recommendation is stored against the authenticated user's ID.</w:t>
      </w:r>
    </w:p>
    <w:p>
      <w:pPr>
        <w:pStyle w:val="ListNumber"/>
      </w:pPr>
      <w:r>
        <w:t>Result page displays the recommendation and history makes it available later.</w:t>
      </w:r>
    </w:p>
    <w:p>
      <w:pPr>
        <w:pStyle w:val="Heading2"/>
      </w:pPr>
      <w:r>
        <w:t>3.4 Technology Stack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Layer</w:t>
            </w:r>
          </w:p>
        </w:tc>
        <w:tc>
          <w:tcPr>
            <w:tcW w:type="dxa" w:w="5112"/>
            <w:shd w:fill="D9EAF7"/>
          </w:tcPr>
          <w:p>
            <w:r>
              <w:rPr>
                <w:b/>
              </w:rPr>
              <w:t>Technology</w:t>
            </w:r>
          </w:p>
        </w:tc>
      </w:tr>
      <w:tr>
        <w:tc>
          <w:tcPr>
            <w:tcW w:type="dxa" w:w="5112"/>
            <w:vAlign w:val="center"/>
          </w:tcPr>
          <w:p>
            <w:r>
              <w:t>Backend</w:t>
            </w:r>
          </w:p>
        </w:tc>
        <w:tc>
          <w:tcPr>
            <w:tcW w:type="dxa" w:w="5112"/>
            <w:vAlign w:val="center"/>
          </w:tcPr>
          <w:p>
            <w:r>
              <w:t>Python, FastAPI, Uvicorn</w:t>
            </w:r>
          </w:p>
        </w:tc>
      </w:tr>
      <w:tr>
        <w:tc>
          <w:tcPr>
            <w:tcW w:type="dxa" w:w="5112"/>
            <w:vAlign w:val="center"/>
          </w:tcPr>
          <w:p>
            <w:r>
              <w:t>Frontend</w:t>
            </w:r>
          </w:p>
        </w:tc>
        <w:tc>
          <w:tcPr>
            <w:tcW w:type="dxa" w:w="5112"/>
            <w:vAlign w:val="center"/>
          </w:tcPr>
          <w:p>
            <w:r>
              <w:t>HTML, CSS, JavaScript, Jinja2 templates</w:t>
            </w:r>
          </w:p>
        </w:tc>
      </w:tr>
      <w:tr>
        <w:tc>
          <w:tcPr>
            <w:tcW w:type="dxa" w:w="5112"/>
            <w:vAlign w:val="center"/>
          </w:tcPr>
          <w:p>
            <w:r>
              <w:t>Database</w:t>
            </w:r>
          </w:p>
        </w:tc>
        <w:tc>
          <w:tcPr>
            <w:tcW w:type="dxa" w:w="5112"/>
            <w:vAlign w:val="center"/>
          </w:tcPr>
          <w:p>
            <w:r>
              <w:t>SQLite</w:t>
            </w:r>
          </w:p>
        </w:tc>
      </w:tr>
      <w:tr>
        <w:tc>
          <w:tcPr>
            <w:tcW w:type="dxa" w:w="5112"/>
            <w:vAlign w:val="center"/>
          </w:tcPr>
          <w:p>
            <w:r>
              <w:t>AI</w:t>
            </w:r>
          </w:p>
        </w:tc>
        <w:tc>
          <w:tcPr>
            <w:tcW w:type="dxa" w:w="5112"/>
            <w:vAlign w:val="center"/>
          </w:tcPr>
          <w:p>
            <w:r>
              <w:t>Google Gemini via google-genai</w:t>
            </w:r>
          </w:p>
        </w:tc>
      </w:tr>
      <w:tr>
        <w:tc>
          <w:tcPr>
            <w:tcW w:type="dxa" w:w="5112"/>
            <w:vAlign w:val="center"/>
          </w:tcPr>
          <w:p>
            <w:r>
              <w:t>Validation</w:t>
            </w:r>
          </w:p>
        </w:tc>
        <w:tc>
          <w:tcPr>
            <w:tcW w:type="dxa" w:w="5112"/>
            <w:vAlign w:val="center"/>
          </w:tcPr>
          <w:p>
            <w:r>
              <w:t>Pydantic</w:t>
            </w:r>
          </w:p>
        </w:tc>
      </w:tr>
      <w:tr>
        <w:tc>
          <w:tcPr>
            <w:tcW w:type="dxa" w:w="5112"/>
            <w:vAlign w:val="center"/>
          </w:tcPr>
          <w:p>
            <w:r>
              <w:t>Security</w:t>
            </w:r>
          </w:p>
        </w:tc>
        <w:tc>
          <w:tcPr>
            <w:tcW w:type="dxa" w:w="5112"/>
            <w:vAlign w:val="center"/>
          </w:tcPr>
          <w:p>
            <w:r>
              <w:t>bcrypt, PyJWT</w:t>
            </w:r>
          </w:p>
        </w:tc>
      </w:tr>
      <w:tr>
        <w:tc>
          <w:tcPr>
            <w:tcW w:type="dxa" w:w="5112"/>
            <w:vAlign w:val="center"/>
          </w:tcPr>
          <w:p>
            <w:r>
              <w:t>Image Processing</w:t>
            </w:r>
          </w:p>
        </w:tc>
        <w:tc>
          <w:tcPr>
            <w:tcW w:type="dxa" w:w="5112"/>
            <w:vAlign w:val="center"/>
          </w:tcPr>
          <w:p>
            <w:r>
              <w:t>Pillow</w:t>
            </w:r>
          </w:p>
        </w:tc>
      </w:tr>
      <w:tr>
        <w:tc>
          <w:tcPr>
            <w:tcW w:type="dxa" w:w="5112"/>
            <w:vAlign w:val="center"/>
          </w:tcPr>
          <w:p>
            <w:r>
              <w:t>Configuration</w:t>
            </w:r>
          </w:p>
        </w:tc>
        <w:tc>
          <w:tcPr>
            <w:tcW w:type="dxa" w:w="5112"/>
            <w:vAlign w:val="center"/>
          </w:tcPr>
          <w:p>
            <w:r>
              <w:t>python-dotenv</w:t>
            </w:r>
          </w:p>
        </w:tc>
      </w:tr>
      <w:tr>
        <w:tc>
          <w:tcPr>
            <w:tcW w:type="dxa" w:w="5112"/>
            <w:vAlign w:val="center"/>
          </w:tcPr>
          <w:p>
            <w:r>
              <w:t>Testing</w:t>
            </w:r>
          </w:p>
        </w:tc>
        <w:tc>
          <w:tcPr>
            <w:tcW w:type="dxa" w:w="5112"/>
            <w:vAlign w:val="center"/>
          </w:tcPr>
          <w:p>
            <w:r>
              <w:t>pytest, httpx</w:t>
            </w:r>
          </w:p>
        </w:tc>
      </w:tr>
    </w:tbl>
    <w:p>
      <w:pPr>
        <w:pStyle w:val="Heading1"/>
      </w:pPr>
      <w:r>
        <w:t>4. PROJECT DESIGN</w:t>
      </w:r>
    </w:p>
    <w:p>
      <w:pPr>
        <w:pStyle w:val="Heading2"/>
      </w:pPr>
      <w:r>
        <w:t>4.1 Problem–Solution Fit</w:t>
      </w:r>
    </w:p>
    <w:p>
      <w:r>
        <w:t>The implemented solution directly maps to the identified planning problem: structured inputs capture user constraints, the AI layer converts them into recommendations, budget normalization controls spending, and history preserves results for future use.</w:t>
      </w:r>
    </w:p>
    <w:p>
      <w:pPr>
        <w:pStyle w:val="Heading2"/>
      </w:pPr>
      <w:r>
        <w:t>4.2 Proposed Solution</w:t>
      </w:r>
    </w:p>
    <w:p>
      <w:pPr>
        <w:pStyle w:val="ListBullet"/>
      </w:pPr>
      <w:r>
        <w:t>Single authenticated web application</w:t>
      </w:r>
    </w:p>
    <w:p>
      <w:pPr>
        <w:pStyle w:val="ListBullet"/>
      </w:pPr>
      <w:r>
        <w:t>Three specialized planners</w:t>
      </w:r>
    </w:p>
    <w:p>
      <w:pPr>
        <w:pStyle w:val="ListBullet"/>
      </w:pPr>
      <w:r>
        <w:t>AI + deterministic fallback architecture</w:t>
      </w:r>
    </w:p>
    <w:p>
      <w:pPr>
        <w:pStyle w:val="ListBullet"/>
      </w:pPr>
      <w:r>
        <w:t>Persistent recommendation history</w:t>
      </w:r>
    </w:p>
    <w:p>
      <w:pPr>
        <w:pStyle w:val="ListBullet"/>
      </w:pPr>
      <w:r>
        <w:t>Secure per-user data access</w:t>
      </w:r>
    </w:p>
    <w:p>
      <w:pPr>
        <w:pStyle w:val="ListBullet"/>
      </w:pPr>
      <w:r>
        <w:t>Optional image-assisted jewellery planning</w:t>
      </w:r>
    </w:p>
    <w:p>
      <w:pPr>
        <w:pStyle w:val="Heading2"/>
      </w:pPr>
      <w:r>
        <w:t>4.3 Solution Architecture</w:t>
      </w:r>
    </w:p>
    <w:p>
      <w:r>
        <w:t>The architecture is organized into presentation, application/API, AI/recommendation, persistence and external-service layers. FastAPI routes connect the UI to planner services; SQLite stores users and recommendations; Gemini provides AI generation; Pillow processes uploaded outfit images.</w:t>
      </w:r>
    </w:p>
    <w:p>
      <w:r>
        <w:t>Core database entities: users(id, username, email, password_hash, created_at) and recommendations(id, user_id, category, title, budget, inputs_json, result_json, source, created_at).</w:t>
      </w:r>
    </w:p>
    <w:p>
      <w:pPr>
        <w:pStyle w:val="Heading1"/>
      </w:pPr>
      <w:r>
        <w:t>5. PROJECT PLANNING &amp; SCHEDULING</w:t>
      </w:r>
    </w:p>
    <w:p>
      <w:r>
        <w:t>The project is organized into four logical sprints: authentication/core setup; home and party planners; jewellery/AI/image handling; history/security/testing and release preparation. The planned workload is 63 story points, giving an approximate planning velocity of 16 points per sprint.</w:t>
      </w:r>
    </w:p>
    <w:p>
      <w:pPr>
        <w:pStyle w:val="Heading1"/>
      </w:pPr>
      <w:r>
        <w:t>6. FUNCTIONAL AND PERFORMANCE TESTING</w:t>
      </w:r>
    </w:p>
    <w:p>
      <w:pPr>
        <w:pStyle w:val="Heading2"/>
      </w:pPr>
      <w:r>
        <w:t>6.1 Performance Testing</w:t>
      </w:r>
    </w:p>
    <w:p>
      <w:r>
        <w:t>The application should be evaluated for planner response time, repeated generation, image upload handling, history query performance and database operations. Actual latency depends on the configured Gemini model, network and runtime environment, so performance numbers should be recorded during the final deployment test rather than invented.</w:t>
      </w:r>
    </w:p>
    <w:p>
      <w:r>
        <w:t>The repository includes an automated test suite covering authentication, protected routes, planner validation, home/party/jewellery flows, image validation, history isolation and Gemini fallback behavior. Current environment execution was blocked at test collection because 'bcrypt' was not installed.</w:t>
      </w:r>
    </w:p>
    <w:p>
      <w:pPr>
        <w:pStyle w:val="Heading1"/>
      </w:pPr>
      <w:r>
        <w:t>7. RESULTS</w:t>
      </w:r>
    </w:p>
    <w:p>
      <w:pPr>
        <w:pStyle w:val="Heading2"/>
      </w:pPr>
      <w:r>
        <w:t>7.1 Output Screenshots</w:t>
      </w:r>
    </w:p>
    <w:p>
      <w:r>
        <w:t>Recommended screenshots for the final submission:</w:t>
      </w:r>
    </w:p>
    <w:p>
      <w:pPr>
        <w:pStyle w:val="ListNumber"/>
      </w:pPr>
      <w:r>
        <w:t>Landing page</w:t>
      </w:r>
    </w:p>
    <w:p>
      <w:pPr>
        <w:pStyle w:val="ListNumber"/>
      </w:pPr>
      <w:r>
        <w:t>Registration page</w:t>
      </w:r>
    </w:p>
    <w:p>
      <w:pPr>
        <w:pStyle w:val="ListNumber"/>
      </w:pPr>
      <w:r>
        <w:t>Login page</w:t>
      </w:r>
    </w:p>
    <w:p>
      <w:pPr>
        <w:pStyle w:val="ListNumber"/>
      </w:pPr>
      <w:r>
        <w:t>Dashboard</w:t>
      </w:r>
    </w:p>
    <w:p>
      <w:pPr>
        <w:pStyle w:val="ListNumber"/>
      </w:pPr>
      <w:r>
        <w:t>Home planner input and generated result</w:t>
      </w:r>
    </w:p>
    <w:p>
      <w:pPr>
        <w:pStyle w:val="ListNumber"/>
      </w:pPr>
      <w:r>
        <w:t>Party planner input and generated result</w:t>
      </w:r>
    </w:p>
    <w:p>
      <w:pPr>
        <w:pStyle w:val="ListNumber"/>
      </w:pPr>
      <w:r>
        <w:t>Jewellery planner with outfit upload and result</w:t>
      </w:r>
    </w:p>
    <w:p>
      <w:pPr>
        <w:pStyle w:val="ListNumber"/>
      </w:pPr>
      <w:r>
        <w:t>History page</w:t>
      </w:r>
    </w:p>
    <w:p>
      <w:pPr>
        <w:pStyle w:val="ListNumber"/>
      </w:pPr>
      <w:r>
        <w:t>Recommendation detail page</w:t>
      </w:r>
    </w:p>
    <w:p>
      <w:r>
        <w:t>Insert the final application screenshots here after running the project locally.</w:t>
      </w:r>
    </w:p>
    <w:p>
      <w:pPr>
        <w:pStyle w:val="Heading1"/>
      </w:pPr>
      <w:r>
        <w:t>8. ADVANTAGES &amp; DISADVANTAGES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rPr>
              <w:t>Advantages</w:t>
            </w:r>
          </w:p>
        </w:tc>
        <w:tc>
          <w:tcPr>
            <w:tcW w:type="dxa" w:w="5112"/>
            <w:shd w:fill="D9EAF7"/>
          </w:tcPr>
          <w:p>
            <w:r>
              <w:rPr>
                <w:b/>
              </w:rPr>
              <w:t>Disadvantages / Current Limitations</w:t>
            </w:r>
          </w:p>
        </w:tc>
      </w:tr>
      <w:tr>
        <w:tc>
          <w:tcPr>
            <w:tcW w:type="dxa" w:w="5112"/>
            <w:vAlign w:val="center"/>
          </w:tcPr>
          <w:p>
            <w:r>
              <w:t>AI-assisted personalized planning</w:t>
            </w:r>
          </w:p>
        </w:tc>
        <w:tc>
          <w:tcPr>
            <w:tcW w:type="dxa" w:w="5112"/>
            <w:vAlign w:val="center"/>
          </w:tcPr>
          <w:p>
            <w:r>
              <w:t>Gemini availability depends on API configuration</w:t>
            </w:r>
          </w:p>
        </w:tc>
      </w:tr>
      <w:tr>
        <w:tc>
          <w:tcPr>
            <w:tcW w:type="dxa" w:w="5112"/>
            <w:vAlign w:val="center"/>
          </w:tcPr>
          <w:p>
            <w:r>
              <w:t>Budget-aware structured recommendations</w:t>
            </w:r>
          </w:p>
        </w:tc>
        <w:tc>
          <w:tcPr>
            <w:tcW w:type="dxa" w:w="5112"/>
            <w:vAlign w:val="center"/>
          </w:tcPr>
          <w:p>
            <w:r>
              <w:t>SQLite is better suited to small-scale deployments</w:t>
            </w:r>
          </w:p>
        </w:tc>
      </w:tr>
      <w:tr>
        <w:tc>
          <w:tcPr>
            <w:tcW w:type="dxa" w:w="5112"/>
            <w:vAlign w:val="center"/>
          </w:tcPr>
          <w:p>
            <w:r>
              <w:t>Fallback engine improves resilience</w:t>
            </w:r>
          </w:p>
        </w:tc>
        <w:tc>
          <w:tcPr>
            <w:tcW w:type="dxa" w:w="5112"/>
            <w:vAlign w:val="center"/>
          </w:tcPr>
          <w:p>
            <w:r>
              <w:t>Rule-based fallback is less flexible than a live model</w:t>
            </w:r>
          </w:p>
        </w:tc>
      </w:tr>
      <w:tr>
        <w:tc>
          <w:tcPr>
            <w:tcW w:type="dxa" w:w="5112"/>
            <w:vAlign w:val="center"/>
          </w:tcPr>
          <w:p>
            <w:r>
              <w:t>Authentication and ownership checks</w:t>
            </w:r>
          </w:p>
        </w:tc>
        <w:tc>
          <w:tcPr>
            <w:tcW w:type="dxa" w:w="5112"/>
            <w:vAlign w:val="center"/>
          </w:tcPr>
          <w:p>
            <w:r>
              <w:t>No built-in email/OTP verification</w:t>
            </w:r>
          </w:p>
        </w:tc>
      </w:tr>
      <w:tr>
        <w:tc>
          <w:tcPr>
            <w:tcW w:type="dxa" w:w="5112"/>
            <w:vAlign w:val="center"/>
          </w:tcPr>
          <w:p>
            <w:r>
              <w:t>Image support for jewellery planning</w:t>
            </w:r>
          </w:p>
        </w:tc>
        <w:tc>
          <w:tcPr>
            <w:tcW w:type="dxa" w:w="5112"/>
            <w:vAlign w:val="center"/>
          </w:tcPr>
          <w:p>
            <w:r>
              <w:t>No production cloud image storage</w:t>
            </w:r>
          </w:p>
        </w:tc>
      </w:tr>
      <w:tr>
        <w:tc>
          <w:tcPr>
            <w:tcW w:type="dxa" w:w="5112"/>
            <w:vAlign w:val="center"/>
          </w:tcPr>
          <w:p>
            <w:r>
              <w:t>Saved history and filtering</w:t>
            </w:r>
          </w:p>
        </w:tc>
        <w:tc>
          <w:tcPr>
            <w:tcW w:type="dxa" w:w="5112"/>
            <w:vAlign w:val="center"/>
          </w:tcPr>
          <w:p>
            <w:r>
              <w:t>No admin role or advanced analytics</w:t>
            </w:r>
          </w:p>
        </w:tc>
      </w:tr>
    </w:tbl>
    <w:p>
      <w:pPr>
        <w:pStyle w:val="Heading1"/>
      </w:pPr>
      <w:r>
        <w:t>9. CONCLUSION</w:t>
      </w:r>
    </w:p>
    <w:p>
      <w:r>
        <w:t>PocketSmart AI demonstrates a complete AI-enabled planning workflow from authenticated input collection through recommendation generation, budget handling, persistence and history management. The implementation combines AI capabilities with deterministic safeguards so the application can continue operating when the model is unavailable.</w:t>
      </w:r>
    </w:p>
    <w:p>
      <w:pPr>
        <w:pStyle w:val="Heading1"/>
      </w:pPr>
      <w:r>
        <w:t>10. FUTURE SCOPE</w:t>
      </w:r>
    </w:p>
    <w:p>
      <w:pPr>
        <w:pStyle w:val="ListBullet"/>
      </w:pPr>
      <w:r>
        <w:t>PostgreSQL/cloud database for production scale</w:t>
      </w:r>
    </w:p>
    <w:p>
      <w:pPr>
        <w:pStyle w:val="ListBullet"/>
      </w:pPr>
      <w:r>
        <w:t>Cloud object storage for uploaded images</w:t>
      </w:r>
    </w:p>
    <w:p>
      <w:pPr>
        <w:pStyle w:val="ListBullet"/>
      </w:pPr>
      <w:r>
        <w:t>Email/OTP verification and password recovery</w:t>
      </w:r>
    </w:p>
    <w:p>
      <w:pPr>
        <w:pStyle w:val="ListBullet"/>
      </w:pPr>
      <w:r>
        <w:t>Rate limiting and stronger production security controls</w:t>
      </w:r>
    </w:p>
    <w:p>
      <w:pPr>
        <w:pStyle w:val="ListBullet"/>
      </w:pPr>
      <w:r>
        <w:t>Admin analytics and monitoring</w:t>
      </w:r>
    </w:p>
    <w:p>
      <w:pPr>
        <w:pStyle w:val="ListBullet"/>
      </w:pPr>
      <w:r>
        <w:t>More planning categories</w:t>
      </w:r>
    </w:p>
    <w:p>
      <w:pPr>
        <w:pStyle w:val="ListBullet"/>
      </w:pPr>
      <w:r>
        <w:t>Price freshness through approved APIs</w:t>
      </w:r>
    </w:p>
    <w:p>
      <w:pPr>
        <w:pStyle w:val="ListBullet"/>
      </w:pPr>
      <w:r>
        <w:t>Mobile-responsive/PWA enhancements</w:t>
      </w:r>
    </w:p>
    <w:p>
      <w:pPr>
        <w:pStyle w:val="ListBullet"/>
      </w:pPr>
      <w:r>
        <w:t>Deployment with HTTPS and observability</w:t>
      </w:r>
    </w:p>
    <w:p>
      <w:pPr>
        <w:pStyle w:val="Heading1"/>
      </w:pPr>
      <w:r>
        <w:t>11. APPENDIX</w:t>
      </w:r>
    </w:p>
    <w:p>
      <w:pPr>
        <w:pStyle w:val="ListBullet"/>
      </w:pPr>
      <w:r>
        <w:t>Source code: PocketSmart AI project folder supplied with the submission.</w:t>
      </w:r>
    </w:p>
    <w:p>
      <w:pPr>
        <w:pStyle w:val="ListBullet"/>
      </w:pPr>
      <w:r>
        <w:t>Dataset: No external training dataset is required by the current application; recommendations are generated from user inputs and AI/fallback logic.</w:t>
      </w:r>
    </w:p>
    <w:p>
      <w:pPr>
        <w:pStyle w:val="ListBullet"/>
      </w:pPr>
      <w:r>
        <w:t>Project demo: Use the demonstration script supplied with this submission.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PocketSmart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