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PROJECT DESIGN PHASE-II</w:t>
      </w:r>
    </w:p>
    <w:p>
      <w:pPr>
        <w:jc w:val="center"/>
      </w:pPr>
      <w:r>
        <w:rPr>
          <w:b/>
          <w:sz w:val="48"/>
        </w:rPr>
        <w:t>POCKETSMART AI</w:t>
      </w:r>
    </w:p>
    <w:p>
      <w:pPr>
        <w:jc w:val="center"/>
      </w:pPr>
      <w:r>
        <w:rPr>
          <w:b/>
          <w:sz w:val="36"/>
        </w:rPr>
        <w:t>Requirement Analysis Documentation</w:t>
      </w:r>
    </w:p>
    <w:p>
      <w:pPr>
        <w:jc w:val="center"/>
      </w:pPr>
      <w:r>
        <w:rPr>
          <w:i/>
        </w:rPr>
        <w:t>Functional &amp; Non-Functional Requirements, User Stories, Data Flow and Technical Context</w:t>
      </w:r>
    </w:p>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D9EAF7"/>
          </w:tcPr>
          <w:p>
            <w:r/>
            <w:r>
              <w:rPr>
                <w:rFonts w:ascii="Arial" w:hAnsi="Arial"/>
                <w:b/>
                <w:sz w:val="18"/>
              </w:rPr>
              <w:t>Document Item</w:t>
            </w:r>
          </w:p>
        </w:tc>
        <w:tc>
          <w:tcPr>
            <w:tcW w:type="dxa" w:w="8352"/>
            <w:vAlign w:val="center"/>
            <w:shd w:fill="D9EAF7"/>
          </w:tcPr>
          <w:p>
            <w:r/>
            <w:r>
              <w:rPr>
                <w:rFonts w:ascii="Arial" w:hAnsi="Arial"/>
                <w:b/>
                <w:sz w:val="18"/>
              </w:rPr>
              <w:t>Details</w:t>
            </w:r>
          </w:p>
        </w:tc>
      </w:tr>
      <w:tr>
        <w:tc>
          <w:tcPr>
            <w:tcW w:type="dxa" w:w="2592"/>
            <w:vAlign w:val="center"/>
          </w:tcPr>
          <w:p>
            <w:r/>
            <w:r>
              <w:rPr>
                <w:rFonts w:ascii="Arial" w:hAnsi="Arial"/>
                <w:b w:val="0"/>
                <w:sz w:val="18"/>
              </w:rPr>
              <w:t>Project Name</w:t>
            </w:r>
          </w:p>
        </w:tc>
        <w:tc>
          <w:tcPr>
            <w:tcW w:type="dxa" w:w="8352"/>
            <w:vAlign w:val="center"/>
          </w:tcPr>
          <w:p>
            <w:r/>
            <w:r>
              <w:rPr>
                <w:rFonts w:ascii="Arial" w:hAnsi="Arial"/>
                <w:b w:val="0"/>
                <w:sz w:val="18"/>
              </w:rPr>
              <w:t>PocketSmart AI</w:t>
            </w:r>
          </w:p>
        </w:tc>
      </w:tr>
      <w:tr>
        <w:tc>
          <w:tcPr>
            <w:tcW w:type="dxa" w:w="2592"/>
            <w:vAlign w:val="center"/>
          </w:tcPr>
          <w:p>
            <w:r/>
            <w:r>
              <w:rPr>
                <w:rFonts w:ascii="Arial" w:hAnsi="Arial"/>
                <w:b w:val="0"/>
                <w:sz w:val="18"/>
              </w:rPr>
              <w:t>Document</w:t>
            </w:r>
          </w:p>
        </w:tc>
        <w:tc>
          <w:tcPr>
            <w:tcW w:type="dxa" w:w="8352"/>
            <w:vAlign w:val="center"/>
          </w:tcPr>
          <w:p>
            <w:r/>
            <w:r>
              <w:rPr>
                <w:rFonts w:ascii="Arial" w:hAnsi="Arial"/>
                <w:b w:val="0"/>
                <w:sz w:val="18"/>
              </w:rPr>
              <w:t>Requirement Analysis</w:t>
            </w:r>
          </w:p>
        </w:tc>
      </w:tr>
      <w:tr>
        <w:tc>
          <w:tcPr>
            <w:tcW w:type="dxa" w:w="2592"/>
            <w:vAlign w:val="center"/>
          </w:tcPr>
          <w:p>
            <w:r/>
            <w:r>
              <w:rPr>
                <w:rFonts w:ascii="Arial" w:hAnsi="Arial"/>
                <w:b w:val="0"/>
                <w:sz w:val="18"/>
              </w:rPr>
              <w:t>Source of Requirements</w:t>
            </w:r>
          </w:p>
        </w:tc>
        <w:tc>
          <w:tcPr>
            <w:tcW w:type="dxa" w:w="8352"/>
            <w:vAlign w:val="center"/>
          </w:tcPr>
          <w:p>
            <w:r/>
            <w:r>
              <w:rPr>
                <w:rFonts w:ascii="Arial" w:hAnsi="Arial"/>
                <w:b w:val="0"/>
                <w:sz w:val="18"/>
              </w:rPr>
              <w:t>Implemented source code in pocketsmart-ai project</w:t>
            </w:r>
          </w:p>
        </w:tc>
      </w:tr>
      <w:tr>
        <w:tc>
          <w:tcPr>
            <w:tcW w:type="dxa" w:w="2592"/>
            <w:vAlign w:val="center"/>
          </w:tcPr>
          <w:p>
            <w:r/>
            <w:r>
              <w:rPr>
                <w:rFonts w:ascii="Arial" w:hAnsi="Arial"/>
                <w:b w:val="0"/>
                <w:sz w:val="18"/>
              </w:rPr>
              <w:t>Application Type</w:t>
            </w:r>
          </w:p>
        </w:tc>
        <w:tc>
          <w:tcPr>
            <w:tcW w:type="dxa" w:w="8352"/>
            <w:vAlign w:val="center"/>
          </w:tcPr>
          <w:p>
            <w:r/>
            <w:r>
              <w:rPr>
                <w:rFonts w:ascii="Arial" w:hAnsi="Arial"/>
                <w:b w:val="0"/>
                <w:sz w:val="18"/>
              </w:rPr>
              <w:t>Web-based AI budget planning and recommendation assistant</w:t>
            </w:r>
          </w:p>
        </w:tc>
      </w:tr>
      <w:tr>
        <w:tc>
          <w:tcPr>
            <w:tcW w:type="dxa" w:w="2592"/>
            <w:vAlign w:val="center"/>
          </w:tcPr>
          <w:p>
            <w:r/>
            <w:r>
              <w:rPr>
                <w:rFonts w:ascii="Arial" w:hAnsi="Arial"/>
                <w:b w:val="0"/>
                <w:sz w:val="18"/>
              </w:rPr>
              <w:t>Primary Backend</w:t>
            </w:r>
          </w:p>
        </w:tc>
        <w:tc>
          <w:tcPr>
            <w:tcW w:type="dxa" w:w="8352"/>
            <w:vAlign w:val="center"/>
          </w:tcPr>
          <w:p>
            <w:r/>
            <w:r>
              <w:rPr>
                <w:rFonts w:ascii="Arial" w:hAnsi="Arial"/>
                <w:b w:val="0"/>
                <w:sz w:val="18"/>
              </w:rPr>
              <w:t>Python FastAPI</w:t>
            </w:r>
          </w:p>
        </w:tc>
      </w:tr>
      <w:tr>
        <w:tc>
          <w:tcPr>
            <w:tcW w:type="dxa" w:w="2592"/>
            <w:vAlign w:val="center"/>
          </w:tcPr>
          <w:p>
            <w:r/>
            <w:r>
              <w:rPr>
                <w:rFonts w:ascii="Arial" w:hAnsi="Arial"/>
                <w:b w:val="0"/>
                <w:sz w:val="18"/>
              </w:rPr>
              <w:t>Database</w:t>
            </w:r>
          </w:p>
        </w:tc>
        <w:tc>
          <w:tcPr>
            <w:tcW w:type="dxa" w:w="8352"/>
            <w:vAlign w:val="center"/>
          </w:tcPr>
          <w:p>
            <w:r/>
            <w:r>
              <w:rPr>
                <w:rFonts w:ascii="Arial" w:hAnsi="Arial"/>
                <w:b w:val="0"/>
                <w:sz w:val="18"/>
              </w:rPr>
              <w:t>SQLite</w:t>
            </w:r>
          </w:p>
        </w:tc>
      </w:tr>
      <w:tr>
        <w:tc>
          <w:tcPr>
            <w:tcW w:type="dxa" w:w="2592"/>
            <w:vAlign w:val="center"/>
          </w:tcPr>
          <w:p>
            <w:r/>
            <w:r>
              <w:rPr>
                <w:rFonts w:ascii="Arial" w:hAnsi="Arial"/>
                <w:b w:val="0"/>
                <w:sz w:val="18"/>
              </w:rPr>
              <w:t>AI Service</w:t>
            </w:r>
          </w:p>
        </w:tc>
        <w:tc>
          <w:tcPr>
            <w:tcW w:type="dxa" w:w="8352"/>
            <w:vAlign w:val="center"/>
          </w:tcPr>
          <w:p>
            <w:r/>
            <w:r>
              <w:rPr>
                <w:rFonts w:ascii="Arial" w:hAnsi="Arial"/>
                <w:b w:val="0"/>
                <w:sz w:val="18"/>
              </w:rPr>
              <w:t>Google Gemini API</w:t>
            </w:r>
          </w:p>
        </w:tc>
      </w:tr>
      <w:tr>
        <w:tc>
          <w:tcPr>
            <w:tcW w:type="dxa" w:w="2592"/>
            <w:vAlign w:val="center"/>
          </w:tcPr>
          <w:p>
            <w:r/>
            <w:r>
              <w:rPr>
                <w:rFonts w:ascii="Arial" w:hAnsi="Arial"/>
                <w:b w:val="0"/>
                <w:sz w:val="18"/>
              </w:rPr>
              <w:t>Document Basis</w:t>
            </w:r>
          </w:p>
        </w:tc>
        <w:tc>
          <w:tcPr>
            <w:tcW w:type="dxa" w:w="8352"/>
            <w:vAlign w:val="center"/>
          </w:tcPr>
          <w:p>
            <w:r/>
            <w:r>
              <w:rPr>
                <w:rFonts w:ascii="Arial" w:hAnsi="Arial"/>
                <w:b w:val="0"/>
                <w:sz w:val="18"/>
              </w:rPr>
              <w:t>Code inspection of routes, schemas, services, templates, database layer, security layer and automated tests</w:t>
            </w:r>
          </w:p>
        </w:tc>
      </w:tr>
      <w:tr>
        <w:tc>
          <w:tcPr>
            <w:tcW w:type="dxa" w:w="2592"/>
            <w:vAlign w:val="center"/>
          </w:tcPr>
          <w:p>
            <w:r/>
            <w:r>
              <w:rPr>
                <w:rFonts w:ascii="Arial" w:hAnsi="Arial"/>
                <w:b w:val="0"/>
                <w:sz w:val="18"/>
              </w:rPr>
              <w:t>Version</w:t>
            </w:r>
          </w:p>
        </w:tc>
        <w:tc>
          <w:tcPr>
            <w:tcW w:type="dxa" w:w="8352"/>
            <w:vAlign w:val="center"/>
          </w:tcPr>
          <w:p>
            <w:r/>
            <w:r>
              <w:rPr>
                <w:rFonts w:ascii="Arial" w:hAnsi="Arial"/>
                <w:b w:val="0"/>
                <w:sz w:val="18"/>
              </w:rPr>
              <w:t>1.0</w:t>
            </w:r>
          </w:p>
        </w:tc>
      </w:tr>
      <w:tr>
        <w:tc>
          <w:tcPr>
            <w:tcW w:type="dxa" w:w="2592"/>
            <w:vAlign w:val="center"/>
          </w:tcPr>
          <w:p>
            <w:r/>
            <w:r>
              <w:rPr>
                <w:rFonts w:ascii="Arial" w:hAnsi="Arial"/>
                <w:b w:val="0"/>
                <w:sz w:val="18"/>
              </w:rPr>
              <w:t>Date</w:t>
            </w:r>
          </w:p>
        </w:tc>
        <w:tc>
          <w:tcPr>
            <w:tcW w:type="dxa" w:w="8352"/>
            <w:vAlign w:val="center"/>
          </w:tcPr>
          <w:p>
            <w:r/>
            <w:r>
              <w:rPr>
                <w:rFonts w:ascii="Arial" w:hAnsi="Arial"/>
                <w:b w:val="0"/>
                <w:sz w:val="18"/>
              </w:rPr>
              <w:t>02 October 2026</w:t>
            </w:r>
          </w:p>
        </w:tc>
      </w:tr>
    </w:tbl>
    <w:p>
      <w:pPr>
        <w:pStyle w:val="Heading1"/>
      </w:pPr>
      <w:r>
        <w:t>1. Executive Summary</w:t>
      </w:r>
    </w:p>
    <w:p>
      <w:r>
        <w:t>PocketSmart AI is a web application that accepts a user's budget and planning preferences and generates personalised recommendations for three domains: home interiors, party planning and jewellery. The implemented system supports account registration and login, authenticated planner workflows, AI-generated recommendations through Google Gemini, rule-based fallback recommendations when Gemini is unavailable, optional outfit-image analysis for jewellery planning, recommendation history, filtering, deletion and detailed result pages.</w:t>
      </w:r>
    </w:p>
    <w:p>
      <w:r>
        <w:t>This requirement analysis is derived from the behaviour actually represented in the supplied code. Features not present in the code, such as social login, email confirmation, payment processing, live price verification and administrator workflows, are not treated as implemented requirements.</w:t>
      </w:r>
    </w:p>
    <w:p>
      <w:pPr>
        <w:pStyle w:val="Heading1"/>
      </w:pPr>
      <w:r>
        <w:t>2. Product Scope</w:t>
      </w:r>
    </w:p>
    <w:p>
      <w:pPr>
        <w:pStyle w:val="Heading2"/>
      </w:pPr>
      <w:r>
        <w:t>2.1 In Scope</w:t>
      </w:r>
    </w:p>
    <w:p>
      <w:pPr>
        <w:pStyle w:val="ListBullet"/>
        <w:spacing w:after="40"/>
      </w:pPr>
      <w:r>
        <w:t>User registration using username, email, password and password confirmation.</w:t>
      </w:r>
    </w:p>
    <w:p>
      <w:pPr>
        <w:pStyle w:val="ListBullet"/>
        <w:spacing w:after="40"/>
      </w:pPr>
      <w:r>
        <w:t>User login/logout and authenticated sessions using JWT.</w:t>
      </w:r>
    </w:p>
    <w:p>
      <w:pPr>
        <w:pStyle w:val="ListBullet"/>
        <w:spacing w:after="40"/>
      </w:pPr>
      <w:r>
        <w:t>Home interior budget planning with rooms, item quantities, style and notes.</w:t>
      </w:r>
    </w:p>
    <w:p>
      <w:pPr>
        <w:pStyle w:val="ListBullet"/>
        <w:spacing w:after="40"/>
      </w:pPr>
      <w:r>
        <w:t>Party budget planning with budget, guest count, event type, venue, city and notes.</w:t>
      </w:r>
    </w:p>
    <w:p>
      <w:pPr>
        <w:pStyle w:val="ListBullet"/>
        <w:spacing w:after="40"/>
      </w:pPr>
      <w:r>
        <w:t>Jewellery planning with budget, occasion, style, metal preference and optional notes.</w:t>
      </w:r>
    </w:p>
    <w:p>
      <w:pPr>
        <w:pStyle w:val="ListBullet"/>
        <w:spacing w:after="40"/>
      </w:pPr>
      <w:r>
        <w:t>Optional JPG/PNG/WEBP outfit image upload for jewellery planning.</w:t>
      </w:r>
    </w:p>
    <w:p>
      <w:pPr>
        <w:pStyle w:val="ListBullet"/>
        <w:spacing w:after="40"/>
      </w:pPr>
      <w:r>
        <w:t>AI recommendation generation using Google Gemini with structured JSON output.</w:t>
      </w:r>
    </w:p>
    <w:p>
      <w:pPr>
        <w:pStyle w:val="ListBullet"/>
        <w:spacing w:after="40"/>
      </w:pPr>
      <w:r>
        <w:t>Rule-based fallback recommendations when Gemini is not configured or fails.</w:t>
      </w:r>
    </w:p>
    <w:p>
      <w:pPr>
        <w:pStyle w:val="ListBullet"/>
        <w:spacing w:after="40"/>
      </w:pPr>
      <w:r>
        <w:t>Recommendation persistence in SQLite and user-specific history.</w:t>
      </w:r>
    </w:p>
    <w:p>
      <w:pPr>
        <w:pStyle w:val="ListBullet"/>
        <w:spacing w:after="40"/>
      </w:pPr>
      <w:r>
        <w:t>History filtering by home, party and jewellery categories.</w:t>
      </w:r>
    </w:p>
    <w:p>
      <w:pPr>
        <w:pStyle w:val="ListBullet"/>
        <w:spacing w:after="40"/>
      </w:pPr>
      <w:r>
        <w:t>Viewing and deleting saved recommendations.</w:t>
      </w:r>
    </w:p>
    <w:p>
      <w:pPr>
        <w:pStyle w:val="ListBullet"/>
        <w:spacing w:after="40"/>
      </w:pPr>
      <w:r>
        <w:t>Search links to supported shopping/service platforms.</w:t>
      </w:r>
    </w:p>
    <w:p>
      <w:pPr>
        <w:pStyle w:val="ListBullet"/>
        <w:spacing w:after="40"/>
      </w:pPr>
      <w:r>
        <w:t>Validation, error handling and automated tests.</w:t>
      </w:r>
    </w:p>
    <w:p>
      <w:pPr>
        <w:pStyle w:val="Heading2"/>
      </w:pPr>
      <w:r>
        <w:t>2.2 Out of Scope / Not Implemented</w:t>
      </w:r>
    </w:p>
    <w:p>
      <w:pPr>
        <w:pStyle w:val="ListBullet"/>
        <w:spacing w:after="40"/>
      </w:pPr>
      <w:r>
        <w:t>Gmail, LinkedIn, Facebook or other social-login registration.</w:t>
      </w:r>
    </w:p>
    <w:p>
      <w:pPr>
        <w:pStyle w:val="ListBullet"/>
        <w:spacing w:after="40"/>
      </w:pPr>
      <w:r>
        <w:t>Email or OTP account confirmation.</w:t>
      </w:r>
    </w:p>
    <w:p>
      <w:pPr>
        <w:pStyle w:val="ListBullet"/>
        <w:spacing w:after="40"/>
      </w:pPr>
      <w:r>
        <w:t>Payment gateway, checkout or direct purchase processing.</w:t>
      </w:r>
    </w:p>
    <w:p>
      <w:pPr>
        <w:pStyle w:val="ListBullet"/>
        <w:spacing w:after="40"/>
      </w:pPr>
      <w:r>
        <w:t>Real-time product inventory or live price synchronization.</w:t>
      </w:r>
    </w:p>
    <w:p>
      <w:pPr>
        <w:pStyle w:val="ListBullet"/>
        <w:spacing w:after="40"/>
      </w:pPr>
      <w:r>
        <w:t>Admin dashboard or administrator role.</w:t>
      </w:r>
    </w:p>
    <w:p>
      <w:pPr>
        <w:pStyle w:val="ListBullet"/>
        <w:spacing w:after="40"/>
      </w:pPr>
      <w:r>
        <w:t>Cloud database or distributed deployment.</w:t>
      </w:r>
    </w:p>
    <w:p>
      <w:pPr>
        <w:pStyle w:val="ListBullet"/>
        <w:spacing w:after="40"/>
      </w:pPr>
      <w:r>
        <w:t>Push notifications, SMS or email notifications.</w:t>
      </w:r>
    </w:p>
    <w:p>
      <w:pPr>
        <w:pStyle w:val="ListBullet"/>
        <w:spacing w:after="40"/>
      </w:pPr>
      <w:r>
        <w:t>Financial-account aggregation or bank transaction tracking.</w:t>
      </w:r>
    </w:p>
    <w:p>
      <w:pPr>
        <w:pStyle w:val="ListBullet"/>
        <w:spacing w:after="40"/>
      </w:pPr>
      <w:r>
        <w:t>A mobile-native application.</w:t>
      </w:r>
    </w:p>
    <w:p>
      <w:pPr>
        <w:pStyle w:val="Heading1"/>
      </w:pPr>
      <w:r>
        <w:t>3. Stakeholders and Actors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D9EAF7"/>
          </w:tcPr>
          <w:p>
            <w:r/>
            <w:r>
              <w:rPr>
                <w:rFonts w:ascii="Arial" w:hAnsi="Arial"/>
                <w:b/>
                <w:sz w:val="18"/>
              </w:rPr>
              <w:t>Actor</w:t>
            </w:r>
          </w:p>
        </w:tc>
        <w:tc>
          <w:tcPr>
            <w:tcW w:type="dxa" w:w="3168"/>
            <w:vAlign w:val="center"/>
            <w:shd w:fill="D9EAF7"/>
          </w:tcPr>
          <w:p>
            <w:r/>
            <w:r>
              <w:rPr>
                <w:rFonts w:ascii="Arial" w:hAnsi="Arial"/>
                <w:b/>
                <w:sz w:val="18"/>
              </w:rPr>
              <w:t>Role in System</w:t>
            </w:r>
          </w:p>
        </w:tc>
        <w:tc>
          <w:tcPr>
            <w:tcW w:type="dxa" w:w="5328"/>
            <w:vAlign w:val="center"/>
            <w:shd w:fill="D9EAF7"/>
          </w:tcPr>
          <w:p>
            <w:r/>
            <w:r>
              <w:rPr>
                <w:rFonts w:ascii="Arial" w:hAnsi="Arial"/>
                <w:b/>
                <w:sz w:val="18"/>
              </w:rPr>
              <w:t>Main Interactions</w:t>
            </w:r>
          </w:p>
        </w:tc>
      </w:tr>
      <w:tr>
        <w:tc>
          <w:tcPr>
            <w:tcW w:type="dxa" w:w="2448"/>
            <w:vAlign w:val="center"/>
          </w:tcPr>
          <w:p>
            <w:r/>
            <w:r>
              <w:rPr>
                <w:rFonts w:ascii="Arial" w:hAnsi="Arial"/>
                <w:b w:val="0"/>
                <w:sz w:val="18"/>
              </w:rPr>
              <w:t>Registered User</w:t>
            </w:r>
          </w:p>
        </w:tc>
        <w:tc>
          <w:tcPr>
            <w:tcW w:type="dxa" w:w="3168"/>
            <w:vAlign w:val="center"/>
          </w:tcPr>
          <w:p>
            <w:r/>
            <w:r>
              <w:rPr>
                <w:rFonts w:ascii="Arial" w:hAnsi="Arial"/>
                <w:b w:val="0"/>
                <w:sz w:val="18"/>
              </w:rPr>
              <w:t>Primary system user</w:t>
            </w:r>
          </w:p>
        </w:tc>
        <w:tc>
          <w:tcPr>
            <w:tcW w:type="dxa" w:w="5328"/>
            <w:vAlign w:val="center"/>
          </w:tcPr>
          <w:p>
            <w:r/>
            <w:r>
              <w:rPr>
                <w:rFonts w:ascii="Arial" w:hAnsi="Arial"/>
                <w:b w:val="0"/>
                <w:sz w:val="18"/>
              </w:rPr>
              <w:t>Register, login, create plans, upload outfit image, view/delete history</w:t>
            </w:r>
          </w:p>
        </w:tc>
      </w:tr>
      <w:tr>
        <w:tc>
          <w:tcPr>
            <w:tcW w:type="dxa" w:w="2448"/>
            <w:vAlign w:val="center"/>
          </w:tcPr>
          <w:p>
            <w:r/>
            <w:r>
              <w:rPr>
                <w:rFonts w:ascii="Arial" w:hAnsi="Arial"/>
                <w:b w:val="0"/>
                <w:sz w:val="18"/>
              </w:rPr>
              <w:t>Google Gemini API</w:t>
            </w:r>
          </w:p>
        </w:tc>
        <w:tc>
          <w:tcPr>
            <w:tcW w:type="dxa" w:w="3168"/>
            <w:vAlign w:val="center"/>
          </w:tcPr>
          <w:p>
            <w:r/>
            <w:r>
              <w:rPr>
                <w:rFonts w:ascii="Arial" w:hAnsi="Arial"/>
                <w:b w:val="0"/>
                <w:sz w:val="18"/>
              </w:rPr>
              <w:t>External AI service</w:t>
            </w:r>
          </w:p>
        </w:tc>
        <w:tc>
          <w:tcPr>
            <w:tcW w:type="dxa" w:w="5328"/>
            <w:vAlign w:val="center"/>
          </w:tcPr>
          <w:p>
            <w:r/>
            <w:r>
              <w:rPr>
                <w:rFonts w:ascii="Arial" w:hAnsi="Arial"/>
                <w:b w:val="0"/>
                <w:sz w:val="18"/>
              </w:rPr>
              <w:t>Generate structured recommendations from planner inputs and optional image</w:t>
            </w:r>
          </w:p>
        </w:tc>
      </w:tr>
      <w:tr>
        <w:tc>
          <w:tcPr>
            <w:tcW w:type="dxa" w:w="2448"/>
            <w:vAlign w:val="center"/>
          </w:tcPr>
          <w:p>
            <w:r/>
            <w:r>
              <w:rPr>
                <w:rFonts w:ascii="Arial" w:hAnsi="Arial"/>
                <w:b w:val="0"/>
                <w:sz w:val="18"/>
              </w:rPr>
              <w:t>Shopping/Service Platforms</w:t>
            </w:r>
          </w:p>
        </w:tc>
        <w:tc>
          <w:tcPr>
            <w:tcW w:type="dxa" w:w="3168"/>
            <w:vAlign w:val="center"/>
          </w:tcPr>
          <w:p>
            <w:r/>
            <w:r>
              <w:rPr>
                <w:rFonts w:ascii="Arial" w:hAnsi="Arial"/>
                <w:b w:val="0"/>
                <w:sz w:val="18"/>
              </w:rPr>
              <w:t>External destinations</w:t>
            </w:r>
          </w:p>
        </w:tc>
        <w:tc>
          <w:tcPr>
            <w:tcW w:type="dxa" w:w="5328"/>
            <w:vAlign w:val="center"/>
          </w:tcPr>
          <w:p>
            <w:r/>
            <w:r>
              <w:rPr>
                <w:rFonts w:ascii="Arial" w:hAnsi="Arial"/>
                <w:b w:val="0"/>
                <w:sz w:val="18"/>
              </w:rPr>
              <w:t>Receive generated search links; no direct transaction is performed</w:t>
            </w:r>
          </w:p>
        </w:tc>
      </w:tr>
      <w:tr>
        <w:tc>
          <w:tcPr>
            <w:tcW w:type="dxa" w:w="2448"/>
            <w:vAlign w:val="center"/>
          </w:tcPr>
          <w:p>
            <w:r/>
            <w:r>
              <w:rPr>
                <w:rFonts w:ascii="Arial" w:hAnsi="Arial"/>
                <w:b w:val="0"/>
                <w:sz w:val="18"/>
              </w:rPr>
              <w:t>Application Operator/Developer</w:t>
            </w:r>
          </w:p>
        </w:tc>
        <w:tc>
          <w:tcPr>
            <w:tcW w:type="dxa" w:w="3168"/>
            <w:vAlign w:val="center"/>
          </w:tcPr>
          <w:p>
            <w:r/>
            <w:r>
              <w:rPr>
                <w:rFonts w:ascii="Arial" w:hAnsi="Arial"/>
                <w:b w:val="0"/>
                <w:sz w:val="18"/>
              </w:rPr>
              <w:t>System maintainer</w:t>
            </w:r>
          </w:p>
        </w:tc>
        <w:tc>
          <w:tcPr>
            <w:tcW w:type="dxa" w:w="5328"/>
            <w:vAlign w:val="center"/>
          </w:tcPr>
          <w:p>
            <w:r/>
            <w:r>
              <w:rPr>
                <w:rFonts w:ascii="Arial" w:hAnsi="Arial"/>
                <w:b w:val="0"/>
                <w:sz w:val="18"/>
              </w:rPr>
              <w:t>Configure environment, Gemini key, database path, host and port</w:t>
            </w:r>
          </w:p>
        </w:tc>
      </w:tr>
    </w:tbl>
    <w:p>
      <w:pPr>
        <w:pStyle w:val="Heading1"/>
      </w:pPr>
      <w:r>
        <w:t>4. Functional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936"/>
            <w:vAlign w:val="center"/>
            <w:shd w:fill="D9EAF7"/>
          </w:tcPr>
          <w:p>
            <w:r/>
            <w:r>
              <w:rPr>
                <w:rFonts w:ascii="Arial" w:hAnsi="Arial"/>
                <w:b/>
                <w:sz w:val="18"/>
              </w:rPr>
              <w:t>FR No.</w:t>
            </w:r>
          </w:p>
        </w:tc>
        <w:tc>
          <w:tcPr>
            <w:tcW w:type="dxa" w:w="2232"/>
            <w:vAlign w:val="center"/>
            <w:shd w:fill="D9EAF7"/>
          </w:tcPr>
          <w:p>
            <w:r/>
            <w:r>
              <w:rPr>
                <w:rFonts w:ascii="Arial" w:hAnsi="Arial"/>
                <w:b/>
                <w:sz w:val="18"/>
              </w:rPr>
              <w:t>Functional Requirement (Epic)</w:t>
            </w:r>
          </w:p>
        </w:tc>
        <w:tc>
          <w:tcPr>
            <w:tcW w:type="dxa" w:w="6552"/>
            <w:vAlign w:val="center"/>
            <w:shd w:fill="D9EAF7"/>
          </w:tcPr>
          <w:p>
            <w:r/>
            <w:r>
              <w:rPr>
                <w:rFonts w:ascii="Arial" w:hAnsi="Arial"/>
                <w:b/>
                <w:sz w:val="18"/>
              </w:rPr>
              <w:t>Sub Requirement / Story</w:t>
            </w:r>
          </w:p>
        </w:tc>
        <w:tc>
          <w:tcPr>
            <w:tcW w:type="dxa" w:w="1152"/>
            <w:vAlign w:val="center"/>
            <w:shd w:fill="D9EAF7"/>
          </w:tcPr>
          <w:p>
            <w:r/>
            <w:r>
              <w:rPr>
                <w:rFonts w:ascii="Arial" w:hAnsi="Arial"/>
                <w:b/>
                <w:sz w:val="18"/>
              </w:rPr>
              <w:t>Priority</w:t>
            </w:r>
          </w:p>
        </w:tc>
      </w:tr>
      <w:tr>
        <w:tc>
          <w:tcPr>
            <w:tcW w:type="dxa" w:w="936"/>
            <w:vAlign w:val="center"/>
          </w:tcPr>
          <w:p>
            <w:r/>
            <w:r>
              <w:rPr>
                <w:rFonts w:ascii="Arial" w:hAnsi="Arial"/>
                <w:b w:val="0"/>
                <w:sz w:val="18"/>
              </w:rPr>
              <w:t>FR-01</w:t>
            </w:r>
          </w:p>
        </w:tc>
        <w:tc>
          <w:tcPr>
            <w:tcW w:type="dxa" w:w="2232"/>
            <w:vAlign w:val="center"/>
          </w:tcPr>
          <w:p>
            <w:r/>
            <w:r>
              <w:rPr>
                <w:rFonts w:ascii="Arial" w:hAnsi="Arial"/>
                <w:b w:val="0"/>
                <w:sz w:val="18"/>
              </w:rPr>
              <w:t>User Registration</w:t>
            </w:r>
          </w:p>
        </w:tc>
        <w:tc>
          <w:tcPr>
            <w:tcW w:type="dxa" w:w="6552"/>
            <w:vAlign w:val="center"/>
          </w:tcPr>
          <w:p>
            <w:r/>
            <w:r>
              <w:rPr>
                <w:rFonts w:ascii="Arial" w:hAnsi="Arial"/>
                <w:b w:val="0"/>
                <w:sz w:val="18"/>
              </w:rPr>
              <w:t>User can create an account using username, email, password and confirmation password.</w:t>
            </w:r>
          </w:p>
        </w:tc>
        <w:tc>
          <w:tcPr>
            <w:tcW w:type="dxa" w:w="1152"/>
            <w:vAlign w:val="center"/>
          </w:tcPr>
          <w:p>
            <w:r/>
            <w:r>
              <w:rPr>
                <w:rFonts w:ascii="Arial" w:hAnsi="Arial"/>
                <w:b w:val="0"/>
                <w:sz w:val="18"/>
              </w:rPr>
              <w:t>High</w:t>
            </w:r>
          </w:p>
        </w:tc>
      </w:tr>
      <w:tr>
        <w:tc>
          <w:tcPr>
            <w:tcW w:type="dxa" w:w="936"/>
            <w:vAlign w:val="center"/>
          </w:tcPr>
          <w:p>
            <w:r/>
            <w:r>
              <w:rPr>
                <w:rFonts w:ascii="Arial" w:hAnsi="Arial"/>
                <w:b w:val="0"/>
                <w:sz w:val="18"/>
              </w:rPr>
              <w:t>FR-02</w:t>
            </w:r>
          </w:p>
        </w:tc>
        <w:tc>
          <w:tcPr>
            <w:tcW w:type="dxa" w:w="2232"/>
            <w:vAlign w:val="center"/>
          </w:tcPr>
          <w:p>
            <w:r/>
            <w:r>
              <w:rPr>
                <w:rFonts w:ascii="Arial" w:hAnsi="Arial"/>
                <w:b w:val="0"/>
                <w:sz w:val="18"/>
              </w:rPr>
              <w:t>Registration Validation</w:t>
            </w:r>
          </w:p>
        </w:tc>
        <w:tc>
          <w:tcPr>
            <w:tcW w:type="dxa" w:w="6552"/>
            <w:vAlign w:val="center"/>
          </w:tcPr>
          <w:p>
            <w:r/>
            <w:r>
              <w:rPr>
                <w:rFonts w:ascii="Arial" w:hAnsi="Arial"/>
                <w:b w:val="0"/>
                <w:sz w:val="18"/>
              </w:rPr>
              <w:t>System validates username format, email format, password length, password byte limit and password confirmation; duplicate username/email is rejected.</w:t>
            </w:r>
          </w:p>
        </w:tc>
        <w:tc>
          <w:tcPr>
            <w:tcW w:type="dxa" w:w="1152"/>
            <w:vAlign w:val="center"/>
          </w:tcPr>
          <w:p>
            <w:r/>
            <w:r>
              <w:rPr>
                <w:rFonts w:ascii="Arial" w:hAnsi="Arial"/>
                <w:b w:val="0"/>
                <w:sz w:val="18"/>
              </w:rPr>
              <w:t>High</w:t>
            </w:r>
          </w:p>
        </w:tc>
      </w:tr>
      <w:tr>
        <w:tc>
          <w:tcPr>
            <w:tcW w:type="dxa" w:w="936"/>
            <w:vAlign w:val="center"/>
          </w:tcPr>
          <w:p>
            <w:r/>
            <w:r>
              <w:rPr>
                <w:rFonts w:ascii="Arial" w:hAnsi="Arial"/>
                <w:b w:val="0"/>
                <w:sz w:val="18"/>
              </w:rPr>
              <w:t>FR-03</w:t>
            </w:r>
          </w:p>
        </w:tc>
        <w:tc>
          <w:tcPr>
            <w:tcW w:type="dxa" w:w="2232"/>
            <w:vAlign w:val="center"/>
          </w:tcPr>
          <w:p>
            <w:r/>
            <w:r>
              <w:rPr>
                <w:rFonts w:ascii="Arial" w:hAnsi="Arial"/>
                <w:b w:val="0"/>
                <w:sz w:val="18"/>
              </w:rPr>
              <w:t>User Login</w:t>
            </w:r>
          </w:p>
        </w:tc>
        <w:tc>
          <w:tcPr>
            <w:tcW w:type="dxa" w:w="6552"/>
            <w:vAlign w:val="center"/>
          </w:tcPr>
          <w:p>
            <w:r/>
            <w:r>
              <w:rPr>
                <w:rFonts w:ascii="Arial" w:hAnsi="Arial"/>
                <w:b w:val="0"/>
                <w:sz w:val="18"/>
              </w:rPr>
              <w:t>User can sign in with username and password. Successful login creates an authenticated session.</w:t>
            </w:r>
          </w:p>
        </w:tc>
        <w:tc>
          <w:tcPr>
            <w:tcW w:type="dxa" w:w="1152"/>
            <w:vAlign w:val="center"/>
          </w:tcPr>
          <w:p>
            <w:r/>
            <w:r>
              <w:rPr>
                <w:rFonts w:ascii="Arial" w:hAnsi="Arial"/>
                <w:b w:val="0"/>
                <w:sz w:val="18"/>
              </w:rPr>
              <w:t>High</w:t>
            </w:r>
          </w:p>
        </w:tc>
      </w:tr>
      <w:tr>
        <w:tc>
          <w:tcPr>
            <w:tcW w:type="dxa" w:w="936"/>
            <w:vAlign w:val="center"/>
          </w:tcPr>
          <w:p>
            <w:r/>
            <w:r>
              <w:rPr>
                <w:rFonts w:ascii="Arial" w:hAnsi="Arial"/>
                <w:b w:val="0"/>
                <w:sz w:val="18"/>
              </w:rPr>
              <w:t>FR-04</w:t>
            </w:r>
          </w:p>
        </w:tc>
        <w:tc>
          <w:tcPr>
            <w:tcW w:type="dxa" w:w="2232"/>
            <w:vAlign w:val="center"/>
          </w:tcPr>
          <w:p>
            <w:r/>
            <w:r>
              <w:rPr>
                <w:rFonts w:ascii="Arial" w:hAnsi="Arial"/>
                <w:b w:val="0"/>
                <w:sz w:val="18"/>
              </w:rPr>
              <w:t>Logout</w:t>
            </w:r>
          </w:p>
        </w:tc>
        <w:tc>
          <w:tcPr>
            <w:tcW w:type="dxa" w:w="6552"/>
            <w:vAlign w:val="center"/>
          </w:tcPr>
          <w:p>
            <w:r/>
            <w:r>
              <w:rPr>
                <w:rFonts w:ascii="Arial" w:hAnsi="Arial"/>
                <w:b w:val="0"/>
                <w:sz w:val="18"/>
              </w:rPr>
              <w:t>User can log out and the authentication cookie is deleted.</w:t>
            </w:r>
          </w:p>
        </w:tc>
        <w:tc>
          <w:tcPr>
            <w:tcW w:type="dxa" w:w="1152"/>
            <w:vAlign w:val="center"/>
          </w:tcPr>
          <w:p>
            <w:r/>
            <w:r>
              <w:rPr>
                <w:rFonts w:ascii="Arial" w:hAnsi="Arial"/>
                <w:b w:val="0"/>
                <w:sz w:val="18"/>
              </w:rPr>
              <w:t>High</w:t>
            </w:r>
          </w:p>
        </w:tc>
      </w:tr>
      <w:tr>
        <w:tc>
          <w:tcPr>
            <w:tcW w:type="dxa" w:w="936"/>
            <w:vAlign w:val="center"/>
          </w:tcPr>
          <w:p>
            <w:r/>
            <w:r>
              <w:rPr>
                <w:rFonts w:ascii="Arial" w:hAnsi="Arial"/>
                <w:b w:val="0"/>
                <w:sz w:val="18"/>
              </w:rPr>
              <w:t>FR-05</w:t>
            </w:r>
          </w:p>
        </w:tc>
        <w:tc>
          <w:tcPr>
            <w:tcW w:type="dxa" w:w="2232"/>
            <w:vAlign w:val="center"/>
          </w:tcPr>
          <w:p>
            <w:r/>
            <w:r>
              <w:rPr>
                <w:rFonts w:ascii="Arial" w:hAnsi="Arial"/>
                <w:b w:val="0"/>
                <w:sz w:val="18"/>
              </w:rPr>
              <w:t>API Authentication</w:t>
            </w:r>
          </w:p>
        </w:tc>
        <w:tc>
          <w:tcPr>
            <w:tcW w:type="dxa" w:w="6552"/>
            <w:vAlign w:val="center"/>
          </w:tcPr>
          <w:p>
            <w:r/>
            <w:r>
              <w:rPr>
                <w:rFonts w:ascii="Arial" w:hAnsi="Arial"/>
                <w:b w:val="0"/>
                <w:sz w:val="18"/>
              </w:rPr>
              <w:t>Authenticated API access is supported through JWT in a bearer token or HTTP cookie.</w:t>
            </w:r>
          </w:p>
        </w:tc>
        <w:tc>
          <w:tcPr>
            <w:tcW w:type="dxa" w:w="1152"/>
            <w:vAlign w:val="center"/>
          </w:tcPr>
          <w:p>
            <w:r/>
            <w:r>
              <w:rPr>
                <w:rFonts w:ascii="Arial" w:hAnsi="Arial"/>
                <w:b w:val="0"/>
                <w:sz w:val="18"/>
              </w:rPr>
              <w:t>High</w:t>
            </w:r>
          </w:p>
        </w:tc>
      </w:tr>
      <w:tr>
        <w:tc>
          <w:tcPr>
            <w:tcW w:type="dxa" w:w="936"/>
            <w:vAlign w:val="center"/>
          </w:tcPr>
          <w:p>
            <w:r/>
            <w:r>
              <w:rPr>
                <w:rFonts w:ascii="Arial" w:hAnsi="Arial"/>
                <w:b w:val="0"/>
                <w:sz w:val="18"/>
              </w:rPr>
              <w:t>FR-06</w:t>
            </w:r>
          </w:p>
        </w:tc>
        <w:tc>
          <w:tcPr>
            <w:tcW w:type="dxa" w:w="2232"/>
            <w:vAlign w:val="center"/>
          </w:tcPr>
          <w:p>
            <w:r/>
            <w:r>
              <w:rPr>
                <w:rFonts w:ascii="Arial" w:hAnsi="Arial"/>
                <w:b w:val="0"/>
                <w:sz w:val="18"/>
              </w:rPr>
              <w:t>Dashboard</w:t>
            </w:r>
          </w:p>
        </w:tc>
        <w:tc>
          <w:tcPr>
            <w:tcW w:type="dxa" w:w="6552"/>
            <w:vAlign w:val="center"/>
          </w:tcPr>
          <w:p>
            <w:r/>
            <w:r>
              <w:rPr>
                <w:rFonts w:ascii="Arial" w:hAnsi="Arial"/>
                <w:b w:val="0"/>
                <w:sz w:val="18"/>
              </w:rPr>
              <w:t>Authenticated user can view total saved plans and counts for home, party and jewellery categories plus recent recommendations.</w:t>
            </w:r>
          </w:p>
        </w:tc>
        <w:tc>
          <w:tcPr>
            <w:tcW w:type="dxa" w:w="1152"/>
            <w:vAlign w:val="center"/>
          </w:tcPr>
          <w:p>
            <w:r/>
            <w:r>
              <w:rPr>
                <w:rFonts w:ascii="Arial" w:hAnsi="Arial"/>
                <w:b w:val="0"/>
                <w:sz w:val="18"/>
              </w:rPr>
              <w:t>High</w:t>
            </w:r>
          </w:p>
        </w:tc>
      </w:tr>
      <w:tr>
        <w:tc>
          <w:tcPr>
            <w:tcW w:type="dxa" w:w="936"/>
            <w:vAlign w:val="center"/>
          </w:tcPr>
          <w:p>
            <w:r/>
            <w:r>
              <w:rPr>
                <w:rFonts w:ascii="Arial" w:hAnsi="Arial"/>
                <w:b w:val="0"/>
                <w:sz w:val="18"/>
              </w:rPr>
              <w:t>FR-07</w:t>
            </w:r>
          </w:p>
        </w:tc>
        <w:tc>
          <w:tcPr>
            <w:tcW w:type="dxa" w:w="2232"/>
            <w:vAlign w:val="center"/>
          </w:tcPr>
          <w:p>
            <w:r/>
            <w:r>
              <w:rPr>
                <w:rFonts w:ascii="Arial" w:hAnsi="Arial"/>
                <w:b w:val="0"/>
                <w:sz w:val="18"/>
              </w:rPr>
              <w:t>Home Planner</w:t>
            </w:r>
          </w:p>
        </w:tc>
        <w:tc>
          <w:tcPr>
            <w:tcW w:type="dxa" w:w="6552"/>
            <w:vAlign w:val="center"/>
          </w:tcPr>
          <w:p>
            <w:r/>
            <w:r>
              <w:rPr>
                <w:rFonts w:ascii="Arial" w:hAnsi="Arial"/>
                <w:b w:val="0"/>
                <w:sz w:val="18"/>
              </w:rPr>
              <w:t>User can enter a budget, preferred style, notes, up to 10 rooms and quantities for supported home items.</w:t>
            </w:r>
          </w:p>
        </w:tc>
        <w:tc>
          <w:tcPr>
            <w:tcW w:type="dxa" w:w="1152"/>
            <w:vAlign w:val="center"/>
          </w:tcPr>
          <w:p>
            <w:r/>
            <w:r>
              <w:rPr>
                <w:rFonts w:ascii="Arial" w:hAnsi="Arial"/>
                <w:b w:val="0"/>
                <w:sz w:val="18"/>
              </w:rPr>
              <w:t>High</w:t>
            </w:r>
          </w:p>
        </w:tc>
      </w:tr>
      <w:tr>
        <w:tc>
          <w:tcPr>
            <w:tcW w:type="dxa" w:w="936"/>
            <w:vAlign w:val="center"/>
          </w:tcPr>
          <w:p>
            <w:r/>
            <w:r>
              <w:rPr>
                <w:rFonts w:ascii="Arial" w:hAnsi="Arial"/>
                <w:b w:val="0"/>
                <w:sz w:val="18"/>
              </w:rPr>
              <w:t>FR-08</w:t>
            </w:r>
          </w:p>
        </w:tc>
        <w:tc>
          <w:tcPr>
            <w:tcW w:type="dxa" w:w="2232"/>
            <w:vAlign w:val="center"/>
          </w:tcPr>
          <w:p>
            <w:r/>
            <w:r>
              <w:rPr>
                <w:rFonts w:ascii="Arial" w:hAnsi="Arial"/>
                <w:b w:val="0"/>
                <w:sz w:val="18"/>
              </w:rPr>
              <w:t>Party Planner</w:t>
            </w:r>
          </w:p>
        </w:tc>
        <w:tc>
          <w:tcPr>
            <w:tcW w:type="dxa" w:w="6552"/>
            <w:vAlign w:val="center"/>
          </w:tcPr>
          <w:p>
            <w:r/>
            <w:r>
              <w:rPr>
                <w:rFonts w:ascii="Arial" w:hAnsi="Arial"/>
                <w:b w:val="0"/>
                <w:sz w:val="18"/>
              </w:rPr>
              <w:t>User can enter budget, guest count, event type, city, venue details and notes.</w:t>
            </w:r>
          </w:p>
        </w:tc>
        <w:tc>
          <w:tcPr>
            <w:tcW w:type="dxa" w:w="1152"/>
            <w:vAlign w:val="center"/>
          </w:tcPr>
          <w:p>
            <w:r/>
            <w:r>
              <w:rPr>
                <w:rFonts w:ascii="Arial" w:hAnsi="Arial"/>
                <w:b w:val="0"/>
                <w:sz w:val="18"/>
              </w:rPr>
              <w:t>High</w:t>
            </w:r>
          </w:p>
        </w:tc>
      </w:tr>
      <w:tr>
        <w:tc>
          <w:tcPr>
            <w:tcW w:type="dxa" w:w="936"/>
            <w:vAlign w:val="center"/>
          </w:tcPr>
          <w:p>
            <w:r/>
            <w:r>
              <w:rPr>
                <w:rFonts w:ascii="Arial" w:hAnsi="Arial"/>
                <w:b w:val="0"/>
                <w:sz w:val="18"/>
              </w:rPr>
              <w:t>FR-09</w:t>
            </w:r>
          </w:p>
        </w:tc>
        <w:tc>
          <w:tcPr>
            <w:tcW w:type="dxa" w:w="2232"/>
            <w:vAlign w:val="center"/>
          </w:tcPr>
          <w:p>
            <w:r/>
            <w:r>
              <w:rPr>
                <w:rFonts w:ascii="Arial" w:hAnsi="Arial"/>
                <w:b w:val="0"/>
                <w:sz w:val="18"/>
              </w:rPr>
              <w:t>Jewellery Planner</w:t>
            </w:r>
          </w:p>
        </w:tc>
        <w:tc>
          <w:tcPr>
            <w:tcW w:type="dxa" w:w="6552"/>
            <w:vAlign w:val="center"/>
          </w:tcPr>
          <w:p>
            <w:r/>
            <w:r>
              <w:rPr>
                <w:rFonts w:ascii="Arial" w:hAnsi="Arial"/>
                <w:b w:val="0"/>
                <w:sz w:val="18"/>
              </w:rPr>
              <w:t>User can enter budget, occasion, style, metal preference and notes.</w:t>
            </w:r>
          </w:p>
        </w:tc>
        <w:tc>
          <w:tcPr>
            <w:tcW w:type="dxa" w:w="1152"/>
            <w:vAlign w:val="center"/>
          </w:tcPr>
          <w:p>
            <w:r/>
            <w:r>
              <w:rPr>
                <w:rFonts w:ascii="Arial" w:hAnsi="Arial"/>
                <w:b w:val="0"/>
                <w:sz w:val="18"/>
              </w:rPr>
              <w:t>High</w:t>
            </w:r>
          </w:p>
        </w:tc>
      </w:tr>
      <w:tr>
        <w:tc>
          <w:tcPr>
            <w:tcW w:type="dxa" w:w="936"/>
            <w:vAlign w:val="center"/>
          </w:tcPr>
          <w:p>
            <w:r/>
            <w:r>
              <w:rPr>
                <w:rFonts w:ascii="Arial" w:hAnsi="Arial"/>
                <w:b w:val="0"/>
                <w:sz w:val="18"/>
              </w:rPr>
              <w:t>FR-10</w:t>
            </w:r>
          </w:p>
        </w:tc>
        <w:tc>
          <w:tcPr>
            <w:tcW w:type="dxa" w:w="2232"/>
            <w:vAlign w:val="center"/>
          </w:tcPr>
          <w:p>
            <w:r/>
            <w:r>
              <w:rPr>
                <w:rFonts w:ascii="Arial" w:hAnsi="Arial"/>
                <w:b w:val="0"/>
                <w:sz w:val="18"/>
              </w:rPr>
              <w:t>Outfit Image Upload</w:t>
            </w:r>
          </w:p>
        </w:tc>
        <w:tc>
          <w:tcPr>
            <w:tcW w:type="dxa" w:w="6552"/>
            <w:vAlign w:val="center"/>
          </w:tcPr>
          <w:p>
            <w:r/>
            <w:r>
              <w:rPr>
                <w:rFonts w:ascii="Arial" w:hAnsi="Arial"/>
                <w:b w:val="0"/>
                <w:sz w:val="18"/>
              </w:rPr>
              <w:t>Jewellery planner optionally accepts JPG, PNG or WEBP outfit images up to 5 MB; images are normalized to JPEG and resized before storage.</w:t>
            </w:r>
          </w:p>
        </w:tc>
        <w:tc>
          <w:tcPr>
            <w:tcW w:type="dxa" w:w="1152"/>
            <w:vAlign w:val="center"/>
          </w:tcPr>
          <w:p>
            <w:r/>
            <w:r>
              <w:rPr>
                <w:rFonts w:ascii="Arial" w:hAnsi="Arial"/>
                <w:b w:val="0"/>
                <w:sz w:val="18"/>
              </w:rPr>
              <w:t>Medium</w:t>
            </w:r>
          </w:p>
        </w:tc>
      </w:tr>
      <w:tr>
        <w:tc>
          <w:tcPr>
            <w:tcW w:type="dxa" w:w="936"/>
            <w:vAlign w:val="center"/>
          </w:tcPr>
          <w:p>
            <w:r/>
            <w:r>
              <w:rPr>
                <w:rFonts w:ascii="Arial" w:hAnsi="Arial"/>
                <w:b w:val="0"/>
                <w:sz w:val="18"/>
              </w:rPr>
              <w:t>FR-11</w:t>
            </w:r>
          </w:p>
        </w:tc>
        <w:tc>
          <w:tcPr>
            <w:tcW w:type="dxa" w:w="2232"/>
            <w:vAlign w:val="center"/>
          </w:tcPr>
          <w:p>
            <w:r/>
            <w:r>
              <w:rPr>
                <w:rFonts w:ascii="Arial" w:hAnsi="Arial"/>
                <w:b w:val="0"/>
                <w:sz w:val="18"/>
              </w:rPr>
              <w:t>AI Recommendation Generation</w:t>
            </w:r>
          </w:p>
        </w:tc>
        <w:tc>
          <w:tcPr>
            <w:tcW w:type="dxa" w:w="6552"/>
            <w:vAlign w:val="center"/>
          </w:tcPr>
          <w:p>
            <w:r/>
            <w:r>
              <w:rPr>
                <w:rFonts w:ascii="Arial" w:hAnsi="Arial"/>
                <w:b w:val="0"/>
                <w:sz w:val="18"/>
              </w:rPr>
              <w:t>System sends planner information to Gemini and requests structured budget-aware recommendations.</w:t>
            </w:r>
          </w:p>
        </w:tc>
        <w:tc>
          <w:tcPr>
            <w:tcW w:type="dxa" w:w="1152"/>
            <w:vAlign w:val="center"/>
          </w:tcPr>
          <w:p>
            <w:r/>
            <w:r>
              <w:rPr>
                <w:rFonts w:ascii="Arial" w:hAnsi="Arial"/>
                <w:b w:val="0"/>
                <w:sz w:val="18"/>
              </w:rPr>
              <w:t>High</w:t>
            </w:r>
          </w:p>
        </w:tc>
      </w:tr>
      <w:tr>
        <w:tc>
          <w:tcPr>
            <w:tcW w:type="dxa" w:w="936"/>
            <w:vAlign w:val="center"/>
          </w:tcPr>
          <w:p>
            <w:r/>
            <w:r>
              <w:rPr>
                <w:rFonts w:ascii="Arial" w:hAnsi="Arial"/>
                <w:b w:val="0"/>
                <w:sz w:val="18"/>
              </w:rPr>
              <w:t>FR-12</w:t>
            </w:r>
          </w:p>
        </w:tc>
        <w:tc>
          <w:tcPr>
            <w:tcW w:type="dxa" w:w="2232"/>
            <w:vAlign w:val="center"/>
          </w:tcPr>
          <w:p>
            <w:r/>
            <w:r>
              <w:rPr>
                <w:rFonts w:ascii="Arial" w:hAnsi="Arial"/>
                <w:b w:val="0"/>
                <w:sz w:val="18"/>
              </w:rPr>
              <w:t>AI Image-Aware Recommendation</w:t>
            </w:r>
          </w:p>
        </w:tc>
        <w:tc>
          <w:tcPr>
            <w:tcW w:type="dxa" w:w="6552"/>
            <w:vAlign w:val="center"/>
          </w:tcPr>
          <w:p>
            <w:r/>
            <w:r>
              <w:rPr>
                <w:rFonts w:ascii="Arial" w:hAnsi="Arial"/>
                <w:b w:val="0"/>
                <w:sz w:val="18"/>
              </w:rPr>
              <w:t>When an outfit image is supplied, Gemini is prompted to consider outfit colours, fabric and style for jewellery recommendations.</w:t>
            </w:r>
          </w:p>
        </w:tc>
        <w:tc>
          <w:tcPr>
            <w:tcW w:type="dxa" w:w="1152"/>
            <w:vAlign w:val="center"/>
          </w:tcPr>
          <w:p>
            <w:r/>
            <w:r>
              <w:rPr>
                <w:rFonts w:ascii="Arial" w:hAnsi="Arial"/>
                <w:b w:val="0"/>
                <w:sz w:val="18"/>
              </w:rPr>
              <w:t>Medium</w:t>
            </w:r>
          </w:p>
        </w:tc>
      </w:tr>
      <w:tr>
        <w:tc>
          <w:tcPr>
            <w:tcW w:type="dxa" w:w="936"/>
            <w:vAlign w:val="center"/>
          </w:tcPr>
          <w:p>
            <w:r/>
            <w:r>
              <w:rPr>
                <w:rFonts w:ascii="Arial" w:hAnsi="Arial"/>
                <w:b w:val="0"/>
                <w:sz w:val="18"/>
              </w:rPr>
              <w:t>FR-13</w:t>
            </w:r>
          </w:p>
        </w:tc>
        <w:tc>
          <w:tcPr>
            <w:tcW w:type="dxa" w:w="2232"/>
            <w:vAlign w:val="center"/>
          </w:tcPr>
          <w:p>
            <w:r/>
            <w:r>
              <w:rPr>
                <w:rFonts w:ascii="Arial" w:hAnsi="Arial"/>
                <w:b w:val="0"/>
                <w:sz w:val="18"/>
              </w:rPr>
              <w:t>Fallback Recommendation</w:t>
            </w:r>
          </w:p>
        </w:tc>
        <w:tc>
          <w:tcPr>
            <w:tcW w:type="dxa" w:w="6552"/>
            <w:vAlign w:val="center"/>
          </w:tcPr>
          <w:p>
            <w:r/>
            <w:r>
              <w:rPr>
                <w:rFonts w:ascii="Arial" w:hAnsi="Arial"/>
                <w:b w:val="0"/>
                <w:sz w:val="18"/>
              </w:rPr>
              <w:t>If Gemini is unavailable, missing, fails or returns unusable data, system generates rule-based recommendations so the planner remains usable.</w:t>
            </w:r>
          </w:p>
        </w:tc>
        <w:tc>
          <w:tcPr>
            <w:tcW w:type="dxa" w:w="1152"/>
            <w:vAlign w:val="center"/>
          </w:tcPr>
          <w:p>
            <w:r/>
            <w:r>
              <w:rPr>
                <w:rFonts w:ascii="Arial" w:hAnsi="Arial"/>
                <w:b w:val="0"/>
                <w:sz w:val="18"/>
              </w:rPr>
              <w:t>High</w:t>
            </w:r>
          </w:p>
        </w:tc>
      </w:tr>
      <w:tr>
        <w:tc>
          <w:tcPr>
            <w:tcW w:type="dxa" w:w="936"/>
            <w:vAlign w:val="center"/>
          </w:tcPr>
          <w:p>
            <w:r/>
            <w:r>
              <w:rPr>
                <w:rFonts w:ascii="Arial" w:hAnsi="Arial"/>
                <w:b w:val="0"/>
                <w:sz w:val="18"/>
              </w:rPr>
              <w:t>FR-14</w:t>
            </w:r>
          </w:p>
        </w:tc>
        <w:tc>
          <w:tcPr>
            <w:tcW w:type="dxa" w:w="2232"/>
            <w:vAlign w:val="center"/>
          </w:tcPr>
          <w:p>
            <w:r/>
            <w:r>
              <w:rPr>
                <w:rFonts w:ascii="Arial" w:hAnsi="Arial"/>
                <w:b w:val="0"/>
                <w:sz w:val="18"/>
              </w:rPr>
              <w:t>Budget Normalization</w:t>
            </w:r>
          </w:p>
        </w:tc>
        <w:tc>
          <w:tcPr>
            <w:tcW w:type="dxa" w:w="6552"/>
            <w:vAlign w:val="center"/>
          </w:tcPr>
          <w:p>
            <w:r/>
            <w:r>
              <w:rPr>
                <w:rFonts w:ascii="Arial" w:hAnsi="Arial"/>
                <w:b w:val="0"/>
                <w:sz w:val="18"/>
              </w:rPr>
              <w:t>System calculates item totals, section subtotals and estimated total, and flags recommendations that exceed the budget by more than 2%.</w:t>
            </w:r>
          </w:p>
        </w:tc>
        <w:tc>
          <w:tcPr>
            <w:tcW w:type="dxa" w:w="1152"/>
            <w:vAlign w:val="center"/>
          </w:tcPr>
          <w:p>
            <w:r/>
            <w:r>
              <w:rPr>
                <w:rFonts w:ascii="Arial" w:hAnsi="Arial"/>
                <w:b w:val="0"/>
                <w:sz w:val="18"/>
              </w:rPr>
              <w:t>High</w:t>
            </w:r>
          </w:p>
        </w:tc>
      </w:tr>
      <w:tr>
        <w:tc>
          <w:tcPr>
            <w:tcW w:type="dxa" w:w="936"/>
            <w:vAlign w:val="center"/>
          </w:tcPr>
          <w:p>
            <w:r/>
            <w:r>
              <w:rPr>
                <w:rFonts w:ascii="Arial" w:hAnsi="Arial"/>
                <w:b w:val="0"/>
                <w:sz w:val="18"/>
              </w:rPr>
              <w:t>FR-15</w:t>
            </w:r>
          </w:p>
        </w:tc>
        <w:tc>
          <w:tcPr>
            <w:tcW w:type="dxa" w:w="2232"/>
            <w:vAlign w:val="center"/>
          </w:tcPr>
          <w:p>
            <w:r/>
            <w:r>
              <w:rPr>
                <w:rFonts w:ascii="Arial" w:hAnsi="Arial"/>
                <w:b w:val="0"/>
                <w:sz w:val="18"/>
              </w:rPr>
              <w:t>Platform Search Links</w:t>
            </w:r>
          </w:p>
        </w:tc>
        <w:tc>
          <w:tcPr>
            <w:tcW w:type="dxa" w:w="6552"/>
            <w:vAlign w:val="center"/>
          </w:tcPr>
          <w:p>
            <w:r/>
            <w:r>
              <w:rPr>
                <w:rFonts w:ascii="Arial" w:hAnsi="Arial"/>
                <w:b w:val="0"/>
                <w:sz w:val="18"/>
              </w:rPr>
              <w:t>System canonicalizes supported platform names and generates HTTPS search URLs rather than trusting URLs returned by the model.</w:t>
            </w:r>
          </w:p>
        </w:tc>
        <w:tc>
          <w:tcPr>
            <w:tcW w:type="dxa" w:w="1152"/>
            <w:vAlign w:val="center"/>
          </w:tcPr>
          <w:p>
            <w:r/>
            <w:r>
              <w:rPr>
                <w:rFonts w:ascii="Arial" w:hAnsi="Arial"/>
                <w:b w:val="0"/>
                <w:sz w:val="18"/>
              </w:rPr>
              <w:t>High</w:t>
            </w:r>
          </w:p>
        </w:tc>
      </w:tr>
      <w:tr>
        <w:tc>
          <w:tcPr>
            <w:tcW w:type="dxa" w:w="936"/>
            <w:vAlign w:val="center"/>
          </w:tcPr>
          <w:p>
            <w:r/>
            <w:r>
              <w:rPr>
                <w:rFonts w:ascii="Arial" w:hAnsi="Arial"/>
                <w:b w:val="0"/>
                <w:sz w:val="18"/>
              </w:rPr>
              <w:t>FR-16</w:t>
            </w:r>
          </w:p>
        </w:tc>
        <w:tc>
          <w:tcPr>
            <w:tcW w:type="dxa" w:w="2232"/>
            <w:vAlign w:val="center"/>
          </w:tcPr>
          <w:p>
            <w:r/>
            <w:r>
              <w:rPr>
                <w:rFonts w:ascii="Arial" w:hAnsi="Arial"/>
                <w:b w:val="0"/>
                <w:sz w:val="18"/>
              </w:rPr>
              <w:t>Recommendation Storage</w:t>
            </w:r>
          </w:p>
        </w:tc>
        <w:tc>
          <w:tcPr>
            <w:tcW w:type="dxa" w:w="6552"/>
            <w:vAlign w:val="center"/>
          </w:tcPr>
          <w:p>
            <w:r/>
            <w:r>
              <w:rPr>
                <w:rFonts w:ascii="Arial" w:hAnsi="Arial"/>
                <w:b w:val="0"/>
                <w:sz w:val="18"/>
              </w:rPr>
              <w:t>Generated plans are saved against the authenticated user with category, title, budget, inputs, results, source and timestamp.</w:t>
            </w:r>
          </w:p>
        </w:tc>
        <w:tc>
          <w:tcPr>
            <w:tcW w:type="dxa" w:w="1152"/>
            <w:vAlign w:val="center"/>
          </w:tcPr>
          <w:p>
            <w:r/>
            <w:r>
              <w:rPr>
                <w:rFonts w:ascii="Arial" w:hAnsi="Arial"/>
                <w:b w:val="0"/>
                <w:sz w:val="18"/>
              </w:rPr>
              <w:t>High</w:t>
            </w:r>
          </w:p>
        </w:tc>
      </w:tr>
      <w:tr>
        <w:tc>
          <w:tcPr>
            <w:tcW w:type="dxa" w:w="936"/>
            <w:vAlign w:val="center"/>
          </w:tcPr>
          <w:p>
            <w:r/>
            <w:r>
              <w:rPr>
                <w:rFonts w:ascii="Arial" w:hAnsi="Arial"/>
                <w:b w:val="0"/>
                <w:sz w:val="18"/>
              </w:rPr>
              <w:t>FR-17</w:t>
            </w:r>
          </w:p>
        </w:tc>
        <w:tc>
          <w:tcPr>
            <w:tcW w:type="dxa" w:w="2232"/>
            <w:vAlign w:val="center"/>
          </w:tcPr>
          <w:p>
            <w:r/>
            <w:r>
              <w:rPr>
                <w:rFonts w:ascii="Arial" w:hAnsi="Arial"/>
                <w:b w:val="0"/>
                <w:sz w:val="18"/>
              </w:rPr>
              <w:t>Recommendation History</w:t>
            </w:r>
          </w:p>
        </w:tc>
        <w:tc>
          <w:tcPr>
            <w:tcW w:type="dxa" w:w="6552"/>
            <w:vAlign w:val="center"/>
          </w:tcPr>
          <w:p>
            <w:r/>
            <w:r>
              <w:rPr>
                <w:rFonts w:ascii="Arial" w:hAnsi="Arial"/>
                <w:b w:val="0"/>
                <w:sz w:val="18"/>
              </w:rPr>
              <w:t>User can list all saved plans or filter by home, party or jewellery.</w:t>
            </w:r>
          </w:p>
        </w:tc>
        <w:tc>
          <w:tcPr>
            <w:tcW w:type="dxa" w:w="1152"/>
            <w:vAlign w:val="center"/>
          </w:tcPr>
          <w:p>
            <w:r/>
            <w:r>
              <w:rPr>
                <w:rFonts w:ascii="Arial" w:hAnsi="Arial"/>
                <w:b w:val="0"/>
                <w:sz w:val="18"/>
              </w:rPr>
              <w:t>High</w:t>
            </w:r>
          </w:p>
        </w:tc>
      </w:tr>
      <w:tr>
        <w:tc>
          <w:tcPr>
            <w:tcW w:type="dxa" w:w="936"/>
            <w:vAlign w:val="center"/>
          </w:tcPr>
          <w:p>
            <w:r/>
            <w:r>
              <w:rPr>
                <w:rFonts w:ascii="Arial" w:hAnsi="Arial"/>
                <w:b w:val="0"/>
                <w:sz w:val="18"/>
              </w:rPr>
              <w:t>FR-18</w:t>
            </w:r>
          </w:p>
        </w:tc>
        <w:tc>
          <w:tcPr>
            <w:tcW w:type="dxa" w:w="2232"/>
            <w:vAlign w:val="center"/>
          </w:tcPr>
          <w:p>
            <w:r/>
            <w:r>
              <w:rPr>
                <w:rFonts w:ascii="Arial" w:hAnsi="Arial"/>
                <w:b w:val="0"/>
                <w:sz w:val="18"/>
              </w:rPr>
              <w:t>Recommendation Details</w:t>
            </w:r>
          </w:p>
        </w:tc>
        <w:tc>
          <w:tcPr>
            <w:tcW w:type="dxa" w:w="6552"/>
            <w:vAlign w:val="center"/>
          </w:tcPr>
          <w:p>
            <w:r/>
            <w:r>
              <w:rPr>
                <w:rFonts w:ascii="Arial" w:hAnsi="Arial"/>
                <w:b w:val="0"/>
                <w:sz w:val="18"/>
              </w:rPr>
              <w:t>User can open a saved recommendation and view its full generated result and optional outfit image.</w:t>
            </w:r>
          </w:p>
        </w:tc>
        <w:tc>
          <w:tcPr>
            <w:tcW w:type="dxa" w:w="1152"/>
            <w:vAlign w:val="center"/>
          </w:tcPr>
          <w:p>
            <w:r/>
            <w:r>
              <w:rPr>
                <w:rFonts w:ascii="Arial" w:hAnsi="Arial"/>
                <w:b w:val="0"/>
                <w:sz w:val="18"/>
              </w:rPr>
              <w:t>High</w:t>
            </w:r>
          </w:p>
        </w:tc>
      </w:tr>
      <w:tr>
        <w:tc>
          <w:tcPr>
            <w:tcW w:type="dxa" w:w="936"/>
            <w:vAlign w:val="center"/>
          </w:tcPr>
          <w:p>
            <w:r/>
            <w:r>
              <w:rPr>
                <w:rFonts w:ascii="Arial" w:hAnsi="Arial"/>
                <w:b w:val="0"/>
                <w:sz w:val="18"/>
              </w:rPr>
              <w:t>FR-19</w:t>
            </w:r>
          </w:p>
        </w:tc>
        <w:tc>
          <w:tcPr>
            <w:tcW w:type="dxa" w:w="2232"/>
            <w:vAlign w:val="center"/>
          </w:tcPr>
          <w:p>
            <w:r/>
            <w:r>
              <w:rPr>
                <w:rFonts w:ascii="Arial" w:hAnsi="Arial"/>
                <w:b w:val="0"/>
                <w:sz w:val="18"/>
              </w:rPr>
              <w:t>Delete History</w:t>
            </w:r>
          </w:p>
        </w:tc>
        <w:tc>
          <w:tcPr>
            <w:tcW w:type="dxa" w:w="6552"/>
            <w:vAlign w:val="center"/>
          </w:tcPr>
          <w:p>
            <w:r/>
            <w:r>
              <w:rPr>
                <w:rFonts w:ascii="Arial" w:hAnsi="Arial"/>
                <w:b w:val="0"/>
                <w:sz w:val="18"/>
              </w:rPr>
              <w:t>User can delete one of their own saved recommendations.</w:t>
            </w:r>
          </w:p>
        </w:tc>
        <w:tc>
          <w:tcPr>
            <w:tcW w:type="dxa" w:w="1152"/>
            <w:vAlign w:val="center"/>
          </w:tcPr>
          <w:p>
            <w:r/>
            <w:r>
              <w:rPr>
                <w:rFonts w:ascii="Arial" w:hAnsi="Arial"/>
                <w:b w:val="0"/>
                <w:sz w:val="18"/>
              </w:rPr>
              <w:t>Medium</w:t>
            </w:r>
          </w:p>
        </w:tc>
      </w:tr>
      <w:tr>
        <w:tc>
          <w:tcPr>
            <w:tcW w:type="dxa" w:w="936"/>
            <w:vAlign w:val="center"/>
          </w:tcPr>
          <w:p>
            <w:r/>
            <w:r>
              <w:rPr>
                <w:rFonts w:ascii="Arial" w:hAnsi="Arial"/>
                <w:b w:val="0"/>
                <w:sz w:val="18"/>
              </w:rPr>
              <w:t>FR-20</w:t>
            </w:r>
          </w:p>
        </w:tc>
        <w:tc>
          <w:tcPr>
            <w:tcW w:type="dxa" w:w="2232"/>
            <w:vAlign w:val="center"/>
          </w:tcPr>
          <w:p>
            <w:r/>
            <w:r>
              <w:rPr>
                <w:rFonts w:ascii="Arial" w:hAnsi="Arial"/>
                <w:b w:val="0"/>
                <w:sz w:val="18"/>
              </w:rPr>
              <w:t>Session Information</w:t>
            </w:r>
          </w:p>
        </w:tc>
        <w:tc>
          <w:tcPr>
            <w:tcW w:type="dxa" w:w="6552"/>
            <w:vAlign w:val="center"/>
          </w:tcPr>
          <w:p>
            <w:r/>
            <w:r>
              <w:rPr>
                <w:rFonts w:ascii="Arial" w:hAnsi="Arial"/>
                <w:b w:val="0"/>
                <w:sz w:val="18"/>
              </w:rPr>
              <w:t>System exposes session information and recent recommendation summary to authenticated clients.</w:t>
            </w:r>
          </w:p>
        </w:tc>
        <w:tc>
          <w:tcPr>
            <w:tcW w:type="dxa" w:w="1152"/>
            <w:vAlign w:val="center"/>
          </w:tcPr>
          <w:p>
            <w:r/>
            <w:r>
              <w:rPr>
                <w:rFonts w:ascii="Arial" w:hAnsi="Arial"/>
                <w:b w:val="0"/>
                <w:sz w:val="18"/>
              </w:rPr>
              <w:t>Medium</w:t>
            </w:r>
          </w:p>
        </w:tc>
      </w:tr>
      <w:tr>
        <w:tc>
          <w:tcPr>
            <w:tcW w:type="dxa" w:w="936"/>
            <w:vAlign w:val="center"/>
          </w:tcPr>
          <w:p>
            <w:r/>
            <w:r>
              <w:rPr>
                <w:rFonts w:ascii="Arial" w:hAnsi="Arial"/>
                <w:b w:val="0"/>
                <w:sz w:val="18"/>
              </w:rPr>
              <w:t>FR-21</w:t>
            </w:r>
          </w:p>
        </w:tc>
        <w:tc>
          <w:tcPr>
            <w:tcW w:type="dxa" w:w="2232"/>
            <w:vAlign w:val="center"/>
          </w:tcPr>
          <w:p>
            <w:r/>
            <w:r>
              <w:rPr>
                <w:rFonts w:ascii="Arial" w:hAnsi="Arial"/>
                <w:b w:val="0"/>
                <w:sz w:val="18"/>
              </w:rPr>
              <w:t>Health Check</w:t>
            </w:r>
          </w:p>
        </w:tc>
        <w:tc>
          <w:tcPr>
            <w:tcW w:type="dxa" w:w="6552"/>
            <w:vAlign w:val="center"/>
          </w:tcPr>
          <w:p>
            <w:r/>
            <w:r>
              <w:rPr>
                <w:rFonts w:ascii="Arial" w:hAnsi="Arial"/>
                <w:b w:val="0"/>
                <w:sz w:val="18"/>
              </w:rPr>
              <w:t>System exposes a health endpoint indicating application status and whether a Gemini key is configured.</w:t>
            </w:r>
          </w:p>
        </w:tc>
        <w:tc>
          <w:tcPr>
            <w:tcW w:type="dxa" w:w="1152"/>
            <w:vAlign w:val="center"/>
          </w:tcPr>
          <w:p>
            <w:r/>
            <w:r>
              <w:rPr>
                <w:rFonts w:ascii="Arial" w:hAnsi="Arial"/>
                <w:b w:val="0"/>
                <w:sz w:val="18"/>
              </w:rPr>
              <w:t>Low</w:t>
            </w:r>
          </w:p>
        </w:tc>
      </w:tr>
      <w:tr>
        <w:tc>
          <w:tcPr>
            <w:tcW w:type="dxa" w:w="936"/>
            <w:vAlign w:val="center"/>
          </w:tcPr>
          <w:p>
            <w:r/>
            <w:r>
              <w:rPr>
                <w:rFonts w:ascii="Arial" w:hAnsi="Arial"/>
                <w:b w:val="0"/>
                <w:sz w:val="18"/>
              </w:rPr>
              <w:t>FR-22</w:t>
            </w:r>
          </w:p>
        </w:tc>
        <w:tc>
          <w:tcPr>
            <w:tcW w:type="dxa" w:w="2232"/>
            <w:vAlign w:val="center"/>
          </w:tcPr>
          <w:p>
            <w:r/>
            <w:r>
              <w:rPr>
                <w:rFonts w:ascii="Arial" w:hAnsi="Arial"/>
                <w:b w:val="0"/>
                <w:sz w:val="18"/>
              </w:rPr>
              <w:t>Error Handling</w:t>
            </w:r>
          </w:p>
        </w:tc>
        <w:tc>
          <w:tcPr>
            <w:tcW w:type="dxa" w:w="6552"/>
            <w:vAlign w:val="center"/>
          </w:tcPr>
          <w:p>
            <w:r/>
            <w:r>
              <w:rPr>
                <w:rFonts w:ascii="Arial" w:hAnsi="Arial"/>
                <w:b w:val="0"/>
                <w:sz w:val="18"/>
              </w:rPr>
              <w:t>Browser requests receive friendly error pages for selected HTTP errors; API requests receive JSON error details.</w:t>
            </w:r>
          </w:p>
        </w:tc>
        <w:tc>
          <w:tcPr>
            <w:tcW w:type="dxa" w:w="1152"/>
            <w:vAlign w:val="center"/>
          </w:tcPr>
          <w:p>
            <w:r/>
            <w:r>
              <w:rPr>
                <w:rFonts w:ascii="Arial" w:hAnsi="Arial"/>
                <w:b w:val="0"/>
                <w:sz w:val="18"/>
              </w:rPr>
              <w:t>Medium</w:t>
            </w:r>
          </w:p>
        </w:tc>
      </w:tr>
    </w:tbl>
    <w:p>
      <w:pPr>
        <w:pStyle w:val="Heading1"/>
      </w:pPr>
      <w:r>
        <w:t>5. Planner-Specific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D9EAF7"/>
          </w:tcPr>
          <w:p>
            <w:r/>
            <w:r>
              <w:rPr>
                <w:rFonts w:ascii="Arial" w:hAnsi="Arial"/>
                <w:b/>
                <w:sz w:val="18"/>
              </w:rPr>
              <w:t>Planner</w:t>
            </w:r>
          </w:p>
        </w:tc>
        <w:tc>
          <w:tcPr>
            <w:tcW w:type="dxa" w:w="3240"/>
            <w:vAlign w:val="center"/>
            <w:shd w:fill="D9EAF7"/>
          </w:tcPr>
          <w:p>
            <w:r/>
            <w:r>
              <w:rPr>
                <w:rFonts w:ascii="Arial" w:hAnsi="Arial"/>
                <w:b/>
                <w:sz w:val="18"/>
              </w:rPr>
              <w:t>Required Inputs</w:t>
            </w:r>
          </w:p>
        </w:tc>
        <w:tc>
          <w:tcPr>
            <w:tcW w:type="dxa" w:w="3384"/>
            <w:vAlign w:val="center"/>
            <w:shd w:fill="D9EAF7"/>
          </w:tcPr>
          <w:p>
            <w:r/>
            <w:r>
              <w:rPr>
                <w:rFonts w:ascii="Arial" w:hAnsi="Arial"/>
                <w:b/>
                <w:sz w:val="18"/>
              </w:rPr>
              <w:t>Validation / Limits</w:t>
            </w:r>
          </w:p>
        </w:tc>
        <w:tc>
          <w:tcPr>
            <w:tcW w:type="dxa" w:w="2592"/>
            <w:vAlign w:val="center"/>
            <w:shd w:fill="D9EAF7"/>
          </w:tcPr>
          <w:p>
            <w:r/>
            <w:r>
              <w:rPr>
                <w:rFonts w:ascii="Arial" w:hAnsi="Arial"/>
                <w:b/>
                <w:sz w:val="18"/>
              </w:rPr>
              <w:t>Main Output</w:t>
            </w:r>
          </w:p>
        </w:tc>
      </w:tr>
      <w:tr>
        <w:tc>
          <w:tcPr>
            <w:tcW w:type="dxa" w:w="1728"/>
            <w:vAlign w:val="center"/>
          </w:tcPr>
          <w:p>
            <w:r/>
            <w:r>
              <w:rPr>
                <w:rFonts w:ascii="Arial" w:hAnsi="Arial"/>
                <w:b w:val="0"/>
                <w:sz w:val="18"/>
              </w:rPr>
              <w:t>Home Interior</w:t>
            </w:r>
          </w:p>
        </w:tc>
        <w:tc>
          <w:tcPr>
            <w:tcW w:type="dxa" w:w="3240"/>
            <w:vAlign w:val="center"/>
          </w:tcPr>
          <w:p>
            <w:r/>
            <w:r>
              <w:rPr>
                <w:rFonts w:ascii="Arial" w:hAnsi="Arial"/>
                <w:b w:val="0"/>
                <w:sz w:val="18"/>
              </w:rPr>
              <w:t>Budget, style, notes, rooms, room type, item name, quantity</w:t>
            </w:r>
          </w:p>
        </w:tc>
        <w:tc>
          <w:tcPr>
            <w:tcW w:type="dxa" w:w="3384"/>
            <w:vAlign w:val="center"/>
          </w:tcPr>
          <w:p>
            <w:r/>
            <w:r>
              <w:rPr>
                <w:rFonts w:ascii="Arial" w:hAnsi="Arial"/>
                <w:b w:val="0"/>
                <w:sz w:val="18"/>
              </w:rPr>
              <w:t>Budget &gt; 0 and &lt;= ₹10 crore; 1-10 rooms; 1-20 items/room; quantity 1-50; notes &lt;= 500 chars</w:t>
            </w:r>
          </w:p>
        </w:tc>
        <w:tc>
          <w:tcPr>
            <w:tcW w:type="dxa" w:w="2592"/>
            <w:vAlign w:val="center"/>
          </w:tcPr>
          <w:p>
            <w:r/>
            <w:r>
              <w:rPr>
                <w:rFonts w:ascii="Arial" w:hAnsi="Arial"/>
                <w:b w:val="0"/>
                <w:sz w:val="18"/>
              </w:rPr>
              <w:t>Room-wise recommendations, allocated budget, item price, quantity, subtotal, total and tips</w:t>
            </w:r>
          </w:p>
        </w:tc>
      </w:tr>
      <w:tr>
        <w:tc>
          <w:tcPr>
            <w:tcW w:type="dxa" w:w="1728"/>
            <w:vAlign w:val="center"/>
          </w:tcPr>
          <w:p>
            <w:r/>
            <w:r>
              <w:rPr>
                <w:rFonts w:ascii="Arial" w:hAnsi="Arial"/>
                <w:b w:val="0"/>
                <w:sz w:val="18"/>
              </w:rPr>
              <w:t>Party</w:t>
            </w:r>
          </w:p>
        </w:tc>
        <w:tc>
          <w:tcPr>
            <w:tcW w:type="dxa" w:w="3240"/>
            <w:vAlign w:val="center"/>
          </w:tcPr>
          <w:p>
            <w:r/>
            <w:r>
              <w:rPr>
                <w:rFonts w:ascii="Arial" w:hAnsi="Arial"/>
                <w:b w:val="0"/>
                <w:sz w:val="18"/>
              </w:rPr>
              <w:t>Budget, guests, event type, venue, city, notes</w:t>
            </w:r>
          </w:p>
        </w:tc>
        <w:tc>
          <w:tcPr>
            <w:tcW w:type="dxa" w:w="3384"/>
            <w:vAlign w:val="center"/>
          </w:tcPr>
          <w:p>
            <w:r/>
            <w:r>
              <w:rPr>
                <w:rFonts w:ascii="Arial" w:hAnsi="Arial"/>
                <w:b w:val="0"/>
                <w:sz w:val="18"/>
              </w:rPr>
              <w:t>Budget &gt; 0 and &lt;= ₹10 crore; guests 1-5000; text fields have defined length limits</w:t>
            </w:r>
          </w:p>
        </w:tc>
        <w:tc>
          <w:tcPr>
            <w:tcW w:type="dxa" w:w="2592"/>
            <w:vAlign w:val="center"/>
          </w:tcPr>
          <w:p>
            <w:r/>
            <w:r>
              <w:rPr>
                <w:rFonts w:ascii="Arial" w:hAnsi="Arial"/>
                <w:b w:val="0"/>
                <w:sz w:val="18"/>
              </w:rPr>
              <w:t>Catering, Venue/Stay, Decoration and Entertainment recommendations</w:t>
            </w:r>
          </w:p>
        </w:tc>
      </w:tr>
      <w:tr>
        <w:tc>
          <w:tcPr>
            <w:tcW w:type="dxa" w:w="1728"/>
            <w:vAlign w:val="center"/>
          </w:tcPr>
          <w:p>
            <w:r/>
            <w:r>
              <w:rPr>
                <w:rFonts w:ascii="Arial" w:hAnsi="Arial"/>
                <w:b w:val="0"/>
                <w:sz w:val="18"/>
              </w:rPr>
              <w:t>Jewellery</w:t>
            </w:r>
          </w:p>
        </w:tc>
        <w:tc>
          <w:tcPr>
            <w:tcW w:type="dxa" w:w="3240"/>
            <w:vAlign w:val="center"/>
          </w:tcPr>
          <w:p>
            <w:r/>
            <w:r>
              <w:rPr>
                <w:rFonts w:ascii="Arial" w:hAnsi="Arial"/>
                <w:b w:val="0"/>
                <w:sz w:val="18"/>
              </w:rPr>
              <w:t>Budget, occasion, style, metal, notes, optional outfit image</w:t>
            </w:r>
          </w:p>
        </w:tc>
        <w:tc>
          <w:tcPr>
            <w:tcW w:type="dxa" w:w="3384"/>
            <w:vAlign w:val="center"/>
          </w:tcPr>
          <w:p>
            <w:r/>
            <w:r>
              <w:rPr>
                <w:rFonts w:ascii="Arial" w:hAnsi="Arial"/>
                <w:b w:val="0"/>
                <w:sz w:val="18"/>
              </w:rPr>
              <w:t>Budget &gt; 0 and &lt;= ₹10 crore; text length limits; image &lt;= 5 MB and JPG/PNG/WEBP</w:t>
            </w:r>
          </w:p>
        </w:tc>
        <w:tc>
          <w:tcPr>
            <w:tcW w:type="dxa" w:w="2592"/>
            <w:vAlign w:val="center"/>
          </w:tcPr>
          <w:p>
            <w:r/>
            <w:r>
              <w:rPr>
                <w:rFonts w:ascii="Arial" w:hAnsi="Arial"/>
                <w:b w:val="0"/>
                <w:sz w:val="18"/>
              </w:rPr>
              <w:t>Coordinated jewellery sections with budget allocation, item estimates, search links and tips</w:t>
            </w:r>
          </w:p>
        </w:tc>
      </w:tr>
    </w:tbl>
    <w:p>
      <w:pPr>
        <w:pStyle w:val="Heading1"/>
      </w:pPr>
      <w:r>
        <w:t>6. Non-Functional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008"/>
            <w:vAlign w:val="center"/>
            <w:shd w:fill="D9EAF7"/>
          </w:tcPr>
          <w:p>
            <w:r/>
            <w:r>
              <w:rPr>
                <w:rFonts w:ascii="Arial" w:hAnsi="Arial"/>
                <w:b/>
                <w:sz w:val="18"/>
              </w:rPr>
              <w:t>NFR No.</w:t>
            </w:r>
          </w:p>
        </w:tc>
        <w:tc>
          <w:tcPr>
            <w:tcW w:type="dxa" w:w="1800"/>
            <w:vAlign w:val="center"/>
            <w:shd w:fill="D9EAF7"/>
          </w:tcPr>
          <w:p>
            <w:r/>
            <w:r>
              <w:rPr>
                <w:rFonts w:ascii="Arial" w:hAnsi="Arial"/>
                <w:b/>
                <w:sz w:val="18"/>
              </w:rPr>
              <w:t>Category</w:t>
            </w:r>
          </w:p>
        </w:tc>
        <w:tc>
          <w:tcPr>
            <w:tcW w:type="dxa" w:w="7200"/>
            <w:vAlign w:val="center"/>
            <w:shd w:fill="D9EAF7"/>
          </w:tcPr>
          <w:p>
            <w:r/>
            <w:r>
              <w:rPr>
                <w:rFonts w:ascii="Arial" w:hAnsi="Arial"/>
                <w:b/>
                <w:sz w:val="18"/>
              </w:rPr>
              <w:t>Description</w:t>
            </w:r>
          </w:p>
        </w:tc>
        <w:tc>
          <w:tcPr>
            <w:tcW w:type="dxa" w:w="1080"/>
            <w:vAlign w:val="center"/>
            <w:shd w:fill="D9EAF7"/>
          </w:tcPr>
          <w:p>
            <w:r/>
            <w:r>
              <w:rPr>
                <w:rFonts w:ascii="Arial" w:hAnsi="Arial"/>
                <w:b/>
                <w:sz w:val="18"/>
              </w:rPr>
              <w:t>Priority</w:t>
            </w:r>
          </w:p>
        </w:tc>
      </w:tr>
      <w:tr>
        <w:tc>
          <w:tcPr>
            <w:tcW w:type="dxa" w:w="1008"/>
            <w:vAlign w:val="center"/>
          </w:tcPr>
          <w:p>
            <w:r/>
            <w:r>
              <w:rPr>
                <w:rFonts w:ascii="Arial" w:hAnsi="Arial"/>
                <w:b w:val="0"/>
                <w:sz w:val="18"/>
              </w:rPr>
              <w:t>NFR-01</w:t>
            </w:r>
          </w:p>
        </w:tc>
        <w:tc>
          <w:tcPr>
            <w:tcW w:type="dxa" w:w="1800"/>
            <w:vAlign w:val="center"/>
          </w:tcPr>
          <w:p>
            <w:r/>
            <w:r>
              <w:rPr>
                <w:rFonts w:ascii="Arial" w:hAnsi="Arial"/>
                <w:b w:val="0"/>
                <w:sz w:val="18"/>
              </w:rPr>
              <w:t>Usability</w:t>
            </w:r>
          </w:p>
        </w:tc>
        <w:tc>
          <w:tcPr>
            <w:tcW w:type="dxa" w:w="7200"/>
            <w:vAlign w:val="center"/>
          </w:tcPr>
          <w:p>
            <w:r/>
            <w:r>
              <w:rPr>
                <w:rFonts w:ascii="Arial" w:hAnsi="Arial"/>
                <w:b w:val="0"/>
                <w:sz w:val="18"/>
              </w:rPr>
              <w:t>The application provides dedicated web forms, clear planner categories, validation messages, dashboard navigation, readable recommendation pages and printable results.</w:t>
            </w:r>
          </w:p>
        </w:tc>
        <w:tc>
          <w:tcPr>
            <w:tcW w:type="dxa" w:w="1080"/>
            <w:vAlign w:val="center"/>
          </w:tcPr>
          <w:p>
            <w:r/>
            <w:r>
              <w:rPr>
                <w:rFonts w:ascii="Arial" w:hAnsi="Arial"/>
                <w:b w:val="0"/>
                <w:sz w:val="18"/>
              </w:rPr>
              <w:t>High</w:t>
            </w:r>
          </w:p>
        </w:tc>
      </w:tr>
      <w:tr>
        <w:tc>
          <w:tcPr>
            <w:tcW w:type="dxa" w:w="1008"/>
            <w:vAlign w:val="center"/>
          </w:tcPr>
          <w:p>
            <w:r/>
            <w:r>
              <w:rPr>
                <w:rFonts w:ascii="Arial" w:hAnsi="Arial"/>
                <w:b w:val="0"/>
                <w:sz w:val="18"/>
              </w:rPr>
              <w:t>NFR-02</w:t>
            </w:r>
          </w:p>
        </w:tc>
        <w:tc>
          <w:tcPr>
            <w:tcW w:type="dxa" w:w="1800"/>
            <w:vAlign w:val="center"/>
          </w:tcPr>
          <w:p>
            <w:r/>
            <w:r>
              <w:rPr>
                <w:rFonts w:ascii="Arial" w:hAnsi="Arial"/>
                <w:b w:val="0"/>
                <w:sz w:val="18"/>
              </w:rPr>
              <w:t>Security</w:t>
            </w:r>
          </w:p>
        </w:tc>
        <w:tc>
          <w:tcPr>
            <w:tcW w:type="dxa" w:w="7200"/>
            <w:vAlign w:val="center"/>
          </w:tcPr>
          <w:p>
            <w:r/>
            <w:r>
              <w:rPr>
                <w:rFonts w:ascii="Arial" w:hAnsi="Arial"/>
                <w:b w:val="0"/>
                <w:sz w:val="18"/>
              </w:rPr>
              <w:t>Passwords are bcrypt-hashed; JWT uses HS256; authentication is enforced on protected routes; recommendation queries are scoped to the logged-in user; uploaded images are validated and normalized.</w:t>
            </w:r>
          </w:p>
        </w:tc>
        <w:tc>
          <w:tcPr>
            <w:tcW w:type="dxa" w:w="1080"/>
            <w:vAlign w:val="center"/>
          </w:tcPr>
          <w:p>
            <w:r/>
            <w:r>
              <w:rPr>
                <w:rFonts w:ascii="Arial" w:hAnsi="Arial"/>
                <w:b w:val="0"/>
                <w:sz w:val="18"/>
              </w:rPr>
              <w:t>High</w:t>
            </w:r>
          </w:p>
        </w:tc>
      </w:tr>
      <w:tr>
        <w:tc>
          <w:tcPr>
            <w:tcW w:type="dxa" w:w="1008"/>
            <w:vAlign w:val="center"/>
          </w:tcPr>
          <w:p>
            <w:r/>
            <w:r>
              <w:rPr>
                <w:rFonts w:ascii="Arial" w:hAnsi="Arial"/>
                <w:b w:val="0"/>
                <w:sz w:val="18"/>
              </w:rPr>
              <w:t>NFR-03</w:t>
            </w:r>
          </w:p>
        </w:tc>
        <w:tc>
          <w:tcPr>
            <w:tcW w:type="dxa" w:w="1800"/>
            <w:vAlign w:val="center"/>
          </w:tcPr>
          <w:p>
            <w:r/>
            <w:r>
              <w:rPr>
                <w:rFonts w:ascii="Arial" w:hAnsi="Arial"/>
                <w:b w:val="0"/>
                <w:sz w:val="18"/>
              </w:rPr>
              <w:t>Reliability</w:t>
            </w:r>
          </w:p>
        </w:tc>
        <w:tc>
          <w:tcPr>
            <w:tcW w:type="dxa" w:w="7200"/>
            <w:vAlign w:val="center"/>
          </w:tcPr>
          <w:p>
            <w:r/>
            <w:r>
              <w:rPr>
                <w:rFonts w:ascii="Arial" w:hAnsi="Arial"/>
                <w:b w:val="0"/>
                <w:sz w:val="18"/>
              </w:rPr>
              <w:t>Gemini failure does not stop the application; rule-based fallback recommendations are returned. Automated tests cover authentication, planners, validation, history and Gemini failure paths.</w:t>
            </w:r>
          </w:p>
        </w:tc>
        <w:tc>
          <w:tcPr>
            <w:tcW w:type="dxa" w:w="1080"/>
            <w:vAlign w:val="center"/>
          </w:tcPr>
          <w:p>
            <w:r/>
            <w:r>
              <w:rPr>
                <w:rFonts w:ascii="Arial" w:hAnsi="Arial"/>
                <w:b w:val="0"/>
                <w:sz w:val="18"/>
              </w:rPr>
              <w:t>High</w:t>
            </w:r>
          </w:p>
        </w:tc>
      </w:tr>
      <w:tr>
        <w:tc>
          <w:tcPr>
            <w:tcW w:type="dxa" w:w="1008"/>
            <w:vAlign w:val="center"/>
          </w:tcPr>
          <w:p>
            <w:r/>
            <w:r>
              <w:rPr>
                <w:rFonts w:ascii="Arial" w:hAnsi="Arial"/>
                <w:b w:val="0"/>
                <w:sz w:val="18"/>
              </w:rPr>
              <w:t>NFR-04</w:t>
            </w:r>
          </w:p>
        </w:tc>
        <w:tc>
          <w:tcPr>
            <w:tcW w:type="dxa" w:w="1800"/>
            <w:vAlign w:val="center"/>
          </w:tcPr>
          <w:p>
            <w:r/>
            <w:r>
              <w:rPr>
                <w:rFonts w:ascii="Arial" w:hAnsi="Arial"/>
                <w:b w:val="0"/>
                <w:sz w:val="18"/>
              </w:rPr>
              <w:t>Performance</w:t>
            </w:r>
          </w:p>
        </w:tc>
        <w:tc>
          <w:tcPr>
            <w:tcW w:type="dxa" w:w="7200"/>
            <w:vAlign w:val="center"/>
          </w:tcPr>
          <w:p>
            <w:r/>
            <w:r>
              <w:rPr>
                <w:rFonts w:ascii="Arial" w:hAnsi="Arial"/>
                <w:b w:val="0"/>
                <w:sz w:val="18"/>
              </w:rPr>
              <w:t>AI calls are moved to a worker thread so the async request handler is not blocked by the synchronous Gemini SDK call. SQLite is indexed by user and creation time.</w:t>
            </w:r>
          </w:p>
        </w:tc>
        <w:tc>
          <w:tcPr>
            <w:tcW w:type="dxa" w:w="1080"/>
            <w:vAlign w:val="center"/>
          </w:tcPr>
          <w:p>
            <w:r/>
            <w:r>
              <w:rPr>
                <w:rFonts w:ascii="Arial" w:hAnsi="Arial"/>
                <w:b w:val="0"/>
                <w:sz w:val="18"/>
              </w:rPr>
              <w:t>Medium</w:t>
            </w:r>
          </w:p>
        </w:tc>
      </w:tr>
      <w:tr>
        <w:tc>
          <w:tcPr>
            <w:tcW w:type="dxa" w:w="1008"/>
            <w:vAlign w:val="center"/>
          </w:tcPr>
          <w:p>
            <w:r/>
            <w:r>
              <w:rPr>
                <w:rFonts w:ascii="Arial" w:hAnsi="Arial"/>
                <w:b w:val="0"/>
                <w:sz w:val="18"/>
              </w:rPr>
              <w:t>NFR-05</w:t>
            </w:r>
          </w:p>
        </w:tc>
        <w:tc>
          <w:tcPr>
            <w:tcW w:type="dxa" w:w="1800"/>
            <w:vAlign w:val="center"/>
          </w:tcPr>
          <w:p>
            <w:r/>
            <w:r>
              <w:rPr>
                <w:rFonts w:ascii="Arial" w:hAnsi="Arial"/>
                <w:b w:val="0"/>
                <w:sz w:val="18"/>
              </w:rPr>
              <w:t>Availability</w:t>
            </w:r>
          </w:p>
        </w:tc>
        <w:tc>
          <w:tcPr>
            <w:tcW w:type="dxa" w:w="7200"/>
            <w:vAlign w:val="center"/>
          </w:tcPr>
          <w:p>
            <w:r/>
            <w:r>
              <w:rPr>
                <w:rFonts w:ascii="Arial" w:hAnsi="Arial"/>
                <w:b w:val="0"/>
                <w:sz w:val="18"/>
              </w:rPr>
              <w:t>The application can run without a Gemini key because fallback recommendations are built in. A /health endpoint is available for basic status checking.</w:t>
            </w:r>
          </w:p>
        </w:tc>
        <w:tc>
          <w:tcPr>
            <w:tcW w:type="dxa" w:w="1080"/>
            <w:vAlign w:val="center"/>
          </w:tcPr>
          <w:p>
            <w:r/>
            <w:r>
              <w:rPr>
                <w:rFonts w:ascii="Arial" w:hAnsi="Arial"/>
                <w:b w:val="0"/>
                <w:sz w:val="18"/>
              </w:rPr>
              <w:t>Medium</w:t>
            </w:r>
          </w:p>
        </w:tc>
      </w:tr>
      <w:tr>
        <w:tc>
          <w:tcPr>
            <w:tcW w:type="dxa" w:w="1008"/>
            <w:vAlign w:val="center"/>
          </w:tcPr>
          <w:p>
            <w:r/>
            <w:r>
              <w:rPr>
                <w:rFonts w:ascii="Arial" w:hAnsi="Arial"/>
                <w:b w:val="0"/>
                <w:sz w:val="18"/>
              </w:rPr>
              <w:t>NFR-06</w:t>
            </w:r>
          </w:p>
        </w:tc>
        <w:tc>
          <w:tcPr>
            <w:tcW w:type="dxa" w:w="1800"/>
            <w:vAlign w:val="center"/>
          </w:tcPr>
          <w:p>
            <w:r/>
            <w:r>
              <w:rPr>
                <w:rFonts w:ascii="Arial" w:hAnsi="Arial"/>
                <w:b w:val="0"/>
                <w:sz w:val="18"/>
              </w:rPr>
              <w:t>Scalability</w:t>
            </w:r>
          </w:p>
        </w:tc>
        <w:tc>
          <w:tcPr>
            <w:tcW w:type="dxa" w:w="7200"/>
            <w:vAlign w:val="center"/>
          </w:tcPr>
          <w:p>
            <w:r/>
            <w:r>
              <w:rPr>
                <w:rFonts w:ascii="Arial" w:hAnsi="Arial"/>
                <w:b w:val="0"/>
                <w:sz w:val="18"/>
              </w:rPr>
              <w:t>The code separates routes, services, schemas, security and database access, allowing future replacement of SQLite or addition of services. Current deployment is a single application process with SQLite.</w:t>
            </w:r>
          </w:p>
        </w:tc>
        <w:tc>
          <w:tcPr>
            <w:tcW w:type="dxa" w:w="1080"/>
            <w:vAlign w:val="center"/>
          </w:tcPr>
          <w:p>
            <w:r/>
            <w:r>
              <w:rPr>
                <w:rFonts w:ascii="Arial" w:hAnsi="Arial"/>
                <w:b w:val="0"/>
                <w:sz w:val="18"/>
              </w:rPr>
              <w:t>Medium</w:t>
            </w:r>
          </w:p>
        </w:tc>
      </w:tr>
      <w:tr>
        <w:tc>
          <w:tcPr>
            <w:tcW w:type="dxa" w:w="1008"/>
            <w:vAlign w:val="center"/>
          </w:tcPr>
          <w:p>
            <w:r/>
            <w:r>
              <w:rPr>
                <w:rFonts w:ascii="Arial" w:hAnsi="Arial"/>
                <w:b w:val="0"/>
                <w:sz w:val="18"/>
              </w:rPr>
              <w:t>NFR-07</w:t>
            </w:r>
          </w:p>
        </w:tc>
        <w:tc>
          <w:tcPr>
            <w:tcW w:type="dxa" w:w="1800"/>
            <w:vAlign w:val="center"/>
          </w:tcPr>
          <w:p>
            <w:r/>
            <w:r>
              <w:rPr>
                <w:rFonts w:ascii="Arial" w:hAnsi="Arial"/>
                <w:b w:val="0"/>
                <w:sz w:val="18"/>
              </w:rPr>
              <w:t>Maintainability</w:t>
            </w:r>
          </w:p>
        </w:tc>
        <w:tc>
          <w:tcPr>
            <w:tcW w:type="dxa" w:w="7200"/>
            <w:vAlign w:val="center"/>
          </w:tcPr>
          <w:p>
            <w:r/>
            <w:r>
              <w:rPr>
                <w:rFonts w:ascii="Arial" w:hAnsi="Arial"/>
                <w:b w:val="0"/>
                <w:sz w:val="18"/>
              </w:rPr>
              <w:t>Configuration, database access, security, AI logic, catalog logic and image processing are separated into modules; tests are provided using pytest.</w:t>
            </w:r>
          </w:p>
        </w:tc>
        <w:tc>
          <w:tcPr>
            <w:tcW w:type="dxa" w:w="1080"/>
            <w:vAlign w:val="center"/>
          </w:tcPr>
          <w:p>
            <w:r/>
            <w:r>
              <w:rPr>
                <w:rFonts w:ascii="Arial" w:hAnsi="Arial"/>
                <w:b w:val="0"/>
                <w:sz w:val="18"/>
              </w:rPr>
              <w:t>High</w:t>
            </w:r>
          </w:p>
        </w:tc>
      </w:tr>
      <w:tr>
        <w:tc>
          <w:tcPr>
            <w:tcW w:type="dxa" w:w="1008"/>
            <w:vAlign w:val="center"/>
          </w:tcPr>
          <w:p>
            <w:r/>
            <w:r>
              <w:rPr>
                <w:rFonts w:ascii="Arial" w:hAnsi="Arial"/>
                <w:b w:val="0"/>
                <w:sz w:val="18"/>
              </w:rPr>
              <w:t>NFR-08</w:t>
            </w:r>
          </w:p>
        </w:tc>
        <w:tc>
          <w:tcPr>
            <w:tcW w:type="dxa" w:w="1800"/>
            <w:vAlign w:val="center"/>
          </w:tcPr>
          <w:p>
            <w:r/>
            <w:r>
              <w:rPr>
                <w:rFonts w:ascii="Arial" w:hAnsi="Arial"/>
                <w:b w:val="0"/>
                <w:sz w:val="18"/>
              </w:rPr>
              <w:t>Data Integrity</w:t>
            </w:r>
          </w:p>
        </w:tc>
        <w:tc>
          <w:tcPr>
            <w:tcW w:type="dxa" w:w="7200"/>
            <w:vAlign w:val="center"/>
          </w:tcPr>
          <w:p>
            <w:r/>
            <w:r>
              <w:rPr>
                <w:rFonts w:ascii="Arial" w:hAnsi="Arial"/>
                <w:b w:val="0"/>
                <w:sz w:val="18"/>
              </w:rPr>
              <w:t>SQLite foreign keys are enabled; user and recommendation ownership is checked before retrieving/deleting recommendations; model outputs are normalized before storage.</w:t>
            </w:r>
          </w:p>
        </w:tc>
        <w:tc>
          <w:tcPr>
            <w:tcW w:type="dxa" w:w="1080"/>
            <w:vAlign w:val="center"/>
          </w:tcPr>
          <w:p>
            <w:r/>
            <w:r>
              <w:rPr>
                <w:rFonts w:ascii="Arial" w:hAnsi="Arial"/>
                <w:b w:val="0"/>
                <w:sz w:val="18"/>
              </w:rPr>
              <w:t>High</w:t>
            </w:r>
          </w:p>
        </w:tc>
      </w:tr>
      <w:tr>
        <w:tc>
          <w:tcPr>
            <w:tcW w:type="dxa" w:w="1008"/>
            <w:vAlign w:val="center"/>
          </w:tcPr>
          <w:p>
            <w:r/>
            <w:r>
              <w:rPr>
                <w:rFonts w:ascii="Arial" w:hAnsi="Arial"/>
                <w:b w:val="0"/>
                <w:sz w:val="18"/>
              </w:rPr>
              <w:t>NFR-09</w:t>
            </w:r>
          </w:p>
        </w:tc>
        <w:tc>
          <w:tcPr>
            <w:tcW w:type="dxa" w:w="1800"/>
            <w:vAlign w:val="center"/>
          </w:tcPr>
          <w:p>
            <w:r/>
            <w:r>
              <w:rPr>
                <w:rFonts w:ascii="Arial" w:hAnsi="Arial"/>
                <w:b w:val="0"/>
                <w:sz w:val="18"/>
              </w:rPr>
              <w:t>Input Safety</w:t>
            </w:r>
          </w:p>
        </w:tc>
        <w:tc>
          <w:tcPr>
            <w:tcW w:type="dxa" w:w="7200"/>
            <w:vAlign w:val="center"/>
          </w:tcPr>
          <w:p>
            <w:r/>
            <w:r>
              <w:rPr>
                <w:rFonts w:ascii="Arial" w:hAnsi="Arial"/>
                <w:b w:val="0"/>
                <w:sz w:val="18"/>
              </w:rPr>
              <w:t>Pydantic validation limits numeric and text inputs. Image content is verified using Pillow rather than trusting the filename or MIME type.</w:t>
            </w:r>
          </w:p>
        </w:tc>
        <w:tc>
          <w:tcPr>
            <w:tcW w:type="dxa" w:w="1080"/>
            <w:vAlign w:val="center"/>
          </w:tcPr>
          <w:p>
            <w:r/>
            <w:r>
              <w:rPr>
                <w:rFonts w:ascii="Arial" w:hAnsi="Arial"/>
                <w:b w:val="0"/>
                <w:sz w:val="18"/>
              </w:rPr>
              <w:t>High</w:t>
            </w:r>
          </w:p>
        </w:tc>
      </w:tr>
      <w:tr>
        <w:tc>
          <w:tcPr>
            <w:tcW w:type="dxa" w:w="1008"/>
            <w:vAlign w:val="center"/>
          </w:tcPr>
          <w:p>
            <w:r/>
            <w:r>
              <w:rPr>
                <w:rFonts w:ascii="Arial" w:hAnsi="Arial"/>
                <w:b w:val="0"/>
                <w:sz w:val="18"/>
              </w:rPr>
              <w:t>NFR-10</w:t>
            </w:r>
          </w:p>
        </w:tc>
        <w:tc>
          <w:tcPr>
            <w:tcW w:type="dxa" w:w="1800"/>
            <w:vAlign w:val="center"/>
          </w:tcPr>
          <w:p>
            <w:r/>
            <w:r>
              <w:rPr>
                <w:rFonts w:ascii="Arial" w:hAnsi="Arial"/>
                <w:b w:val="0"/>
                <w:sz w:val="18"/>
              </w:rPr>
              <w:t>Privacy</w:t>
            </w:r>
          </w:p>
        </w:tc>
        <w:tc>
          <w:tcPr>
            <w:tcW w:type="dxa" w:w="7200"/>
            <w:vAlign w:val="center"/>
          </w:tcPr>
          <w:p>
            <w:r/>
            <w:r>
              <w:rPr>
                <w:rFonts w:ascii="Arial" w:hAnsi="Arial"/>
                <w:b w:val="0"/>
                <w:sz w:val="18"/>
              </w:rPr>
              <w:t>User recommendation records are associated with user IDs and are not returned to other users. Uploaded outfit images are stored locally under static/uploads.</w:t>
            </w:r>
          </w:p>
        </w:tc>
        <w:tc>
          <w:tcPr>
            <w:tcW w:type="dxa" w:w="1080"/>
            <w:vAlign w:val="center"/>
          </w:tcPr>
          <w:p>
            <w:r/>
            <w:r>
              <w:rPr>
                <w:rFonts w:ascii="Arial" w:hAnsi="Arial"/>
                <w:b w:val="0"/>
                <w:sz w:val="18"/>
              </w:rPr>
              <w:t>High</w:t>
            </w:r>
          </w:p>
        </w:tc>
      </w:tr>
    </w:tbl>
    <w:p>
      <w:pPr>
        <w:pStyle w:val="Heading1"/>
      </w:pPr>
      <w:r>
        <w:t>7. User Stories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40"/>
            <w:vAlign w:val="center"/>
            <w:shd w:fill="D9EAF7"/>
          </w:tcPr>
          <w:p>
            <w:r/>
            <w:r>
              <w:rPr>
                <w:rFonts w:ascii="Arial" w:hAnsi="Arial"/>
                <w:b/>
                <w:sz w:val="18"/>
              </w:rPr>
              <w:t>User Type</w:t>
            </w:r>
          </w:p>
        </w:tc>
        <w:tc>
          <w:tcPr>
            <w:tcW w:type="dxa" w:w="1584"/>
            <w:vAlign w:val="center"/>
            <w:shd w:fill="D9EAF7"/>
          </w:tcPr>
          <w:p>
            <w:r/>
            <w:r>
              <w:rPr>
                <w:rFonts w:ascii="Arial" w:hAnsi="Arial"/>
                <w:b/>
                <w:sz w:val="18"/>
              </w:rPr>
              <w:t>Epic</w:t>
            </w:r>
          </w:p>
        </w:tc>
        <w:tc>
          <w:tcPr>
            <w:tcW w:type="dxa" w:w="936"/>
            <w:vAlign w:val="center"/>
            <w:shd w:fill="D9EAF7"/>
          </w:tcPr>
          <w:p>
            <w:r/>
            <w:r>
              <w:rPr>
                <w:rFonts w:ascii="Arial" w:hAnsi="Arial"/>
                <w:b/>
                <w:sz w:val="18"/>
              </w:rPr>
              <w:t>Story No.</w:t>
            </w:r>
          </w:p>
        </w:tc>
        <w:tc>
          <w:tcPr>
            <w:tcW w:type="dxa" w:w="3384"/>
            <w:vAlign w:val="center"/>
            <w:shd w:fill="D9EAF7"/>
          </w:tcPr>
          <w:p>
            <w:r/>
            <w:r>
              <w:rPr>
                <w:rFonts w:ascii="Arial" w:hAnsi="Arial"/>
                <w:b/>
                <w:sz w:val="18"/>
              </w:rPr>
              <w:t>User Story / Task</w:t>
            </w:r>
          </w:p>
        </w:tc>
        <w:tc>
          <w:tcPr>
            <w:tcW w:type="dxa" w:w="3096"/>
            <w:vAlign w:val="center"/>
            <w:shd w:fill="D9EAF7"/>
          </w:tcPr>
          <w:p>
            <w:r/>
            <w:r>
              <w:rPr>
                <w:rFonts w:ascii="Arial" w:hAnsi="Arial"/>
                <w:b/>
                <w:sz w:val="18"/>
              </w:rPr>
              <w:t>Acceptance Criteria</w:t>
            </w:r>
          </w:p>
        </w:tc>
        <w:tc>
          <w:tcPr>
            <w:tcW w:type="dxa" w:w="1008"/>
            <w:vAlign w:val="center"/>
            <w:shd w:fill="D9EAF7"/>
          </w:tcPr>
          <w:p>
            <w:r/>
            <w:r>
              <w:rPr>
                <w:rFonts w:ascii="Arial" w:hAnsi="Arial"/>
                <w:b/>
                <w:sz w:val="18"/>
              </w:rPr>
              <w:t>Priority</w:t>
            </w:r>
          </w:p>
        </w:tc>
        <w:tc>
          <w:tcPr>
            <w:tcW w:type="dxa" w:w="1008"/>
            <w:vAlign w:val="center"/>
            <w:shd w:fill="D9EAF7"/>
          </w:tcPr>
          <w:p>
            <w:r/>
            <w:r>
              <w:rPr>
                <w:rFonts w:ascii="Arial" w:hAnsi="Arial"/>
                <w:b/>
                <w:sz w:val="18"/>
              </w:rPr>
              <w:t>Release</w:t>
            </w:r>
          </w:p>
        </w:tc>
      </w:tr>
      <w:tr>
        <w:tc>
          <w:tcPr>
            <w:tcW w:type="dxa" w:w="1440"/>
            <w:vAlign w:val="center"/>
          </w:tcPr>
          <w:p>
            <w:r/>
            <w:r>
              <w:rPr>
                <w:rFonts w:ascii="Arial" w:hAnsi="Arial"/>
                <w:b w:val="0"/>
                <w:sz w:val="18"/>
              </w:rPr>
              <w:t>Registered User</w:t>
            </w:r>
          </w:p>
        </w:tc>
        <w:tc>
          <w:tcPr>
            <w:tcW w:type="dxa" w:w="1584"/>
            <w:vAlign w:val="center"/>
          </w:tcPr>
          <w:p>
            <w:r/>
            <w:r>
              <w:rPr>
                <w:rFonts w:ascii="Arial" w:hAnsi="Arial"/>
                <w:b w:val="0"/>
                <w:sz w:val="18"/>
              </w:rPr>
              <w:t>Registration</w:t>
            </w:r>
          </w:p>
        </w:tc>
        <w:tc>
          <w:tcPr>
            <w:tcW w:type="dxa" w:w="936"/>
            <w:vAlign w:val="center"/>
          </w:tcPr>
          <w:p>
            <w:r/>
            <w:r>
              <w:rPr>
                <w:rFonts w:ascii="Arial" w:hAnsi="Arial"/>
                <w:b w:val="0"/>
                <w:sz w:val="18"/>
              </w:rPr>
              <w:t>US-01</w:t>
            </w:r>
          </w:p>
        </w:tc>
        <w:tc>
          <w:tcPr>
            <w:tcW w:type="dxa" w:w="3384"/>
            <w:vAlign w:val="center"/>
          </w:tcPr>
          <w:p>
            <w:r/>
            <w:r>
              <w:rPr>
                <w:rFonts w:ascii="Arial" w:hAnsi="Arial"/>
                <w:b w:val="0"/>
                <w:sz w:val="18"/>
              </w:rPr>
              <w:t>As a new user, I want to register with my username, email and password so that I can access PocketSmart.</w:t>
            </w:r>
          </w:p>
        </w:tc>
        <w:tc>
          <w:tcPr>
            <w:tcW w:type="dxa" w:w="3096"/>
            <w:vAlign w:val="center"/>
          </w:tcPr>
          <w:p>
            <w:r/>
            <w:r>
              <w:rPr>
                <w:rFonts w:ascii="Arial" w:hAnsi="Arial"/>
                <w:b w:val="0"/>
                <w:sz w:val="18"/>
              </w:rPr>
              <w:t>Valid registration creates an account and redirects to login.</w:t>
            </w:r>
          </w:p>
        </w:tc>
        <w:tc>
          <w:tcPr>
            <w:tcW w:type="dxa" w:w="1008"/>
            <w:vAlign w:val="center"/>
          </w:tcPr>
          <w:p>
            <w:r/>
            <w:r>
              <w:rPr>
                <w:rFonts w:ascii="Arial" w:hAnsi="Arial"/>
                <w:b w:val="0"/>
                <w:sz w:val="18"/>
              </w:rPr>
              <w:t>High</w:t>
            </w:r>
          </w:p>
        </w:tc>
        <w:tc>
          <w:tcPr>
            <w:tcW w:type="dxa" w:w="1008"/>
            <w:vAlign w:val="center"/>
          </w:tcPr>
          <w:p>
            <w:r/>
            <w:r>
              <w:rPr>
                <w:rFonts w:ascii="Arial" w:hAnsi="Arial"/>
                <w:b w:val="0"/>
                <w:sz w:val="18"/>
              </w:rPr>
              <w:t>Sprint 1</w:t>
            </w:r>
          </w:p>
        </w:tc>
      </w:tr>
      <w:tr>
        <w:tc>
          <w:tcPr>
            <w:tcW w:type="dxa" w:w="1440"/>
            <w:vAlign w:val="center"/>
          </w:tcPr>
          <w:p>
            <w:r/>
            <w:r>
              <w:rPr>
                <w:rFonts w:ascii="Arial" w:hAnsi="Arial"/>
                <w:b w:val="0"/>
                <w:sz w:val="18"/>
              </w:rPr>
              <w:t>Registered User</w:t>
            </w:r>
          </w:p>
        </w:tc>
        <w:tc>
          <w:tcPr>
            <w:tcW w:type="dxa" w:w="1584"/>
            <w:vAlign w:val="center"/>
          </w:tcPr>
          <w:p>
            <w:r/>
            <w:r>
              <w:rPr>
                <w:rFonts w:ascii="Arial" w:hAnsi="Arial"/>
                <w:b w:val="0"/>
                <w:sz w:val="18"/>
              </w:rPr>
              <w:t>Authentication</w:t>
            </w:r>
          </w:p>
        </w:tc>
        <w:tc>
          <w:tcPr>
            <w:tcW w:type="dxa" w:w="936"/>
            <w:vAlign w:val="center"/>
          </w:tcPr>
          <w:p>
            <w:r/>
            <w:r>
              <w:rPr>
                <w:rFonts w:ascii="Arial" w:hAnsi="Arial"/>
                <w:b w:val="0"/>
                <w:sz w:val="18"/>
              </w:rPr>
              <w:t>US-02</w:t>
            </w:r>
          </w:p>
        </w:tc>
        <w:tc>
          <w:tcPr>
            <w:tcW w:type="dxa" w:w="3384"/>
            <w:vAlign w:val="center"/>
          </w:tcPr>
          <w:p>
            <w:r/>
            <w:r>
              <w:rPr>
                <w:rFonts w:ascii="Arial" w:hAnsi="Arial"/>
                <w:b w:val="0"/>
                <w:sz w:val="18"/>
              </w:rPr>
              <w:t>As a user, I want to log in with my username and password so that I can access my dashboard.</w:t>
            </w:r>
          </w:p>
        </w:tc>
        <w:tc>
          <w:tcPr>
            <w:tcW w:type="dxa" w:w="3096"/>
            <w:vAlign w:val="center"/>
          </w:tcPr>
          <w:p>
            <w:r/>
            <w:r>
              <w:rPr>
                <w:rFonts w:ascii="Arial" w:hAnsi="Arial"/>
                <w:b w:val="0"/>
                <w:sz w:val="18"/>
              </w:rPr>
              <w:t>Valid credentials redirect to dashboard; invalid credentials return an error.</w:t>
            </w:r>
          </w:p>
        </w:tc>
        <w:tc>
          <w:tcPr>
            <w:tcW w:type="dxa" w:w="1008"/>
            <w:vAlign w:val="center"/>
          </w:tcPr>
          <w:p>
            <w:r/>
            <w:r>
              <w:rPr>
                <w:rFonts w:ascii="Arial" w:hAnsi="Arial"/>
                <w:b w:val="0"/>
                <w:sz w:val="18"/>
              </w:rPr>
              <w:t>High</w:t>
            </w:r>
          </w:p>
        </w:tc>
        <w:tc>
          <w:tcPr>
            <w:tcW w:type="dxa" w:w="1008"/>
            <w:vAlign w:val="center"/>
          </w:tcPr>
          <w:p>
            <w:r/>
            <w:r>
              <w:rPr>
                <w:rFonts w:ascii="Arial" w:hAnsi="Arial"/>
                <w:b w:val="0"/>
                <w:sz w:val="18"/>
              </w:rPr>
              <w:t>Sprint 1</w:t>
            </w:r>
          </w:p>
        </w:tc>
      </w:tr>
      <w:tr>
        <w:tc>
          <w:tcPr>
            <w:tcW w:type="dxa" w:w="1440"/>
            <w:vAlign w:val="center"/>
          </w:tcPr>
          <w:p>
            <w:r/>
            <w:r>
              <w:rPr>
                <w:rFonts w:ascii="Arial" w:hAnsi="Arial"/>
                <w:b w:val="0"/>
                <w:sz w:val="18"/>
              </w:rPr>
              <w:t>Registered User</w:t>
            </w:r>
          </w:p>
        </w:tc>
        <w:tc>
          <w:tcPr>
            <w:tcW w:type="dxa" w:w="1584"/>
            <w:vAlign w:val="center"/>
          </w:tcPr>
          <w:p>
            <w:r/>
            <w:r>
              <w:rPr>
                <w:rFonts w:ascii="Arial" w:hAnsi="Arial"/>
                <w:b w:val="0"/>
                <w:sz w:val="18"/>
              </w:rPr>
              <w:t>Authentication</w:t>
            </w:r>
          </w:p>
        </w:tc>
        <w:tc>
          <w:tcPr>
            <w:tcW w:type="dxa" w:w="936"/>
            <w:vAlign w:val="center"/>
          </w:tcPr>
          <w:p>
            <w:r/>
            <w:r>
              <w:rPr>
                <w:rFonts w:ascii="Arial" w:hAnsi="Arial"/>
                <w:b w:val="0"/>
                <w:sz w:val="18"/>
              </w:rPr>
              <w:t>US-03</w:t>
            </w:r>
          </w:p>
        </w:tc>
        <w:tc>
          <w:tcPr>
            <w:tcW w:type="dxa" w:w="3384"/>
            <w:vAlign w:val="center"/>
          </w:tcPr>
          <w:p>
            <w:r/>
            <w:r>
              <w:rPr>
                <w:rFonts w:ascii="Arial" w:hAnsi="Arial"/>
                <w:b w:val="0"/>
                <w:sz w:val="18"/>
              </w:rPr>
              <w:t>As a user, I want to log out so that my authenticated session is removed.</w:t>
            </w:r>
          </w:p>
        </w:tc>
        <w:tc>
          <w:tcPr>
            <w:tcW w:type="dxa" w:w="3096"/>
            <w:vAlign w:val="center"/>
          </w:tcPr>
          <w:p>
            <w:r/>
            <w:r>
              <w:rPr>
                <w:rFonts w:ascii="Arial" w:hAnsi="Arial"/>
                <w:b w:val="0"/>
                <w:sz w:val="18"/>
              </w:rPr>
              <w:t>Logout deletes the access cookie and protected pages redirect to login.</w:t>
            </w:r>
          </w:p>
        </w:tc>
        <w:tc>
          <w:tcPr>
            <w:tcW w:type="dxa" w:w="1008"/>
            <w:vAlign w:val="center"/>
          </w:tcPr>
          <w:p>
            <w:r/>
            <w:r>
              <w:rPr>
                <w:rFonts w:ascii="Arial" w:hAnsi="Arial"/>
                <w:b w:val="0"/>
                <w:sz w:val="18"/>
              </w:rPr>
              <w:t>High</w:t>
            </w:r>
          </w:p>
        </w:tc>
        <w:tc>
          <w:tcPr>
            <w:tcW w:type="dxa" w:w="1008"/>
            <w:vAlign w:val="center"/>
          </w:tcPr>
          <w:p>
            <w:r/>
            <w:r>
              <w:rPr>
                <w:rFonts w:ascii="Arial" w:hAnsi="Arial"/>
                <w:b w:val="0"/>
                <w:sz w:val="18"/>
              </w:rPr>
              <w:t>Sprint 1</w:t>
            </w:r>
          </w:p>
        </w:tc>
      </w:tr>
      <w:tr>
        <w:tc>
          <w:tcPr>
            <w:tcW w:type="dxa" w:w="1440"/>
            <w:vAlign w:val="center"/>
          </w:tcPr>
          <w:p>
            <w:r/>
            <w:r>
              <w:rPr>
                <w:rFonts w:ascii="Arial" w:hAnsi="Arial"/>
                <w:b w:val="0"/>
                <w:sz w:val="18"/>
              </w:rPr>
              <w:t>Registered User</w:t>
            </w:r>
          </w:p>
        </w:tc>
        <w:tc>
          <w:tcPr>
            <w:tcW w:type="dxa" w:w="1584"/>
            <w:vAlign w:val="center"/>
          </w:tcPr>
          <w:p>
            <w:r/>
            <w:r>
              <w:rPr>
                <w:rFonts w:ascii="Arial" w:hAnsi="Arial"/>
                <w:b w:val="0"/>
                <w:sz w:val="18"/>
              </w:rPr>
              <w:t>Dashboard</w:t>
            </w:r>
          </w:p>
        </w:tc>
        <w:tc>
          <w:tcPr>
            <w:tcW w:type="dxa" w:w="936"/>
            <w:vAlign w:val="center"/>
          </w:tcPr>
          <w:p>
            <w:r/>
            <w:r>
              <w:rPr>
                <w:rFonts w:ascii="Arial" w:hAnsi="Arial"/>
                <w:b w:val="0"/>
                <w:sz w:val="18"/>
              </w:rPr>
              <w:t>US-04</w:t>
            </w:r>
          </w:p>
        </w:tc>
        <w:tc>
          <w:tcPr>
            <w:tcW w:type="dxa" w:w="3384"/>
            <w:vAlign w:val="center"/>
          </w:tcPr>
          <w:p>
            <w:r/>
            <w:r>
              <w:rPr>
                <w:rFonts w:ascii="Arial" w:hAnsi="Arial"/>
                <w:b w:val="0"/>
                <w:sz w:val="18"/>
              </w:rPr>
              <w:t>As a user, I want to see my plan counts and recent recommendations so that I can quickly continue my work.</w:t>
            </w:r>
          </w:p>
        </w:tc>
        <w:tc>
          <w:tcPr>
            <w:tcW w:type="dxa" w:w="3096"/>
            <w:vAlign w:val="center"/>
          </w:tcPr>
          <w:p>
            <w:r/>
            <w:r>
              <w:rPr>
                <w:rFonts w:ascii="Arial" w:hAnsi="Arial"/>
                <w:b w:val="0"/>
                <w:sz w:val="18"/>
              </w:rPr>
              <w:t>Dashboard shows total and category counts plus recent plans.</w:t>
            </w:r>
          </w:p>
        </w:tc>
        <w:tc>
          <w:tcPr>
            <w:tcW w:type="dxa" w:w="1008"/>
            <w:vAlign w:val="center"/>
          </w:tcPr>
          <w:p>
            <w:r/>
            <w:r>
              <w:rPr>
                <w:rFonts w:ascii="Arial" w:hAnsi="Arial"/>
                <w:b w:val="0"/>
                <w:sz w:val="18"/>
              </w:rPr>
              <w:t>High</w:t>
            </w:r>
          </w:p>
        </w:tc>
        <w:tc>
          <w:tcPr>
            <w:tcW w:type="dxa" w:w="1008"/>
            <w:vAlign w:val="center"/>
          </w:tcPr>
          <w:p>
            <w:r/>
            <w:r>
              <w:rPr>
                <w:rFonts w:ascii="Arial" w:hAnsi="Arial"/>
                <w:b w:val="0"/>
                <w:sz w:val="18"/>
              </w:rPr>
              <w:t>Sprint 1</w:t>
            </w:r>
          </w:p>
        </w:tc>
      </w:tr>
      <w:tr>
        <w:tc>
          <w:tcPr>
            <w:tcW w:type="dxa" w:w="1440"/>
            <w:vAlign w:val="center"/>
          </w:tcPr>
          <w:p>
            <w:r/>
            <w:r>
              <w:rPr>
                <w:rFonts w:ascii="Arial" w:hAnsi="Arial"/>
                <w:b w:val="0"/>
                <w:sz w:val="18"/>
              </w:rPr>
              <w:t>Registered User</w:t>
            </w:r>
          </w:p>
        </w:tc>
        <w:tc>
          <w:tcPr>
            <w:tcW w:type="dxa" w:w="1584"/>
            <w:vAlign w:val="center"/>
          </w:tcPr>
          <w:p>
            <w:r/>
            <w:r>
              <w:rPr>
                <w:rFonts w:ascii="Arial" w:hAnsi="Arial"/>
                <w:b w:val="0"/>
                <w:sz w:val="18"/>
              </w:rPr>
              <w:t>Home Planner</w:t>
            </w:r>
          </w:p>
        </w:tc>
        <w:tc>
          <w:tcPr>
            <w:tcW w:type="dxa" w:w="936"/>
            <w:vAlign w:val="center"/>
          </w:tcPr>
          <w:p>
            <w:r/>
            <w:r>
              <w:rPr>
                <w:rFonts w:ascii="Arial" w:hAnsi="Arial"/>
                <w:b w:val="0"/>
                <w:sz w:val="18"/>
              </w:rPr>
              <w:t>US-05</w:t>
            </w:r>
          </w:p>
        </w:tc>
        <w:tc>
          <w:tcPr>
            <w:tcW w:type="dxa" w:w="3384"/>
            <w:vAlign w:val="center"/>
          </w:tcPr>
          <w:p>
            <w:r/>
            <w:r>
              <w:rPr>
                <w:rFonts w:ascii="Arial" w:hAnsi="Arial"/>
                <w:b w:val="0"/>
                <w:sz w:val="18"/>
              </w:rPr>
              <w:t>As a user, I want to specify my home budget, rooms and item quantities so that I can receive an affordable interior plan.</w:t>
            </w:r>
          </w:p>
        </w:tc>
        <w:tc>
          <w:tcPr>
            <w:tcW w:type="dxa" w:w="3096"/>
            <w:vAlign w:val="center"/>
          </w:tcPr>
          <w:p>
            <w:r/>
            <w:r>
              <w:rPr>
                <w:rFonts w:ascii="Arial" w:hAnsi="Arial"/>
                <w:b w:val="0"/>
                <w:sz w:val="18"/>
              </w:rPr>
              <w:t>Valid home request generates a recommendation and stores it in history.</w:t>
            </w:r>
          </w:p>
        </w:tc>
        <w:tc>
          <w:tcPr>
            <w:tcW w:type="dxa" w:w="1008"/>
            <w:vAlign w:val="center"/>
          </w:tcPr>
          <w:p>
            <w:r/>
            <w:r>
              <w:rPr>
                <w:rFonts w:ascii="Arial" w:hAnsi="Arial"/>
                <w:b w:val="0"/>
                <w:sz w:val="18"/>
              </w:rPr>
              <w:t>High</w:t>
            </w:r>
          </w:p>
        </w:tc>
        <w:tc>
          <w:tcPr>
            <w:tcW w:type="dxa" w:w="1008"/>
            <w:vAlign w:val="center"/>
          </w:tcPr>
          <w:p>
            <w:r/>
            <w:r>
              <w:rPr>
                <w:rFonts w:ascii="Arial" w:hAnsi="Arial"/>
                <w:b w:val="0"/>
                <w:sz w:val="18"/>
              </w:rPr>
              <w:t>Sprint 1</w:t>
            </w:r>
          </w:p>
        </w:tc>
      </w:tr>
      <w:tr>
        <w:tc>
          <w:tcPr>
            <w:tcW w:type="dxa" w:w="1440"/>
            <w:vAlign w:val="center"/>
          </w:tcPr>
          <w:p>
            <w:r/>
            <w:r>
              <w:rPr>
                <w:rFonts w:ascii="Arial" w:hAnsi="Arial"/>
                <w:b w:val="0"/>
                <w:sz w:val="18"/>
              </w:rPr>
              <w:t>Registered User</w:t>
            </w:r>
          </w:p>
        </w:tc>
        <w:tc>
          <w:tcPr>
            <w:tcW w:type="dxa" w:w="1584"/>
            <w:vAlign w:val="center"/>
          </w:tcPr>
          <w:p>
            <w:r/>
            <w:r>
              <w:rPr>
                <w:rFonts w:ascii="Arial" w:hAnsi="Arial"/>
                <w:b w:val="0"/>
                <w:sz w:val="18"/>
              </w:rPr>
              <w:t>Party Planner</w:t>
            </w:r>
          </w:p>
        </w:tc>
        <w:tc>
          <w:tcPr>
            <w:tcW w:type="dxa" w:w="936"/>
            <w:vAlign w:val="center"/>
          </w:tcPr>
          <w:p>
            <w:r/>
            <w:r>
              <w:rPr>
                <w:rFonts w:ascii="Arial" w:hAnsi="Arial"/>
                <w:b w:val="0"/>
                <w:sz w:val="18"/>
              </w:rPr>
              <w:t>US-06</w:t>
            </w:r>
          </w:p>
        </w:tc>
        <w:tc>
          <w:tcPr>
            <w:tcW w:type="dxa" w:w="3384"/>
            <w:vAlign w:val="center"/>
          </w:tcPr>
          <w:p>
            <w:r/>
            <w:r>
              <w:rPr>
                <w:rFonts w:ascii="Arial" w:hAnsi="Arial"/>
                <w:b w:val="0"/>
                <w:sz w:val="18"/>
              </w:rPr>
              <w:t>As a user, I want to specify event type, guests and budget so that the system can split my event spending.</w:t>
            </w:r>
          </w:p>
        </w:tc>
        <w:tc>
          <w:tcPr>
            <w:tcW w:type="dxa" w:w="3096"/>
            <w:vAlign w:val="center"/>
          </w:tcPr>
          <w:p>
            <w:r/>
            <w:r>
              <w:rPr>
                <w:rFonts w:ascii="Arial" w:hAnsi="Arial"/>
                <w:b w:val="0"/>
                <w:sz w:val="18"/>
              </w:rPr>
              <w:t>Result includes catering, venue/stay, decoration and entertainment sections.</w:t>
            </w:r>
          </w:p>
        </w:tc>
        <w:tc>
          <w:tcPr>
            <w:tcW w:type="dxa" w:w="1008"/>
            <w:vAlign w:val="center"/>
          </w:tcPr>
          <w:p>
            <w:r/>
            <w:r>
              <w:rPr>
                <w:rFonts w:ascii="Arial" w:hAnsi="Arial"/>
                <w:b w:val="0"/>
                <w:sz w:val="18"/>
              </w:rPr>
              <w:t>High</w:t>
            </w:r>
          </w:p>
        </w:tc>
        <w:tc>
          <w:tcPr>
            <w:tcW w:type="dxa" w:w="1008"/>
            <w:vAlign w:val="center"/>
          </w:tcPr>
          <w:p>
            <w:r/>
            <w:r>
              <w:rPr>
                <w:rFonts w:ascii="Arial" w:hAnsi="Arial"/>
                <w:b w:val="0"/>
                <w:sz w:val="18"/>
              </w:rPr>
              <w:t>Sprint 1</w:t>
            </w:r>
          </w:p>
        </w:tc>
      </w:tr>
      <w:tr>
        <w:tc>
          <w:tcPr>
            <w:tcW w:type="dxa" w:w="1440"/>
            <w:vAlign w:val="center"/>
          </w:tcPr>
          <w:p>
            <w:r/>
            <w:r>
              <w:rPr>
                <w:rFonts w:ascii="Arial" w:hAnsi="Arial"/>
                <w:b w:val="0"/>
                <w:sz w:val="18"/>
              </w:rPr>
              <w:t>Registered User</w:t>
            </w:r>
          </w:p>
        </w:tc>
        <w:tc>
          <w:tcPr>
            <w:tcW w:type="dxa" w:w="1584"/>
            <w:vAlign w:val="center"/>
          </w:tcPr>
          <w:p>
            <w:r/>
            <w:r>
              <w:rPr>
                <w:rFonts w:ascii="Arial" w:hAnsi="Arial"/>
                <w:b w:val="0"/>
                <w:sz w:val="18"/>
              </w:rPr>
              <w:t>Jewellery Planner</w:t>
            </w:r>
          </w:p>
        </w:tc>
        <w:tc>
          <w:tcPr>
            <w:tcW w:type="dxa" w:w="936"/>
            <w:vAlign w:val="center"/>
          </w:tcPr>
          <w:p>
            <w:r/>
            <w:r>
              <w:rPr>
                <w:rFonts w:ascii="Arial" w:hAnsi="Arial"/>
                <w:b w:val="0"/>
                <w:sz w:val="18"/>
              </w:rPr>
              <w:t>US-07</w:t>
            </w:r>
          </w:p>
        </w:tc>
        <w:tc>
          <w:tcPr>
            <w:tcW w:type="dxa" w:w="3384"/>
            <w:vAlign w:val="center"/>
          </w:tcPr>
          <w:p>
            <w:r/>
            <w:r>
              <w:rPr>
                <w:rFonts w:ascii="Arial" w:hAnsi="Arial"/>
                <w:b w:val="0"/>
                <w:sz w:val="18"/>
              </w:rPr>
              <w:t>As a user, I want to choose occasion, style and metal so that I can receive jewellery suggestions within budget.</w:t>
            </w:r>
          </w:p>
        </w:tc>
        <w:tc>
          <w:tcPr>
            <w:tcW w:type="dxa" w:w="3096"/>
            <w:vAlign w:val="center"/>
          </w:tcPr>
          <w:p>
            <w:r/>
            <w:r>
              <w:rPr>
                <w:rFonts w:ascii="Arial" w:hAnsi="Arial"/>
                <w:b w:val="0"/>
                <w:sz w:val="18"/>
              </w:rPr>
              <w:t>Valid request returns jewellery sections and estimated costs.</w:t>
            </w:r>
          </w:p>
        </w:tc>
        <w:tc>
          <w:tcPr>
            <w:tcW w:type="dxa" w:w="1008"/>
            <w:vAlign w:val="center"/>
          </w:tcPr>
          <w:p>
            <w:r/>
            <w:r>
              <w:rPr>
                <w:rFonts w:ascii="Arial" w:hAnsi="Arial"/>
                <w:b w:val="0"/>
                <w:sz w:val="18"/>
              </w:rPr>
              <w:t>High</w:t>
            </w:r>
          </w:p>
        </w:tc>
        <w:tc>
          <w:tcPr>
            <w:tcW w:type="dxa" w:w="1008"/>
            <w:vAlign w:val="center"/>
          </w:tcPr>
          <w:p>
            <w:r/>
            <w:r>
              <w:rPr>
                <w:rFonts w:ascii="Arial" w:hAnsi="Arial"/>
                <w:b w:val="0"/>
                <w:sz w:val="18"/>
              </w:rPr>
              <w:t>Sprint 1</w:t>
            </w:r>
          </w:p>
        </w:tc>
      </w:tr>
      <w:tr>
        <w:tc>
          <w:tcPr>
            <w:tcW w:type="dxa" w:w="1440"/>
            <w:vAlign w:val="center"/>
          </w:tcPr>
          <w:p>
            <w:r/>
            <w:r>
              <w:rPr>
                <w:rFonts w:ascii="Arial" w:hAnsi="Arial"/>
                <w:b w:val="0"/>
                <w:sz w:val="18"/>
              </w:rPr>
              <w:t>Registered User</w:t>
            </w:r>
          </w:p>
        </w:tc>
        <w:tc>
          <w:tcPr>
            <w:tcW w:type="dxa" w:w="1584"/>
            <w:vAlign w:val="center"/>
          </w:tcPr>
          <w:p>
            <w:r/>
            <w:r>
              <w:rPr>
                <w:rFonts w:ascii="Arial" w:hAnsi="Arial"/>
                <w:b w:val="0"/>
                <w:sz w:val="18"/>
              </w:rPr>
              <w:t>Image Analysis</w:t>
            </w:r>
          </w:p>
        </w:tc>
        <w:tc>
          <w:tcPr>
            <w:tcW w:type="dxa" w:w="936"/>
            <w:vAlign w:val="center"/>
          </w:tcPr>
          <w:p>
            <w:r/>
            <w:r>
              <w:rPr>
                <w:rFonts w:ascii="Arial" w:hAnsi="Arial"/>
                <w:b w:val="0"/>
                <w:sz w:val="18"/>
              </w:rPr>
              <w:t>US-08</w:t>
            </w:r>
          </w:p>
        </w:tc>
        <w:tc>
          <w:tcPr>
            <w:tcW w:type="dxa" w:w="3384"/>
            <w:vAlign w:val="center"/>
          </w:tcPr>
          <w:p>
            <w:r/>
            <w:r>
              <w:rPr>
                <w:rFonts w:ascii="Arial" w:hAnsi="Arial"/>
                <w:b w:val="0"/>
                <w:sz w:val="18"/>
              </w:rPr>
              <w:t>As a user, I want to upload an outfit image so that jewellery recommendations can consider my outfit.</w:t>
            </w:r>
          </w:p>
        </w:tc>
        <w:tc>
          <w:tcPr>
            <w:tcW w:type="dxa" w:w="3096"/>
            <w:vAlign w:val="center"/>
          </w:tcPr>
          <w:p>
            <w:r/>
            <w:r>
              <w:rPr>
                <w:rFonts w:ascii="Arial" w:hAnsi="Arial"/>
                <w:b w:val="0"/>
                <w:sz w:val="18"/>
              </w:rPr>
              <w:t>Valid image is stored as normalized JPEG and passed to AI when configured.</w:t>
            </w:r>
          </w:p>
        </w:tc>
        <w:tc>
          <w:tcPr>
            <w:tcW w:type="dxa" w:w="1008"/>
            <w:vAlign w:val="center"/>
          </w:tcPr>
          <w:p>
            <w:r/>
            <w:r>
              <w:rPr>
                <w:rFonts w:ascii="Arial" w:hAnsi="Arial"/>
                <w:b w:val="0"/>
                <w:sz w:val="18"/>
              </w:rPr>
              <w:t>Medium</w:t>
            </w:r>
          </w:p>
        </w:tc>
        <w:tc>
          <w:tcPr>
            <w:tcW w:type="dxa" w:w="1008"/>
            <w:vAlign w:val="center"/>
          </w:tcPr>
          <w:p>
            <w:r/>
            <w:r>
              <w:rPr>
                <w:rFonts w:ascii="Arial" w:hAnsi="Arial"/>
                <w:b w:val="0"/>
                <w:sz w:val="18"/>
              </w:rPr>
              <w:t>Sprint 2</w:t>
            </w:r>
          </w:p>
        </w:tc>
      </w:tr>
      <w:tr>
        <w:tc>
          <w:tcPr>
            <w:tcW w:type="dxa" w:w="1440"/>
            <w:vAlign w:val="center"/>
          </w:tcPr>
          <w:p>
            <w:r/>
            <w:r>
              <w:rPr>
                <w:rFonts w:ascii="Arial" w:hAnsi="Arial"/>
                <w:b w:val="0"/>
                <w:sz w:val="18"/>
              </w:rPr>
              <w:t>Registered User</w:t>
            </w:r>
          </w:p>
        </w:tc>
        <w:tc>
          <w:tcPr>
            <w:tcW w:type="dxa" w:w="1584"/>
            <w:vAlign w:val="center"/>
          </w:tcPr>
          <w:p>
            <w:r/>
            <w:r>
              <w:rPr>
                <w:rFonts w:ascii="Arial" w:hAnsi="Arial"/>
                <w:b w:val="0"/>
                <w:sz w:val="18"/>
              </w:rPr>
              <w:t>AI Recommendations</w:t>
            </w:r>
          </w:p>
        </w:tc>
        <w:tc>
          <w:tcPr>
            <w:tcW w:type="dxa" w:w="936"/>
            <w:vAlign w:val="center"/>
          </w:tcPr>
          <w:p>
            <w:r/>
            <w:r>
              <w:rPr>
                <w:rFonts w:ascii="Arial" w:hAnsi="Arial"/>
                <w:b w:val="0"/>
                <w:sz w:val="18"/>
              </w:rPr>
              <w:t>US-09</w:t>
            </w:r>
          </w:p>
        </w:tc>
        <w:tc>
          <w:tcPr>
            <w:tcW w:type="dxa" w:w="3384"/>
            <w:vAlign w:val="center"/>
          </w:tcPr>
          <w:p>
            <w:r/>
            <w:r>
              <w:rPr>
                <w:rFonts w:ascii="Arial" w:hAnsi="Arial"/>
                <w:b w:val="0"/>
                <w:sz w:val="18"/>
              </w:rPr>
              <w:t>As a user, I want AI recommendations to be returned in a structured format so that I can understand costs and reasons.</w:t>
            </w:r>
          </w:p>
        </w:tc>
        <w:tc>
          <w:tcPr>
            <w:tcW w:type="dxa" w:w="3096"/>
            <w:vAlign w:val="center"/>
          </w:tcPr>
          <w:p>
            <w:r/>
            <w:r>
              <w:rPr>
                <w:rFonts w:ascii="Arial" w:hAnsi="Arial"/>
                <w:b w:val="0"/>
                <w:sz w:val="18"/>
              </w:rPr>
              <w:t>Result contains summary, sections, items, totals and tips.</w:t>
            </w:r>
          </w:p>
        </w:tc>
        <w:tc>
          <w:tcPr>
            <w:tcW w:type="dxa" w:w="1008"/>
            <w:vAlign w:val="center"/>
          </w:tcPr>
          <w:p>
            <w:r/>
            <w:r>
              <w:rPr>
                <w:rFonts w:ascii="Arial" w:hAnsi="Arial"/>
                <w:b w:val="0"/>
                <w:sz w:val="18"/>
              </w:rPr>
              <w:t>High</w:t>
            </w:r>
          </w:p>
        </w:tc>
        <w:tc>
          <w:tcPr>
            <w:tcW w:type="dxa" w:w="1008"/>
            <w:vAlign w:val="center"/>
          </w:tcPr>
          <w:p>
            <w:r/>
            <w:r>
              <w:rPr>
                <w:rFonts w:ascii="Arial" w:hAnsi="Arial"/>
                <w:b w:val="0"/>
                <w:sz w:val="18"/>
              </w:rPr>
              <w:t>Sprint 1</w:t>
            </w:r>
          </w:p>
        </w:tc>
      </w:tr>
      <w:tr>
        <w:tc>
          <w:tcPr>
            <w:tcW w:type="dxa" w:w="1440"/>
            <w:vAlign w:val="center"/>
          </w:tcPr>
          <w:p>
            <w:r/>
            <w:r>
              <w:rPr>
                <w:rFonts w:ascii="Arial" w:hAnsi="Arial"/>
                <w:b w:val="0"/>
                <w:sz w:val="18"/>
              </w:rPr>
              <w:t>Registered User</w:t>
            </w:r>
          </w:p>
        </w:tc>
        <w:tc>
          <w:tcPr>
            <w:tcW w:type="dxa" w:w="1584"/>
            <w:vAlign w:val="center"/>
          </w:tcPr>
          <w:p>
            <w:r/>
            <w:r>
              <w:rPr>
                <w:rFonts w:ascii="Arial" w:hAnsi="Arial"/>
                <w:b w:val="0"/>
                <w:sz w:val="18"/>
              </w:rPr>
              <w:t>Fallback</w:t>
            </w:r>
          </w:p>
        </w:tc>
        <w:tc>
          <w:tcPr>
            <w:tcW w:type="dxa" w:w="936"/>
            <w:vAlign w:val="center"/>
          </w:tcPr>
          <w:p>
            <w:r/>
            <w:r>
              <w:rPr>
                <w:rFonts w:ascii="Arial" w:hAnsi="Arial"/>
                <w:b w:val="0"/>
                <w:sz w:val="18"/>
              </w:rPr>
              <w:t>US-10</w:t>
            </w:r>
          </w:p>
        </w:tc>
        <w:tc>
          <w:tcPr>
            <w:tcW w:type="dxa" w:w="3384"/>
            <w:vAlign w:val="center"/>
          </w:tcPr>
          <w:p>
            <w:r/>
            <w:r>
              <w:rPr>
                <w:rFonts w:ascii="Arial" w:hAnsi="Arial"/>
                <w:b w:val="0"/>
                <w:sz w:val="18"/>
              </w:rPr>
              <w:t>As a user, I want the planner to continue working when AI is unavailable.</w:t>
            </w:r>
          </w:p>
        </w:tc>
        <w:tc>
          <w:tcPr>
            <w:tcW w:type="dxa" w:w="3096"/>
            <w:vAlign w:val="center"/>
          </w:tcPr>
          <w:p>
            <w:r/>
            <w:r>
              <w:rPr>
                <w:rFonts w:ascii="Arial" w:hAnsi="Arial"/>
                <w:b w:val="0"/>
                <w:sz w:val="18"/>
              </w:rPr>
              <w:t>Fallback source is returned and result contains usable recommendation sections.</w:t>
            </w:r>
          </w:p>
        </w:tc>
        <w:tc>
          <w:tcPr>
            <w:tcW w:type="dxa" w:w="1008"/>
            <w:vAlign w:val="center"/>
          </w:tcPr>
          <w:p>
            <w:r/>
            <w:r>
              <w:rPr>
                <w:rFonts w:ascii="Arial" w:hAnsi="Arial"/>
                <w:b w:val="0"/>
                <w:sz w:val="18"/>
              </w:rPr>
              <w:t>High</w:t>
            </w:r>
          </w:p>
        </w:tc>
        <w:tc>
          <w:tcPr>
            <w:tcW w:type="dxa" w:w="1008"/>
            <w:vAlign w:val="center"/>
          </w:tcPr>
          <w:p>
            <w:r/>
            <w:r>
              <w:rPr>
                <w:rFonts w:ascii="Arial" w:hAnsi="Arial"/>
                <w:b w:val="0"/>
                <w:sz w:val="18"/>
              </w:rPr>
              <w:t>Sprint 1</w:t>
            </w:r>
          </w:p>
        </w:tc>
      </w:tr>
      <w:tr>
        <w:tc>
          <w:tcPr>
            <w:tcW w:type="dxa" w:w="1440"/>
            <w:vAlign w:val="center"/>
          </w:tcPr>
          <w:p>
            <w:r/>
            <w:r>
              <w:rPr>
                <w:rFonts w:ascii="Arial" w:hAnsi="Arial"/>
                <w:b w:val="0"/>
                <w:sz w:val="18"/>
              </w:rPr>
              <w:t>Registered User</w:t>
            </w:r>
          </w:p>
        </w:tc>
        <w:tc>
          <w:tcPr>
            <w:tcW w:type="dxa" w:w="1584"/>
            <w:vAlign w:val="center"/>
          </w:tcPr>
          <w:p>
            <w:r/>
            <w:r>
              <w:rPr>
                <w:rFonts w:ascii="Arial" w:hAnsi="Arial"/>
                <w:b w:val="0"/>
                <w:sz w:val="18"/>
              </w:rPr>
              <w:t>History</w:t>
            </w:r>
          </w:p>
        </w:tc>
        <w:tc>
          <w:tcPr>
            <w:tcW w:type="dxa" w:w="936"/>
            <w:vAlign w:val="center"/>
          </w:tcPr>
          <w:p>
            <w:r/>
            <w:r>
              <w:rPr>
                <w:rFonts w:ascii="Arial" w:hAnsi="Arial"/>
                <w:b w:val="0"/>
                <w:sz w:val="18"/>
              </w:rPr>
              <w:t>US-11</w:t>
            </w:r>
          </w:p>
        </w:tc>
        <w:tc>
          <w:tcPr>
            <w:tcW w:type="dxa" w:w="3384"/>
            <w:vAlign w:val="center"/>
          </w:tcPr>
          <w:p>
            <w:r/>
            <w:r>
              <w:rPr>
                <w:rFonts w:ascii="Arial" w:hAnsi="Arial"/>
                <w:b w:val="0"/>
                <w:sz w:val="18"/>
              </w:rPr>
              <w:t>As a user, I want to review my previous plans and filter them by category.</w:t>
            </w:r>
          </w:p>
        </w:tc>
        <w:tc>
          <w:tcPr>
            <w:tcW w:type="dxa" w:w="3096"/>
            <w:vAlign w:val="center"/>
          </w:tcPr>
          <w:p>
            <w:r/>
            <w:r>
              <w:rPr>
                <w:rFonts w:ascii="Arial" w:hAnsi="Arial"/>
                <w:b w:val="0"/>
                <w:sz w:val="18"/>
              </w:rPr>
              <w:t>History lists only my records and category filters work.</w:t>
            </w:r>
          </w:p>
        </w:tc>
        <w:tc>
          <w:tcPr>
            <w:tcW w:type="dxa" w:w="1008"/>
            <w:vAlign w:val="center"/>
          </w:tcPr>
          <w:p>
            <w:r/>
            <w:r>
              <w:rPr>
                <w:rFonts w:ascii="Arial" w:hAnsi="Arial"/>
                <w:b w:val="0"/>
                <w:sz w:val="18"/>
              </w:rPr>
              <w:t>High</w:t>
            </w:r>
          </w:p>
        </w:tc>
        <w:tc>
          <w:tcPr>
            <w:tcW w:type="dxa" w:w="1008"/>
            <w:vAlign w:val="center"/>
          </w:tcPr>
          <w:p>
            <w:r/>
            <w:r>
              <w:rPr>
                <w:rFonts w:ascii="Arial" w:hAnsi="Arial"/>
                <w:b w:val="0"/>
                <w:sz w:val="18"/>
              </w:rPr>
              <w:t>Sprint 1</w:t>
            </w:r>
          </w:p>
        </w:tc>
      </w:tr>
      <w:tr>
        <w:tc>
          <w:tcPr>
            <w:tcW w:type="dxa" w:w="1440"/>
            <w:vAlign w:val="center"/>
          </w:tcPr>
          <w:p>
            <w:r/>
            <w:r>
              <w:rPr>
                <w:rFonts w:ascii="Arial" w:hAnsi="Arial"/>
                <w:b w:val="0"/>
                <w:sz w:val="18"/>
              </w:rPr>
              <w:t>Registered User</w:t>
            </w:r>
          </w:p>
        </w:tc>
        <w:tc>
          <w:tcPr>
            <w:tcW w:type="dxa" w:w="1584"/>
            <w:vAlign w:val="center"/>
          </w:tcPr>
          <w:p>
            <w:r/>
            <w:r>
              <w:rPr>
                <w:rFonts w:ascii="Arial" w:hAnsi="Arial"/>
                <w:b w:val="0"/>
                <w:sz w:val="18"/>
              </w:rPr>
              <w:t>History</w:t>
            </w:r>
          </w:p>
        </w:tc>
        <w:tc>
          <w:tcPr>
            <w:tcW w:type="dxa" w:w="936"/>
            <w:vAlign w:val="center"/>
          </w:tcPr>
          <w:p>
            <w:r/>
            <w:r>
              <w:rPr>
                <w:rFonts w:ascii="Arial" w:hAnsi="Arial"/>
                <w:b w:val="0"/>
                <w:sz w:val="18"/>
              </w:rPr>
              <w:t>US-12</w:t>
            </w:r>
          </w:p>
        </w:tc>
        <w:tc>
          <w:tcPr>
            <w:tcW w:type="dxa" w:w="3384"/>
            <w:vAlign w:val="center"/>
          </w:tcPr>
          <w:p>
            <w:r/>
            <w:r>
              <w:rPr>
                <w:rFonts w:ascii="Arial" w:hAnsi="Arial"/>
                <w:b w:val="0"/>
                <w:sz w:val="18"/>
              </w:rPr>
              <w:t>As a user, I want to delete an old recommendation.</w:t>
            </w:r>
          </w:p>
        </w:tc>
        <w:tc>
          <w:tcPr>
            <w:tcW w:type="dxa" w:w="3096"/>
            <w:vAlign w:val="center"/>
          </w:tcPr>
          <w:p>
            <w:r/>
            <w:r>
              <w:rPr>
                <w:rFonts w:ascii="Arial" w:hAnsi="Arial"/>
                <w:b w:val="0"/>
                <w:sz w:val="18"/>
              </w:rPr>
              <w:t>The selected owned record is removed and is no longer retrievable.</w:t>
            </w:r>
          </w:p>
        </w:tc>
        <w:tc>
          <w:tcPr>
            <w:tcW w:type="dxa" w:w="1008"/>
            <w:vAlign w:val="center"/>
          </w:tcPr>
          <w:p>
            <w:r/>
            <w:r>
              <w:rPr>
                <w:rFonts w:ascii="Arial" w:hAnsi="Arial"/>
                <w:b w:val="0"/>
                <w:sz w:val="18"/>
              </w:rPr>
              <w:t>Medium</w:t>
            </w:r>
          </w:p>
        </w:tc>
        <w:tc>
          <w:tcPr>
            <w:tcW w:type="dxa" w:w="1008"/>
            <w:vAlign w:val="center"/>
          </w:tcPr>
          <w:p>
            <w:r/>
            <w:r>
              <w:rPr>
                <w:rFonts w:ascii="Arial" w:hAnsi="Arial"/>
                <w:b w:val="0"/>
                <w:sz w:val="18"/>
              </w:rPr>
              <w:t>Sprint 2</w:t>
            </w:r>
          </w:p>
        </w:tc>
      </w:tr>
      <w:tr>
        <w:tc>
          <w:tcPr>
            <w:tcW w:type="dxa" w:w="1440"/>
            <w:vAlign w:val="center"/>
          </w:tcPr>
          <w:p>
            <w:r/>
            <w:r>
              <w:rPr>
                <w:rFonts w:ascii="Arial" w:hAnsi="Arial"/>
                <w:b w:val="0"/>
                <w:sz w:val="18"/>
              </w:rPr>
              <w:t>Registered User</w:t>
            </w:r>
          </w:p>
        </w:tc>
        <w:tc>
          <w:tcPr>
            <w:tcW w:type="dxa" w:w="1584"/>
            <w:vAlign w:val="center"/>
          </w:tcPr>
          <w:p>
            <w:r/>
            <w:r>
              <w:rPr>
                <w:rFonts w:ascii="Arial" w:hAnsi="Arial"/>
                <w:b w:val="0"/>
                <w:sz w:val="18"/>
              </w:rPr>
              <w:t>Shopping Links</w:t>
            </w:r>
          </w:p>
        </w:tc>
        <w:tc>
          <w:tcPr>
            <w:tcW w:type="dxa" w:w="936"/>
            <w:vAlign w:val="center"/>
          </w:tcPr>
          <w:p>
            <w:r/>
            <w:r>
              <w:rPr>
                <w:rFonts w:ascii="Arial" w:hAnsi="Arial"/>
                <w:b w:val="0"/>
                <w:sz w:val="18"/>
              </w:rPr>
              <w:t>US-13</w:t>
            </w:r>
          </w:p>
        </w:tc>
        <w:tc>
          <w:tcPr>
            <w:tcW w:type="dxa" w:w="3384"/>
            <w:vAlign w:val="center"/>
          </w:tcPr>
          <w:p>
            <w:r/>
            <w:r>
              <w:rPr>
                <w:rFonts w:ascii="Arial" w:hAnsi="Arial"/>
                <w:b w:val="0"/>
                <w:sz w:val="18"/>
              </w:rPr>
              <w:t>As a user, I want store/service search links for recommendations so that I can continue shopping.</w:t>
            </w:r>
          </w:p>
        </w:tc>
        <w:tc>
          <w:tcPr>
            <w:tcW w:type="dxa" w:w="3096"/>
            <w:vAlign w:val="center"/>
          </w:tcPr>
          <w:p>
            <w:r/>
            <w:r>
              <w:rPr>
                <w:rFonts w:ascii="Arial" w:hAnsi="Arial"/>
                <w:b w:val="0"/>
                <w:sz w:val="18"/>
              </w:rPr>
              <w:t>Links are generated from known platform mappings and use HTTPS.</w:t>
            </w:r>
          </w:p>
        </w:tc>
        <w:tc>
          <w:tcPr>
            <w:tcW w:type="dxa" w:w="1008"/>
            <w:vAlign w:val="center"/>
          </w:tcPr>
          <w:p>
            <w:r/>
            <w:r>
              <w:rPr>
                <w:rFonts w:ascii="Arial" w:hAnsi="Arial"/>
                <w:b w:val="0"/>
                <w:sz w:val="18"/>
              </w:rPr>
              <w:t>Medium</w:t>
            </w:r>
          </w:p>
        </w:tc>
        <w:tc>
          <w:tcPr>
            <w:tcW w:type="dxa" w:w="1008"/>
            <w:vAlign w:val="center"/>
          </w:tcPr>
          <w:p>
            <w:r/>
            <w:r>
              <w:rPr>
                <w:rFonts w:ascii="Arial" w:hAnsi="Arial"/>
                <w:b w:val="0"/>
                <w:sz w:val="18"/>
              </w:rPr>
              <w:t>Sprint 2</w:t>
            </w:r>
          </w:p>
        </w:tc>
      </w:tr>
    </w:tbl>
    <w:p>
      <w:pPr>
        <w:pStyle w:val="Heading1"/>
      </w:pPr>
      <w:r>
        <w:t>8. Use Cases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vAlign w:val="center"/>
            <w:shd w:fill="D9EAF7"/>
          </w:tcPr>
          <w:p>
            <w:r/>
            <w:r>
              <w:rPr>
                <w:rFonts w:ascii="Arial" w:hAnsi="Arial"/>
                <w:b/>
                <w:sz w:val="18"/>
              </w:rPr>
              <w:t>ID</w:t>
            </w:r>
          </w:p>
        </w:tc>
        <w:tc>
          <w:tcPr>
            <w:tcW w:type="dxa" w:w="2016"/>
            <w:vAlign w:val="center"/>
            <w:shd w:fill="D9EAF7"/>
          </w:tcPr>
          <w:p>
            <w:r/>
            <w:r>
              <w:rPr>
                <w:rFonts w:ascii="Arial" w:hAnsi="Arial"/>
                <w:b/>
                <w:sz w:val="18"/>
              </w:rPr>
              <w:t>Use Case</w:t>
            </w:r>
          </w:p>
        </w:tc>
        <w:tc>
          <w:tcPr>
            <w:tcW w:type="dxa" w:w="2160"/>
            <w:vAlign w:val="center"/>
            <w:shd w:fill="D9EAF7"/>
          </w:tcPr>
          <w:p>
            <w:r/>
            <w:r>
              <w:rPr>
                <w:rFonts w:ascii="Arial" w:hAnsi="Arial"/>
                <w:b/>
                <w:sz w:val="18"/>
              </w:rPr>
              <w:t>Actor(s)</w:t>
            </w:r>
          </w:p>
        </w:tc>
        <w:tc>
          <w:tcPr>
            <w:tcW w:type="dxa" w:w="3456"/>
            <w:vAlign w:val="center"/>
            <w:shd w:fill="D9EAF7"/>
          </w:tcPr>
          <w:p>
            <w:r/>
            <w:r>
              <w:rPr>
                <w:rFonts w:ascii="Arial" w:hAnsi="Arial"/>
                <w:b/>
                <w:sz w:val="18"/>
              </w:rPr>
              <w:t>Description</w:t>
            </w:r>
          </w:p>
        </w:tc>
        <w:tc>
          <w:tcPr>
            <w:tcW w:type="dxa" w:w="2592"/>
            <w:vAlign w:val="center"/>
            <w:shd w:fill="D9EAF7"/>
          </w:tcPr>
          <w:p>
            <w:r/>
            <w:r>
              <w:rPr>
                <w:rFonts w:ascii="Arial" w:hAnsi="Arial"/>
                <w:b/>
                <w:sz w:val="18"/>
              </w:rPr>
              <w:t>Expected Result</w:t>
            </w:r>
          </w:p>
        </w:tc>
      </w:tr>
      <w:tr>
        <w:tc>
          <w:tcPr>
            <w:tcW w:type="dxa" w:w="1008"/>
            <w:vAlign w:val="center"/>
          </w:tcPr>
          <w:p>
            <w:r/>
            <w:r>
              <w:rPr>
                <w:rFonts w:ascii="Arial" w:hAnsi="Arial"/>
                <w:b w:val="0"/>
                <w:sz w:val="18"/>
              </w:rPr>
              <w:t>UC-01</w:t>
            </w:r>
          </w:p>
        </w:tc>
        <w:tc>
          <w:tcPr>
            <w:tcW w:type="dxa" w:w="2016"/>
            <w:vAlign w:val="center"/>
          </w:tcPr>
          <w:p>
            <w:r/>
            <w:r>
              <w:rPr>
                <w:rFonts w:ascii="Arial" w:hAnsi="Arial"/>
                <w:b w:val="0"/>
                <w:sz w:val="18"/>
              </w:rPr>
              <w:t>Register</w:t>
            </w:r>
          </w:p>
        </w:tc>
        <w:tc>
          <w:tcPr>
            <w:tcW w:type="dxa" w:w="2160"/>
            <w:vAlign w:val="center"/>
          </w:tcPr>
          <w:p>
            <w:r/>
            <w:r>
              <w:rPr>
                <w:rFonts w:ascii="Arial" w:hAnsi="Arial"/>
                <w:b w:val="0"/>
                <w:sz w:val="18"/>
              </w:rPr>
              <w:t>User</w:t>
            </w:r>
          </w:p>
        </w:tc>
        <w:tc>
          <w:tcPr>
            <w:tcW w:type="dxa" w:w="3456"/>
            <w:vAlign w:val="center"/>
          </w:tcPr>
          <w:p>
            <w:r/>
            <w:r>
              <w:rPr>
                <w:rFonts w:ascii="Arial" w:hAnsi="Arial"/>
                <w:b w:val="0"/>
                <w:sz w:val="18"/>
              </w:rPr>
              <w:t>Create a valid PocketSmart account.</w:t>
            </w:r>
          </w:p>
        </w:tc>
        <w:tc>
          <w:tcPr>
            <w:tcW w:type="dxa" w:w="2592"/>
            <w:vAlign w:val="center"/>
          </w:tcPr>
          <w:p>
            <w:r/>
            <w:r>
              <w:rPr>
                <w:rFonts w:ascii="Arial" w:hAnsi="Arial"/>
                <w:b w:val="0"/>
                <w:sz w:val="18"/>
              </w:rPr>
              <w:t>Account created; user is redirected to login.</w:t>
            </w:r>
          </w:p>
        </w:tc>
      </w:tr>
      <w:tr>
        <w:tc>
          <w:tcPr>
            <w:tcW w:type="dxa" w:w="1008"/>
            <w:vAlign w:val="center"/>
          </w:tcPr>
          <w:p>
            <w:r/>
            <w:r>
              <w:rPr>
                <w:rFonts w:ascii="Arial" w:hAnsi="Arial"/>
                <w:b w:val="0"/>
                <w:sz w:val="18"/>
              </w:rPr>
              <w:t>UC-02</w:t>
            </w:r>
          </w:p>
        </w:tc>
        <w:tc>
          <w:tcPr>
            <w:tcW w:type="dxa" w:w="2016"/>
            <w:vAlign w:val="center"/>
          </w:tcPr>
          <w:p>
            <w:r/>
            <w:r>
              <w:rPr>
                <w:rFonts w:ascii="Arial" w:hAnsi="Arial"/>
                <w:b w:val="0"/>
                <w:sz w:val="18"/>
              </w:rPr>
              <w:t>Login</w:t>
            </w:r>
          </w:p>
        </w:tc>
        <w:tc>
          <w:tcPr>
            <w:tcW w:type="dxa" w:w="2160"/>
            <w:vAlign w:val="center"/>
          </w:tcPr>
          <w:p>
            <w:r/>
            <w:r>
              <w:rPr>
                <w:rFonts w:ascii="Arial" w:hAnsi="Arial"/>
                <w:b w:val="0"/>
                <w:sz w:val="18"/>
              </w:rPr>
              <w:t>User</w:t>
            </w:r>
          </w:p>
        </w:tc>
        <w:tc>
          <w:tcPr>
            <w:tcW w:type="dxa" w:w="3456"/>
            <w:vAlign w:val="center"/>
          </w:tcPr>
          <w:p>
            <w:r/>
            <w:r>
              <w:rPr>
                <w:rFonts w:ascii="Arial" w:hAnsi="Arial"/>
                <w:b w:val="0"/>
                <w:sz w:val="18"/>
              </w:rPr>
              <w:t>Authenticate with username/password.</w:t>
            </w:r>
          </w:p>
        </w:tc>
        <w:tc>
          <w:tcPr>
            <w:tcW w:type="dxa" w:w="2592"/>
            <w:vAlign w:val="center"/>
          </w:tcPr>
          <w:p>
            <w:r/>
            <w:r>
              <w:rPr>
                <w:rFonts w:ascii="Arial" w:hAnsi="Arial"/>
                <w:b w:val="0"/>
                <w:sz w:val="18"/>
              </w:rPr>
              <w:t>JWT-backed session established; dashboard accessible.</w:t>
            </w:r>
          </w:p>
        </w:tc>
      </w:tr>
      <w:tr>
        <w:tc>
          <w:tcPr>
            <w:tcW w:type="dxa" w:w="1008"/>
            <w:vAlign w:val="center"/>
          </w:tcPr>
          <w:p>
            <w:r/>
            <w:r>
              <w:rPr>
                <w:rFonts w:ascii="Arial" w:hAnsi="Arial"/>
                <w:b w:val="0"/>
                <w:sz w:val="18"/>
              </w:rPr>
              <w:t>UC-03</w:t>
            </w:r>
          </w:p>
        </w:tc>
        <w:tc>
          <w:tcPr>
            <w:tcW w:type="dxa" w:w="2016"/>
            <w:vAlign w:val="center"/>
          </w:tcPr>
          <w:p>
            <w:r/>
            <w:r>
              <w:rPr>
                <w:rFonts w:ascii="Arial" w:hAnsi="Arial"/>
                <w:b w:val="0"/>
                <w:sz w:val="18"/>
              </w:rPr>
              <w:t>Create Home Plan</w:t>
            </w:r>
          </w:p>
        </w:tc>
        <w:tc>
          <w:tcPr>
            <w:tcW w:type="dxa" w:w="2160"/>
            <w:vAlign w:val="center"/>
          </w:tcPr>
          <w:p>
            <w:r/>
            <w:r>
              <w:rPr>
                <w:rFonts w:ascii="Arial" w:hAnsi="Arial"/>
                <w:b w:val="0"/>
                <w:sz w:val="18"/>
              </w:rPr>
              <w:t>User + Gemini/Fallback</w:t>
            </w:r>
          </w:p>
        </w:tc>
        <w:tc>
          <w:tcPr>
            <w:tcW w:type="dxa" w:w="3456"/>
            <w:vAlign w:val="center"/>
          </w:tcPr>
          <w:p>
            <w:r/>
            <w:r>
              <w:rPr>
                <w:rFonts w:ascii="Arial" w:hAnsi="Arial"/>
                <w:b w:val="0"/>
                <w:sz w:val="18"/>
              </w:rPr>
              <w:t>Submit home budget and room requirements.</w:t>
            </w:r>
          </w:p>
        </w:tc>
        <w:tc>
          <w:tcPr>
            <w:tcW w:type="dxa" w:w="2592"/>
            <w:vAlign w:val="center"/>
          </w:tcPr>
          <w:p>
            <w:r/>
            <w:r>
              <w:rPr>
                <w:rFonts w:ascii="Arial" w:hAnsi="Arial"/>
                <w:b w:val="0"/>
                <w:sz w:val="18"/>
              </w:rPr>
              <w:t>Recommendation saved and displayed.</w:t>
            </w:r>
          </w:p>
        </w:tc>
      </w:tr>
      <w:tr>
        <w:tc>
          <w:tcPr>
            <w:tcW w:type="dxa" w:w="1008"/>
            <w:vAlign w:val="center"/>
          </w:tcPr>
          <w:p>
            <w:r/>
            <w:r>
              <w:rPr>
                <w:rFonts w:ascii="Arial" w:hAnsi="Arial"/>
                <w:b w:val="0"/>
                <w:sz w:val="18"/>
              </w:rPr>
              <w:t>UC-04</w:t>
            </w:r>
          </w:p>
        </w:tc>
        <w:tc>
          <w:tcPr>
            <w:tcW w:type="dxa" w:w="2016"/>
            <w:vAlign w:val="center"/>
          </w:tcPr>
          <w:p>
            <w:r/>
            <w:r>
              <w:rPr>
                <w:rFonts w:ascii="Arial" w:hAnsi="Arial"/>
                <w:b w:val="0"/>
                <w:sz w:val="18"/>
              </w:rPr>
              <w:t>Create Party Plan</w:t>
            </w:r>
          </w:p>
        </w:tc>
        <w:tc>
          <w:tcPr>
            <w:tcW w:type="dxa" w:w="2160"/>
            <w:vAlign w:val="center"/>
          </w:tcPr>
          <w:p>
            <w:r/>
            <w:r>
              <w:rPr>
                <w:rFonts w:ascii="Arial" w:hAnsi="Arial"/>
                <w:b w:val="0"/>
                <w:sz w:val="18"/>
              </w:rPr>
              <w:t>User + Gemini/Fallback</w:t>
            </w:r>
          </w:p>
        </w:tc>
        <w:tc>
          <w:tcPr>
            <w:tcW w:type="dxa" w:w="3456"/>
            <w:vAlign w:val="center"/>
          </w:tcPr>
          <w:p>
            <w:r/>
            <w:r>
              <w:rPr>
                <w:rFonts w:ascii="Arial" w:hAnsi="Arial"/>
                <w:b w:val="0"/>
                <w:sz w:val="18"/>
              </w:rPr>
              <w:t>Submit event budget and guest details.</w:t>
            </w:r>
          </w:p>
        </w:tc>
        <w:tc>
          <w:tcPr>
            <w:tcW w:type="dxa" w:w="2592"/>
            <w:vAlign w:val="center"/>
          </w:tcPr>
          <w:p>
            <w:r/>
            <w:r>
              <w:rPr>
                <w:rFonts w:ascii="Arial" w:hAnsi="Arial"/>
                <w:b w:val="0"/>
                <w:sz w:val="18"/>
              </w:rPr>
              <w:t>Event budget breakdown saved and displayed.</w:t>
            </w:r>
          </w:p>
        </w:tc>
      </w:tr>
      <w:tr>
        <w:tc>
          <w:tcPr>
            <w:tcW w:type="dxa" w:w="1008"/>
            <w:vAlign w:val="center"/>
          </w:tcPr>
          <w:p>
            <w:r/>
            <w:r>
              <w:rPr>
                <w:rFonts w:ascii="Arial" w:hAnsi="Arial"/>
                <w:b w:val="0"/>
                <w:sz w:val="18"/>
              </w:rPr>
              <w:t>UC-05</w:t>
            </w:r>
          </w:p>
        </w:tc>
        <w:tc>
          <w:tcPr>
            <w:tcW w:type="dxa" w:w="2016"/>
            <w:vAlign w:val="center"/>
          </w:tcPr>
          <w:p>
            <w:r/>
            <w:r>
              <w:rPr>
                <w:rFonts w:ascii="Arial" w:hAnsi="Arial"/>
                <w:b w:val="0"/>
                <w:sz w:val="18"/>
              </w:rPr>
              <w:t>Create Jewellery Plan</w:t>
            </w:r>
          </w:p>
        </w:tc>
        <w:tc>
          <w:tcPr>
            <w:tcW w:type="dxa" w:w="2160"/>
            <w:vAlign w:val="center"/>
          </w:tcPr>
          <w:p>
            <w:r/>
            <w:r>
              <w:rPr>
                <w:rFonts w:ascii="Arial" w:hAnsi="Arial"/>
                <w:b w:val="0"/>
                <w:sz w:val="18"/>
              </w:rPr>
              <w:t>User + Gemini/Fallback</w:t>
            </w:r>
          </w:p>
        </w:tc>
        <w:tc>
          <w:tcPr>
            <w:tcW w:type="dxa" w:w="3456"/>
            <w:vAlign w:val="center"/>
          </w:tcPr>
          <w:p>
            <w:r/>
            <w:r>
              <w:rPr>
                <w:rFonts w:ascii="Arial" w:hAnsi="Arial"/>
                <w:b w:val="0"/>
                <w:sz w:val="18"/>
              </w:rPr>
              <w:t>Submit jewellery preferences with optional image.</w:t>
            </w:r>
          </w:p>
        </w:tc>
        <w:tc>
          <w:tcPr>
            <w:tcW w:type="dxa" w:w="2592"/>
            <w:vAlign w:val="center"/>
          </w:tcPr>
          <w:p>
            <w:r/>
            <w:r>
              <w:rPr>
                <w:rFonts w:ascii="Arial" w:hAnsi="Arial"/>
                <w:b w:val="0"/>
                <w:sz w:val="18"/>
              </w:rPr>
              <w:t>Jewellery recommendation saved and displayed.</w:t>
            </w:r>
          </w:p>
        </w:tc>
      </w:tr>
      <w:tr>
        <w:tc>
          <w:tcPr>
            <w:tcW w:type="dxa" w:w="1008"/>
            <w:vAlign w:val="center"/>
          </w:tcPr>
          <w:p>
            <w:r/>
            <w:r>
              <w:rPr>
                <w:rFonts w:ascii="Arial" w:hAnsi="Arial"/>
                <w:b w:val="0"/>
                <w:sz w:val="18"/>
              </w:rPr>
              <w:t>UC-06</w:t>
            </w:r>
          </w:p>
        </w:tc>
        <w:tc>
          <w:tcPr>
            <w:tcW w:type="dxa" w:w="2016"/>
            <w:vAlign w:val="center"/>
          </w:tcPr>
          <w:p>
            <w:r/>
            <w:r>
              <w:rPr>
                <w:rFonts w:ascii="Arial" w:hAnsi="Arial"/>
                <w:b w:val="0"/>
                <w:sz w:val="18"/>
              </w:rPr>
              <w:t>Review History</w:t>
            </w:r>
          </w:p>
        </w:tc>
        <w:tc>
          <w:tcPr>
            <w:tcW w:type="dxa" w:w="2160"/>
            <w:vAlign w:val="center"/>
          </w:tcPr>
          <w:p>
            <w:r/>
            <w:r>
              <w:rPr>
                <w:rFonts w:ascii="Arial" w:hAnsi="Arial"/>
                <w:b w:val="0"/>
                <w:sz w:val="18"/>
              </w:rPr>
              <w:t>User</w:t>
            </w:r>
          </w:p>
        </w:tc>
        <w:tc>
          <w:tcPr>
            <w:tcW w:type="dxa" w:w="3456"/>
            <w:vAlign w:val="center"/>
          </w:tcPr>
          <w:p>
            <w:r/>
            <w:r>
              <w:rPr>
                <w:rFonts w:ascii="Arial" w:hAnsi="Arial"/>
                <w:b w:val="0"/>
                <w:sz w:val="18"/>
              </w:rPr>
              <w:t>Browse/filter prior recommendations.</w:t>
            </w:r>
          </w:p>
        </w:tc>
        <w:tc>
          <w:tcPr>
            <w:tcW w:type="dxa" w:w="2592"/>
            <w:vAlign w:val="center"/>
          </w:tcPr>
          <w:p>
            <w:r/>
            <w:r>
              <w:rPr>
                <w:rFonts w:ascii="Arial" w:hAnsi="Arial"/>
                <w:b w:val="0"/>
                <w:sz w:val="18"/>
              </w:rPr>
              <w:t>Only user's own records are shown.</w:t>
            </w:r>
          </w:p>
        </w:tc>
      </w:tr>
      <w:tr>
        <w:tc>
          <w:tcPr>
            <w:tcW w:type="dxa" w:w="1008"/>
            <w:vAlign w:val="center"/>
          </w:tcPr>
          <w:p>
            <w:r/>
            <w:r>
              <w:rPr>
                <w:rFonts w:ascii="Arial" w:hAnsi="Arial"/>
                <w:b w:val="0"/>
                <w:sz w:val="18"/>
              </w:rPr>
              <w:t>UC-07</w:t>
            </w:r>
          </w:p>
        </w:tc>
        <w:tc>
          <w:tcPr>
            <w:tcW w:type="dxa" w:w="2016"/>
            <w:vAlign w:val="center"/>
          </w:tcPr>
          <w:p>
            <w:r/>
            <w:r>
              <w:rPr>
                <w:rFonts w:ascii="Arial" w:hAnsi="Arial"/>
                <w:b w:val="0"/>
                <w:sz w:val="18"/>
              </w:rPr>
              <w:t>Delete Recommendation</w:t>
            </w:r>
          </w:p>
        </w:tc>
        <w:tc>
          <w:tcPr>
            <w:tcW w:type="dxa" w:w="2160"/>
            <w:vAlign w:val="center"/>
          </w:tcPr>
          <w:p>
            <w:r/>
            <w:r>
              <w:rPr>
                <w:rFonts w:ascii="Arial" w:hAnsi="Arial"/>
                <w:b w:val="0"/>
                <w:sz w:val="18"/>
              </w:rPr>
              <w:t>User</w:t>
            </w:r>
          </w:p>
        </w:tc>
        <w:tc>
          <w:tcPr>
            <w:tcW w:type="dxa" w:w="3456"/>
            <w:vAlign w:val="center"/>
          </w:tcPr>
          <w:p>
            <w:r/>
            <w:r>
              <w:rPr>
                <w:rFonts w:ascii="Arial" w:hAnsi="Arial"/>
                <w:b w:val="0"/>
                <w:sz w:val="18"/>
              </w:rPr>
              <w:t>Remove an owned historical recommendation.</w:t>
            </w:r>
          </w:p>
        </w:tc>
        <w:tc>
          <w:tcPr>
            <w:tcW w:type="dxa" w:w="2592"/>
            <w:vAlign w:val="center"/>
          </w:tcPr>
          <w:p>
            <w:r/>
            <w:r>
              <w:rPr>
                <w:rFonts w:ascii="Arial" w:hAnsi="Arial"/>
                <w:b w:val="0"/>
                <w:sz w:val="18"/>
              </w:rPr>
              <w:t>Record is deleted and no longer accessible.</w:t>
            </w:r>
          </w:p>
        </w:tc>
      </w:tr>
    </w:tbl>
    <w:p>
      <w:pPr>
        <w:pStyle w:val="Heading1"/>
      </w:pPr>
      <w:r>
        <w:t>9. Data Flow Description</w:t>
      </w:r>
    </w:p>
    <w:p>
      <w:r>
        <w:t>The following logical DFD describes the implemented information flow. It can be converted into a graphical DFD for the project submission.</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rFonts w:ascii="Arial" w:hAnsi="Arial"/>
                <w:b/>
                <w:sz w:val="18"/>
              </w:rPr>
              <w:t>Process</w:t>
            </w:r>
          </w:p>
        </w:tc>
        <w:tc>
          <w:tcPr>
            <w:tcW w:type="dxa" w:w="8928"/>
            <w:vAlign w:val="center"/>
            <w:shd w:fill="D9EAF7"/>
          </w:tcPr>
          <w:p>
            <w:r/>
            <w:r>
              <w:rPr>
                <w:rFonts w:ascii="Arial" w:hAnsi="Arial"/>
                <w:b/>
                <w:sz w:val="18"/>
              </w:rPr>
              <w:t>Data Flow</w:t>
            </w:r>
          </w:p>
        </w:tc>
      </w:tr>
      <w:tr>
        <w:tc>
          <w:tcPr>
            <w:tcW w:type="dxa" w:w="2304"/>
            <w:vAlign w:val="center"/>
          </w:tcPr>
          <w:p>
            <w:r/>
            <w:r>
              <w:rPr>
                <w:rFonts w:ascii="Arial" w:hAnsi="Arial"/>
                <w:b w:val="0"/>
                <w:sz w:val="18"/>
              </w:rPr>
              <w:t>1. User Authentication</w:t>
            </w:r>
          </w:p>
        </w:tc>
        <w:tc>
          <w:tcPr>
            <w:tcW w:type="dxa" w:w="8928"/>
            <w:vAlign w:val="center"/>
          </w:tcPr>
          <w:p>
            <w:r/>
            <w:r>
              <w:rPr>
                <w:rFonts w:ascii="Arial" w:hAnsi="Arial"/>
                <w:b w:val="0"/>
                <w:sz w:val="18"/>
              </w:rPr>
              <w:t>User → Registration/Login UI → FastAPI auth routes → bcrypt/JWT security → SQLite users table → session cookie/token → User</w:t>
            </w:r>
          </w:p>
        </w:tc>
      </w:tr>
      <w:tr>
        <w:tc>
          <w:tcPr>
            <w:tcW w:type="dxa" w:w="2304"/>
            <w:vAlign w:val="center"/>
          </w:tcPr>
          <w:p>
            <w:r/>
            <w:r>
              <w:rPr>
                <w:rFonts w:ascii="Arial" w:hAnsi="Arial"/>
                <w:b w:val="0"/>
                <w:sz w:val="18"/>
              </w:rPr>
              <w:t>2. Planner Request</w:t>
            </w:r>
          </w:p>
        </w:tc>
        <w:tc>
          <w:tcPr>
            <w:tcW w:type="dxa" w:w="8928"/>
            <w:vAlign w:val="center"/>
          </w:tcPr>
          <w:p>
            <w:r/>
            <w:r>
              <w:rPr>
                <w:rFonts w:ascii="Arial" w:hAnsi="Arial"/>
                <w:b w:val="0"/>
                <w:sz w:val="18"/>
              </w:rPr>
              <w:t>User → Home/Party/Jewellery form → JavaScript request → FastAPI planner route → Pydantic validation → AI service</w:t>
            </w:r>
          </w:p>
        </w:tc>
      </w:tr>
      <w:tr>
        <w:tc>
          <w:tcPr>
            <w:tcW w:type="dxa" w:w="2304"/>
            <w:vAlign w:val="center"/>
          </w:tcPr>
          <w:p>
            <w:r/>
            <w:r>
              <w:rPr>
                <w:rFonts w:ascii="Arial" w:hAnsi="Arial"/>
                <w:b w:val="0"/>
                <w:sz w:val="18"/>
              </w:rPr>
              <w:t>3. AI Generation</w:t>
            </w:r>
          </w:p>
        </w:tc>
        <w:tc>
          <w:tcPr>
            <w:tcW w:type="dxa" w:w="8928"/>
            <w:vAlign w:val="center"/>
          </w:tcPr>
          <w:p>
            <w:r/>
            <w:r>
              <w:rPr>
                <w:rFonts w:ascii="Arial" w:hAnsi="Arial"/>
                <w:b w:val="0"/>
                <w:sz w:val="18"/>
              </w:rPr>
              <w:t>AI service → prompt builder → Google Gemini API → JSON response → JSON extraction/normalization → budget totals/search links</w:t>
            </w:r>
          </w:p>
        </w:tc>
      </w:tr>
      <w:tr>
        <w:tc>
          <w:tcPr>
            <w:tcW w:type="dxa" w:w="2304"/>
            <w:vAlign w:val="center"/>
          </w:tcPr>
          <w:p>
            <w:r/>
            <w:r>
              <w:rPr>
                <w:rFonts w:ascii="Arial" w:hAnsi="Arial"/>
                <w:b w:val="0"/>
                <w:sz w:val="18"/>
              </w:rPr>
              <w:t>4. Fallback</w:t>
            </w:r>
          </w:p>
        </w:tc>
        <w:tc>
          <w:tcPr>
            <w:tcW w:type="dxa" w:w="8928"/>
            <w:vAlign w:val="center"/>
          </w:tcPr>
          <w:p>
            <w:r/>
            <w:r>
              <w:rPr>
                <w:rFonts w:ascii="Arial" w:hAnsi="Arial"/>
                <w:b w:val="0"/>
                <w:sz w:val="18"/>
              </w:rPr>
              <w:t>AI unavailable/error/invalid response → catalog fallback logic → normalized recommendation result</w:t>
            </w:r>
          </w:p>
        </w:tc>
      </w:tr>
      <w:tr>
        <w:tc>
          <w:tcPr>
            <w:tcW w:type="dxa" w:w="2304"/>
            <w:vAlign w:val="center"/>
          </w:tcPr>
          <w:p>
            <w:r/>
            <w:r>
              <w:rPr>
                <w:rFonts w:ascii="Arial" w:hAnsi="Arial"/>
                <w:b w:val="0"/>
                <w:sz w:val="18"/>
              </w:rPr>
              <w:t>5. Persistence</w:t>
            </w:r>
          </w:p>
        </w:tc>
        <w:tc>
          <w:tcPr>
            <w:tcW w:type="dxa" w:w="8928"/>
            <w:vAlign w:val="center"/>
          </w:tcPr>
          <w:p>
            <w:r/>
            <w:r>
              <w:rPr>
                <w:rFonts w:ascii="Arial" w:hAnsi="Arial"/>
                <w:b w:val="0"/>
                <w:sz w:val="18"/>
              </w:rPr>
              <w:t>Planner result + inputs + category + budget + source → SQLite recommendations table</w:t>
            </w:r>
          </w:p>
        </w:tc>
      </w:tr>
      <w:tr>
        <w:tc>
          <w:tcPr>
            <w:tcW w:type="dxa" w:w="2304"/>
            <w:vAlign w:val="center"/>
          </w:tcPr>
          <w:p>
            <w:r/>
            <w:r>
              <w:rPr>
                <w:rFonts w:ascii="Arial" w:hAnsi="Arial"/>
                <w:b w:val="0"/>
                <w:sz w:val="18"/>
              </w:rPr>
              <w:t>6. History</w:t>
            </w:r>
          </w:p>
        </w:tc>
        <w:tc>
          <w:tcPr>
            <w:tcW w:type="dxa" w:w="8928"/>
            <w:vAlign w:val="center"/>
          </w:tcPr>
          <w:p>
            <w:r/>
            <w:r>
              <w:rPr>
                <w:rFonts w:ascii="Arial" w:hAnsi="Arial"/>
                <w:b w:val="0"/>
                <w:sz w:val="18"/>
              </w:rPr>
              <w:t>User → History/Details API → ownership-filtered SQLite query → recommendation details → User</w:t>
            </w:r>
          </w:p>
        </w:tc>
      </w:tr>
      <w:tr>
        <w:tc>
          <w:tcPr>
            <w:tcW w:type="dxa" w:w="2304"/>
            <w:vAlign w:val="center"/>
          </w:tcPr>
          <w:p>
            <w:r/>
            <w:r>
              <w:rPr>
                <w:rFonts w:ascii="Arial" w:hAnsi="Arial"/>
                <w:b w:val="0"/>
                <w:sz w:val="18"/>
              </w:rPr>
              <w:t>7. Image Flow</w:t>
            </w:r>
          </w:p>
        </w:tc>
        <w:tc>
          <w:tcPr>
            <w:tcW w:type="dxa" w:w="8928"/>
            <w:vAlign w:val="center"/>
          </w:tcPr>
          <w:p>
            <w:r/>
            <w:r>
              <w:rPr>
                <w:rFonts w:ascii="Arial" w:hAnsi="Arial"/>
                <w:b w:val="0"/>
                <w:sz w:val="18"/>
              </w:rPr>
              <w:t>User → outfit image upload → Pillow validation/resizing/re-encoding → static/uploads → optional Gemini image input → recommendation</w:t>
            </w:r>
          </w:p>
        </w:tc>
      </w:tr>
    </w:tbl>
    <w:p>
      <w:pPr>
        <w:pStyle w:val="Heading1"/>
      </w:pPr>
      <w:r>
        <w:t>10. Core Data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D9EAF7"/>
          </w:tcPr>
          <w:p>
            <w:r/>
            <w:r>
              <w:rPr>
                <w:rFonts w:ascii="Arial" w:hAnsi="Arial"/>
                <w:b/>
                <w:sz w:val="18"/>
              </w:rPr>
              <w:t>Entity</w:t>
            </w:r>
          </w:p>
        </w:tc>
        <w:tc>
          <w:tcPr>
            <w:tcW w:type="dxa" w:w="4608"/>
            <w:vAlign w:val="center"/>
            <w:shd w:fill="D9EAF7"/>
          </w:tcPr>
          <w:p>
            <w:r/>
            <w:r>
              <w:rPr>
                <w:rFonts w:ascii="Arial" w:hAnsi="Arial"/>
                <w:b/>
                <w:sz w:val="18"/>
              </w:rPr>
              <w:t>Key Attributes</w:t>
            </w:r>
          </w:p>
        </w:tc>
        <w:tc>
          <w:tcPr>
            <w:tcW w:type="dxa" w:w="4608"/>
            <w:vAlign w:val="center"/>
            <w:shd w:fill="D9EAF7"/>
          </w:tcPr>
          <w:p>
            <w:r/>
            <w:r>
              <w:rPr>
                <w:rFonts w:ascii="Arial" w:hAnsi="Arial"/>
                <w:b/>
                <w:sz w:val="18"/>
              </w:rPr>
              <w:t>Purpose</w:t>
            </w:r>
          </w:p>
        </w:tc>
      </w:tr>
      <w:tr>
        <w:tc>
          <w:tcPr>
            <w:tcW w:type="dxa" w:w="2016"/>
            <w:vAlign w:val="center"/>
          </w:tcPr>
          <w:p>
            <w:r/>
            <w:r>
              <w:rPr>
                <w:rFonts w:ascii="Arial" w:hAnsi="Arial"/>
                <w:b w:val="0"/>
                <w:sz w:val="18"/>
              </w:rPr>
              <w:t>User</w:t>
            </w:r>
          </w:p>
        </w:tc>
        <w:tc>
          <w:tcPr>
            <w:tcW w:type="dxa" w:w="4608"/>
            <w:vAlign w:val="center"/>
          </w:tcPr>
          <w:p>
            <w:r/>
            <w:r>
              <w:rPr>
                <w:rFonts w:ascii="Arial" w:hAnsi="Arial"/>
                <w:b w:val="0"/>
                <w:sz w:val="18"/>
              </w:rPr>
              <w:t>id, username, email, password_hash, created_at</w:t>
            </w:r>
          </w:p>
        </w:tc>
        <w:tc>
          <w:tcPr>
            <w:tcW w:type="dxa" w:w="4608"/>
            <w:vAlign w:val="center"/>
          </w:tcPr>
          <w:p>
            <w:r/>
            <w:r>
              <w:rPr>
                <w:rFonts w:ascii="Arial" w:hAnsi="Arial"/>
                <w:b w:val="0"/>
                <w:sz w:val="18"/>
              </w:rPr>
              <w:t>Stores account identity and securely hashed password.</w:t>
            </w:r>
          </w:p>
        </w:tc>
      </w:tr>
      <w:tr>
        <w:tc>
          <w:tcPr>
            <w:tcW w:type="dxa" w:w="2016"/>
            <w:vAlign w:val="center"/>
          </w:tcPr>
          <w:p>
            <w:r/>
            <w:r>
              <w:rPr>
                <w:rFonts w:ascii="Arial" w:hAnsi="Arial"/>
                <w:b w:val="0"/>
                <w:sz w:val="18"/>
              </w:rPr>
              <w:t>Recommendation</w:t>
            </w:r>
          </w:p>
        </w:tc>
        <w:tc>
          <w:tcPr>
            <w:tcW w:type="dxa" w:w="4608"/>
            <w:vAlign w:val="center"/>
          </w:tcPr>
          <w:p>
            <w:r/>
            <w:r>
              <w:rPr>
                <w:rFonts w:ascii="Arial" w:hAnsi="Arial"/>
                <w:b w:val="0"/>
                <w:sz w:val="18"/>
              </w:rPr>
              <w:t>id, user_id, category, title, budget, inputs_json, result_json, source, created_at</w:t>
            </w:r>
          </w:p>
        </w:tc>
        <w:tc>
          <w:tcPr>
            <w:tcW w:type="dxa" w:w="4608"/>
            <w:vAlign w:val="center"/>
          </w:tcPr>
          <w:p>
            <w:r/>
            <w:r>
              <w:rPr>
                <w:rFonts w:ascii="Arial" w:hAnsi="Arial"/>
                <w:b w:val="0"/>
                <w:sz w:val="18"/>
              </w:rPr>
              <w:t>Stores each generated plan and its original inputs/results.</w:t>
            </w:r>
          </w:p>
        </w:tc>
      </w:tr>
      <w:tr>
        <w:tc>
          <w:tcPr>
            <w:tcW w:type="dxa" w:w="2016"/>
            <w:vAlign w:val="center"/>
          </w:tcPr>
          <w:p>
            <w:r/>
            <w:r>
              <w:rPr>
                <w:rFonts w:ascii="Arial" w:hAnsi="Arial"/>
                <w:b w:val="0"/>
                <w:sz w:val="18"/>
              </w:rPr>
              <w:t>Uploaded Outfit</w:t>
            </w:r>
          </w:p>
        </w:tc>
        <w:tc>
          <w:tcPr>
            <w:tcW w:type="dxa" w:w="4608"/>
            <w:vAlign w:val="center"/>
          </w:tcPr>
          <w:p>
            <w:r/>
            <w:r>
              <w:rPr>
                <w:rFonts w:ascii="Arial" w:hAnsi="Arial"/>
                <w:b w:val="0"/>
                <w:sz w:val="18"/>
              </w:rPr>
              <w:t>Generated filename, normalized JPEG content, public relative URL</w:t>
            </w:r>
          </w:p>
        </w:tc>
        <w:tc>
          <w:tcPr>
            <w:tcW w:type="dxa" w:w="4608"/>
            <w:vAlign w:val="center"/>
          </w:tcPr>
          <w:p>
            <w:r/>
            <w:r>
              <w:rPr>
                <w:rFonts w:ascii="Arial" w:hAnsi="Arial"/>
                <w:b w:val="0"/>
                <w:sz w:val="18"/>
              </w:rPr>
              <w:t>Stores optional outfit image used for jewellery planning.</w:t>
            </w:r>
          </w:p>
        </w:tc>
      </w:tr>
    </w:tbl>
    <w:p>
      <w:r>
        <w:t>Database relationship: one User can own many Recommendation records. Recommendation.user_id references User.id with cascade delete.</w:t>
      </w:r>
    </w:p>
    <w:p>
      <w:pPr>
        <w:pStyle w:val="Heading1"/>
      </w:pPr>
      <w:r>
        <w:t>11. Business Rules and Validation Rules</w:t>
      </w:r>
    </w:p>
    <w:p>
      <w:pPr>
        <w:pStyle w:val="ListBullet"/>
        <w:spacing w:after="40"/>
      </w:pPr>
      <w:r>
        <w:t>Only authenticated users can access dashboard, planner pages, planner-generation endpoints, history and recommendation details.</w:t>
      </w:r>
    </w:p>
    <w:p>
      <w:pPr>
        <w:pStyle w:val="ListBullet"/>
        <w:spacing w:after="40"/>
      </w:pPr>
      <w:r>
        <w:t>Username must be 3–30 characters and contain only letters, numbers, dot, underscore or hyphen.</w:t>
      </w:r>
    </w:p>
    <w:p>
      <w:pPr>
        <w:pStyle w:val="ListBullet"/>
        <w:spacing w:after="40"/>
      </w:pPr>
      <w:r>
        <w:t>Email must match the application's basic email pattern and be at most 120 characters.</w:t>
      </w:r>
    </w:p>
    <w:p>
      <w:pPr>
        <w:pStyle w:val="ListBullet"/>
        <w:spacing w:after="40"/>
      </w:pPr>
      <w:r>
        <w:t>Password must be at least 8 characters and no more than 72 UTF-8 bytes.</w:t>
      </w:r>
    </w:p>
    <w:p>
      <w:pPr>
        <w:pStyle w:val="ListBullet"/>
        <w:spacing w:after="40"/>
      </w:pPr>
      <w:r>
        <w:t>Planner budget must be greater than zero and no more than ₹10 crore.</w:t>
      </w:r>
    </w:p>
    <w:p>
      <w:pPr>
        <w:pStyle w:val="ListBullet"/>
        <w:spacing w:after="40"/>
      </w:pPr>
      <w:r>
        <w:t>Home planner supports 1–10 rooms; each room requires 1–20 items; each item quantity is 1–50.</w:t>
      </w:r>
    </w:p>
    <w:p>
      <w:pPr>
        <w:pStyle w:val="ListBullet"/>
        <w:spacing w:after="40"/>
      </w:pPr>
      <w:r>
        <w:t>Party planner supports 1–5000 guests.</w:t>
      </w:r>
    </w:p>
    <w:p>
      <w:pPr>
        <w:pStyle w:val="ListBullet"/>
        <w:spacing w:after="40"/>
      </w:pPr>
      <w:r>
        <w:t>Notes are limited to 500 characters.</w:t>
      </w:r>
    </w:p>
    <w:p>
      <w:pPr>
        <w:pStyle w:val="ListBullet"/>
        <w:spacing w:after="40"/>
      </w:pPr>
      <w:r>
        <w:t>Jewellery outfit images must be valid JPEG, PNG or WEBP and no larger than 5 MB.</w:t>
      </w:r>
    </w:p>
    <w:p>
      <w:pPr>
        <w:pStyle w:val="ListBullet"/>
        <w:spacing w:after="40"/>
      </w:pPr>
      <w:r>
        <w:t>Generated item prices are normalized to numeric values and multiplied by quantity.</w:t>
      </w:r>
    </w:p>
    <w:p>
      <w:pPr>
        <w:pStyle w:val="ListBullet"/>
        <w:spacing w:after="40"/>
      </w:pPr>
      <w:r>
        <w:t>Model-provided URLs are not trusted; canonical search URLs are generated by the catalog service.</w:t>
      </w:r>
    </w:p>
    <w:p>
      <w:pPr>
        <w:pStyle w:val="ListBullet"/>
        <w:spacing w:after="40"/>
      </w:pPr>
      <w:r>
        <w:t>Recommendation ownership is checked using both recommendation ID and authenticated user ID.</w:t>
      </w:r>
    </w:p>
    <w:p>
      <w:pPr>
        <w:pStyle w:val="ListBullet"/>
        <w:spacing w:after="40"/>
      </w:pPr>
      <w:r>
        <w:t>If the Gemini API key is missing or AI generation fails, a built-in fallback recommendation is returned.</w:t>
      </w:r>
    </w:p>
    <w:p>
      <w:pPr>
        <w:pStyle w:val="Heading1"/>
      </w:pPr>
      <w:r>
        <w:t>12. External Interfaces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D9EAF7"/>
          </w:tcPr>
          <w:p>
            <w:r/>
            <w:r>
              <w:rPr>
                <w:rFonts w:ascii="Arial" w:hAnsi="Arial"/>
                <w:b/>
                <w:sz w:val="18"/>
              </w:rPr>
              <w:t>Interface</w:t>
            </w:r>
          </w:p>
        </w:tc>
        <w:tc>
          <w:tcPr>
            <w:tcW w:type="dxa" w:w="3168"/>
            <w:vAlign w:val="center"/>
            <w:shd w:fill="D9EAF7"/>
          </w:tcPr>
          <w:p>
            <w:r/>
            <w:r>
              <w:rPr>
                <w:rFonts w:ascii="Arial" w:hAnsi="Arial"/>
                <w:b/>
                <w:sz w:val="18"/>
              </w:rPr>
              <w:t>Purpose</w:t>
            </w:r>
          </w:p>
        </w:tc>
        <w:tc>
          <w:tcPr>
            <w:tcW w:type="dxa" w:w="3312"/>
            <w:vAlign w:val="center"/>
            <w:shd w:fill="D9EAF7"/>
          </w:tcPr>
          <w:p>
            <w:r/>
            <w:r>
              <w:rPr>
                <w:rFonts w:ascii="Arial" w:hAnsi="Arial"/>
                <w:b/>
                <w:sz w:val="18"/>
              </w:rPr>
              <w:t>Data Exchanged</w:t>
            </w:r>
          </w:p>
        </w:tc>
        <w:tc>
          <w:tcPr>
            <w:tcW w:type="dxa" w:w="2448"/>
            <w:vAlign w:val="center"/>
            <w:shd w:fill="D9EAF7"/>
          </w:tcPr>
          <w:p>
            <w:r/>
            <w:r>
              <w:rPr>
                <w:rFonts w:ascii="Arial" w:hAnsi="Arial"/>
                <w:b/>
                <w:sz w:val="18"/>
              </w:rPr>
              <w:t>Current Implementation</w:t>
            </w:r>
          </w:p>
        </w:tc>
      </w:tr>
      <w:tr>
        <w:tc>
          <w:tcPr>
            <w:tcW w:type="dxa" w:w="2304"/>
            <w:vAlign w:val="center"/>
          </w:tcPr>
          <w:p>
            <w:r/>
            <w:r>
              <w:rPr>
                <w:rFonts w:ascii="Arial" w:hAnsi="Arial"/>
                <w:b w:val="0"/>
                <w:sz w:val="18"/>
              </w:rPr>
              <w:t>Google Gemini API</w:t>
            </w:r>
          </w:p>
        </w:tc>
        <w:tc>
          <w:tcPr>
            <w:tcW w:type="dxa" w:w="3168"/>
            <w:vAlign w:val="center"/>
          </w:tcPr>
          <w:p>
            <w:r/>
            <w:r>
              <w:rPr>
                <w:rFonts w:ascii="Arial" w:hAnsi="Arial"/>
                <w:b w:val="0"/>
                <w:sz w:val="18"/>
              </w:rPr>
              <w:t>AI recommendation generation and optional outfit-image analysis</w:t>
            </w:r>
          </w:p>
        </w:tc>
        <w:tc>
          <w:tcPr>
            <w:tcW w:type="dxa" w:w="3312"/>
            <w:vAlign w:val="center"/>
          </w:tcPr>
          <w:p>
            <w:r/>
            <w:r>
              <w:rPr>
                <w:rFonts w:ascii="Arial" w:hAnsi="Arial"/>
                <w:b w:val="0"/>
                <w:sz w:val="18"/>
              </w:rPr>
              <w:t>Planner prompt, optional JPEG image; structured JSON response</w:t>
            </w:r>
          </w:p>
        </w:tc>
        <w:tc>
          <w:tcPr>
            <w:tcW w:type="dxa" w:w="2448"/>
            <w:vAlign w:val="center"/>
          </w:tcPr>
          <w:p>
            <w:r/>
            <w:r>
              <w:rPr>
                <w:rFonts w:ascii="Arial" w:hAnsi="Arial"/>
                <w:b w:val="0"/>
                <w:sz w:val="18"/>
              </w:rPr>
              <w:t>google-genai SDK; configured via environment key</w:t>
            </w:r>
          </w:p>
        </w:tc>
      </w:tr>
      <w:tr>
        <w:tc>
          <w:tcPr>
            <w:tcW w:type="dxa" w:w="2304"/>
            <w:vAlign w:val="center"/>
          </w:tcPr>
          <w:p>
            <w:r/>
            <w:r>
              <w:rPr>
                <w:rFonts w:ascii="Arial" w:hAnsi="Arial"/>
                <w:b w:val="0"/>
                <w:sz w:val="18"/>
              </w:rPr>
              <w:t>Amazon / Flipkart / IKEA</w:t>
            </w:r>
          </w:p>
        </w:tc>
        <w:tc>
          <w:tcPr>
            <w:tcW w:type="dxa" w:w="3168"/>
            <w:vAlign w:val="center"/>
          </w:tcPr>
          <w:p>
            <w:r/>
            <w:r>
              <w:rPr>
                <w:rFonts w:ascii="Arial" w:hAnsi="Arial"/>
                <w:b w:val="0"/>
                <w:sz w:val="18"/>
              </w:rPr>
              <w:t>Shopping search destinations</w:t>
            </w:r>
          </w:p>
        </w:tc>
        <w:tc>
          <w:tcPr>
            <w:tcW w:type="dxa" w:w="3312"/>
            <w:vAlign w:val="center"/>
          </w:tcPr>
          <w:p>
            <w:r/>
            <w:r>
              <w:rPr>
                <w:rFonts w:ascii="Arial" w:hAnsi="Arial"/>
                <w:b w:val="0"/>
                <w:sz w:val="18"/>
              </w:rPr>
              <w:t>Search query encoded in HTTPS URL</w:t>
            </w:r>
          </w:p>
        </w:tc>
        <w:tc>
          <w:tcPr>
            <w:tcW w:type="dxa" w:w="2448"/>
            <w:vAlign w:val="center"/>
          </w:tcPr>
          <w:p>
            <w:r/>
            <w:r>
              <w:rPr>
                <w:rFonts w:ascii="Arial" w:hAnsi="Arial"/>
                <w:b w:val="0"/>
                <w:sz w:val="18"/>
              </w:rPr>
              <w:t>Generated by catalog.search_url</w:t>
            </w:r>
          </w:p>
        </w:tc>
      </w:tr>
      <w:tr>
        <w:tc>
          <w:tcPr>
            <w:tcW w:type="dxa" w:w="2304"/>
            <w:vAlign w:val="center"/>
          </w:tcPr>
          <w:p>
            <w:r/>
            <w:r>
              <w:rPr>
                <w:rFonts w:ascii="Arial" w:hAnsi="Arial"/>
                <w:b w:val="0"/>
                <w:sz w:val="18"/>
              </w:rPr>
              <w:t>Swiggy / Zomato</w:t>
            </w:r>
          </w:p>
        </w:tc>
        <w:tc>
          <w:tcPr>
            <w:tcW w:type="dxa" w:w="3168"/>
            <w:vAlign w:val="center"/>
          </w:tcPr>
          <w:p>
            <w:r/>
            <w:r>
              <w:rPr>
                <w:rFonts w:ascii="Arial" w:hAnsi="Arial"/>
                <w:b w:val="0"/>
                <w:sz w:val="18"/>
              </w:rPr>
              <w:t>Food/catering search destinations</w:t>
            </w:r>
          </w:p>
        </w:tc>
        <w:tc>
          <w:tcPr>
            <w:tcW w:type="dxa" w:w="3312"/>
            <w:vAlign w:val="center"/>
          </w:tcPr>
          <w:p>
            <w:r/>
            <w:r>
              <w:rPr>
                <w:rFonts w:ascii="Arial" w:hAnsi="Arial"/>
                <w:b w:val="0"/>
                <w:sz w:val="18"/>
              </w:rPr>
              <w:t>Search query encoded in HTTPS URL</w:t>
            </w:r>
          </w:p>
        </w:tc>
        <w:tc>
          <w:tcPr>
            <w:tcW w:type="dxa" w:w="2448"/>
            <w:vAlign w:val="center"/>
          </w:tcPr>
          <w:p>
            <w:r/>
            <w:r>
              <w:rPr>
                <w:rFonts w:ascii="Arial" w:hAnsi="Arial"/>
                <w:b w:val="0"/>
                <w:sz w:val="18"/>
              </w:rPr>
              <w:t>Used for party recommendations</w:t>
            </w:r>
          </w:p>
        </w:tc>
      </w:tr>
      <w:tr>
        <w:tc>
          <w:tcPr>
            <w:tcW w:type="dxa" w:w="2304"/>
            <w:vAlign w:val="center"/>
          </w:tcPr>
          <w:p>
            <w:r/>
            <w:r>
              <w:rPr>
                <w:rFonts w:ascii="Arial" w:hAnsi="Arial"/>
                <w:b w:val="0"/>
                <w:sz w:val="18"/>
              </w:rPr>
              <w:t>OYO</w:t>
            </w:r>
          </w:p>
        </w:tc>
        <w:tc>
          <w:tcPr>
            <w:tcW w:type="dxa" w:w="3168"/>
            <w:vAlign w:val="center"/>
          </w:tcPr>
          <w:p>
            <w:r/>
            <w:r>
              <w:rPr>
                <w:rFonts w:ascii="Arial" w:hAnsi="Arial"/>
                <w:b w:val="0"/>
                <w:sz w:val="18"/>
              </w:rPr>
              <w:t>Venue/stay search destination</w:t>
            </w:r>
          </w:p>
        </w:tc>
        <w:tc>
          <w:tcPr>
            <w:tcW w:type="dxa" w:w="3312"/>
            <w:vAlign w:val="center"/>
          </w:tcPr>
          <w:p>
            <w:r/>
            <w:r>
              <w:rPr>
                <w:rFonts w:ascii="Arial" w:hAnsi="Arial"/>
                <w:b w:val="0"/>
                <w:sz w:val="18"/>
              </w:rPr>
              <w:t>Search query encoded in HTTPS URL</w:t>
            </w:r>
          </w:p>
        </w:tc>
        <w:tc>
          <w:tcPr>
            <w:tcW w:type="dxa" w:w="2448"/>
            <w:vAlign w:val="center"/>
          </w:tcPr>
          <w:p>
            <w:r/>
            <w:r>
              <w:rPr>
                <w:rFonts w:ascii="Arial" w:hAnsi="Arial"/>
                <w:b w:val="0"/>
                <w:sz w:val="18"/>
              </w:rPr>
              <w:t>Used for party recommendations</w:t>
            </w:r>
          </w:p>
        </w:tc>
      </w:tr>
      <w:tr>
        <w:tc>
          <w:tcPr>
            <w:tcW w:type="dxa" w:w="2304"/>
            <w:vAlign w:val="center"/>
          </w:tcPr>
          <w:p>
            <w:r/>
            <w:r>
              <w:rPr>
                <w:rFonts w:ascii="Arial" w:hAnsi="Arial"/>
                <w:b w:val="0"/>
                <w:sz w:val="18"/>
              </w:rPr>
              <w:t>Browser</w:t>
            </w:r>
          </w:p>
        </w:tc>
        <w:tc>
          <w:tcPr>
            <w:tcW w:type="dxa" w:w="3168"/>
            <w:vAlign w:val="center"/>
          </w:tcPr>
          <w:p>
            <w:r/>
            <w:r>
              <w:rPr>
                <w:rFonts w:ascii="Arial" w:hAnsi="Arial"/>
                <w:b w:val="0"/>
                <w:sz w:val="18"/>
              </w:rPr>
              <w:t>User interface</w:t>
            </w:r>
          </w:p>
        </w:tc>
        <w:tc>
          <w:tcPr>
            <w:tcW w:type="dxa" w:w="3312"/>
            <w:vAlign w:val="center"/>
          </w:tcPr>
          <w:p>
            <w:r/>
            <w:r>
              <w:rPr>
                <w:rFonts w:ascii="Arial" w:hAnsi="Arial"/>
                <w:b w:val="0"/>
                <w:sz w:val="18"/>
              </w:rPr>
              <w:t>HTML forms, JSON requests, cookies, static assets</w:t>
            </w:r>
          </w:p>
        </w:tc>
        <w:tc>
          <w:tcPr>
            <w:tcW w:type="dxa" w:w="2448"/>
            <w:vAlign w:val="center"/>
          </w:tcPr>
          <w:p>
            <w:r/>
            <w:r>
              <w:rPr>
                <w:rFonts w:ascii="Arial" w:hAnsi="Arial"/>
                <w:b w:val="0"/>
                <w:sz w:val="18"/>
              </w:rPr>
              <w:t>FastAPI + Jinja2 + JavaScript</w:t>
            </w:r>
          </w:p>
        </w:tc>
      </w:tr>
    </w:tbl>
    <w:p>
      <w:pPr>
        <w:pStyle w:val="Heading1"/>
      </w:pPr>
      <w:r>
        <w:t>13. Technical Context Relevant to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r/>
            <w:r>
              <w:rPr>
                <w:rFonts w:ascii="Arial" w:hAnsi="Arial"/>
                <w:b/>
                <w:sz w:val="18"/>
              </w:rPr>
              <w:t>Component</w:t>
            </w:r>
          </w:p>
        </w:tc>
        <w:tc>
          <w:tcPr>
            <w:tcW w:type="dxa" w:w="3312"/>
            <w:vAlign w:val="center"/>
            <w:shd w:fill="D9EAF7"/>
          </w:tcPr>
          <w:p>
            <w:r/>
            <w:r>
              <w:rPr>
                <w:rFonts w:ascii="Arial" w:hAnsi="Arial"/>
                <w:b/>
                <w:sz w:val="18"/>
              </w:rPr>
              <w:t>Implemented Technology</w:t>
            </w:r>
          </w:p>
        </w:tc>
        <w:tc>
          <w:tcPr>
            <w:tcW w:type="dxa" w:w="5616"/>
            <w:vAlign w:val="center"/>
            <w:shd w:fill="D9EAF7"/>
          </w:tcPr>
          <w:p>
            <w:r/>
            <w:r>
              <w:rPr>
                <w:rFonts w:ascii="Arial" w:hAnsi="Arial"/>
                <w:b/>
                <w:sz w:val="18"/>
              </w:rPr>
              <w:t>Requirement Relevance</w:t>
            </w:r>
          </w:p>
        </w:tc>
      </w:tr>
      <w:tr>
        <w:tc>
          <w:tcPr>
            <w:tcW w:type="dxa" w:w="2160"/>
            <w:vAlign w:val="center"/>
          </w:tcPr>
          <w:p>
            <w:r/>
            <w:r>
              <w:rPr>
                <w:rFonts w:ascii="Arial" w:hAnsi="Arial"/>
                <w:b w:val="0"/>
                <w:sz w:val="18"/>
              </w:rPr>
              <w:t>Web Framework</w:t>
            </w:r>
          </w:p>
        </w:tc>
        <w:tc>
          <w:tcPr>
            <w:tcW w:type="dxa" w:w="3312"/>
            <w:vAlign w:val="center"/>
          </w:tcPr>
          <w:p>
            <w:r/>
            <w:r>
              <w:rPr>
                <w:rFonts w:ascii="Arial" w:hAnsi="Arial"/>
                <w:b w:val="0"/>
                <w:sz w:val="18"/>
              </w:rPr>
              <w:t>FastAPI</w:t>
            </w:r>
          </w:p>
        </w:tc>
        <w:tc>
          <w:tcPr>
            <w:tcW w:type="dxa" w:w="5616"/>
            <w:vAlign w:val="center"/>
          </w:tcPr>
          <w:p>
            <w:r/>
            <w:r>
              <w:rPr>
                <w:rFonts w:ascii="Arial" w:hAnsi="Arial"/>
                <w:b w:val="0"/>
                <w:sz w:val="18"/>
              </w:rPr>
              <w:t>Routes, API endpoints, authentication dependencies and application lifecycle.</w:t>
            </w:r>
          </w:p>
        </w:tc>
      </w:tr>
      <w:tr>
        <w:tc>
          <w:tcPr>
            <w:tcW w:type="dxa" w:w="2160"/>
            <w:vAlign w:val="center"/>
          </w:tcPr>
          <w:p>
            <w:r/>
            <w:r>
              <w:rPr>
                <w:rFonts w:ascii="Arial" w:hAnsi="Arial"/>
                <w:b w:val="0"/>
                <w:sz w:val="18"/>
              </w:rPr>
              <w:t>Frontend</w:t>
            </w:r>
          </w:p>
        </w:tc>
        <w:tc>
          <w:tcPr>
            <w:tcW w:type="dxa" w:w="3312"/>
            <w:vAlign w:val="center"/>
          </w:tcPr>
          <w:p>
            <w:r/>
            <w:r>
              <w:rPr>
                <w:rFonts w:ascii="Arial" w:hAnsi="Arial"/>
                <w:b w:val="0"/>
                <w:sz w:val="18"/>
              </w:rPr>
              <w:t>HTML, Jinja2, CSS, JavaScript</w:t>
            </w:r>
          </w:p>
        </w:tc>
        <w:tc>
          <w:tcPr>
            <w:tcW w:type="dxa" w:w="5616"/>
            <w:vAlign w:val="center"/>
          </w:tcPr>
          <w:p>
            <w:r/>
            <w:r>
              <w:rPr>
                <w:rFonts w:ascii="Arial" w:hAnsi="Arial"/>
                <w:b w:val="0"/>
                <w:sz w:val="18"/>
              </w:rPr>
              <w:t>Forms, dashboard, planner screens, result/history pages and client-side validation.</w:t>
            </w:r>
          </w:p>
        </w:tc>
      </w:tr>
      <w:tr>
        <w:tc>
          <w:tcPr>
            <w:tcW w:type="dxa" w:w="2160"/>
            <w:vAlign w:val="center"/>
          </w:tcPr>
          <w:p>
            <w:r/>
            <w:r>
              <w:rPr>
                <w:rFonts w:ascii="Arial" w:hAnsi="Arial"/>
                <w:b w:val="0"/>
                <w:sz w:val="18"/>
              </w:rPr>
              <w:t>Validation</w:t>
            </w:r>
          </w:p>
        </w:tc>
        <w:tc>
          <w:tcPr>
            <w:tcW w:type="dxa" w:w="3312"/>
            <w:vAlign w:val="center"/>
          </w:tcPr>
          <w:p>
            <w:r/>
            <w:r>
              <w:rPr>
                <w:rFonts w:ascii="Arial" w:hAnsi="Arial"/>
                <w:b w:val="0"/>
                <w:sz w:val="18"/>
              </w:rPr>
              <w:t>Pydantic</w:t>
            </w:r>
          </w:p>
        </w:tc>
        <w:tc>
          <w:tcPr>
            <w:tcW w:type="dxa" w:w="5616"/>
            <w:vAlign w:val="center"/>
          </w:tcPr>
          <w:p>
            <w:r/>
            <w:r>
              <w:rPr>
                <w:rFonts w:ascii="Arial" w:hAnsi="Arial"/>
                <w:b w:val="0"/>
                <w:sz w:val="18"/>
              </w:rPr>
              <w:t>Typed planner request models and input constraints.</w:t>
            </w:r>
          </w:p>
        </w:tc>
      </w:tr>
      <w:tr>
        <w:tc>
          <w:tcPr>
            <w:tcW w:type="dxa" w:w="2160"/>
            <w:vAlign w:val="center"/>
          </w:tcPr>
          <w:p>
            <w:r/>
            <w:r>
              <w:rPr>
                <w:rFonts w:ascii="Arial" w:hAnsi="Arial"/>
                <w:b w:val="0"/>
                <w:sz w:val="18"/>
              </w:rPr>
              <w:t>Database</w:t>
            </w:r>
          </w:p>
        </w:tc>
        <w:tc>
          <w:tcPr>
            <w:tcW w:type="dxa" w:w="3312"/>
            <w:vAlign w:val="center"/>
          </w:tcPr>
          <w:p>
            <w:r/>
            <w:r>
              <w:rPr>
                <w:rFonts w:ascii="Arial" w:hAnsi="Arial"/>
                <w:b w:val="0"/>
                <w:sz w:val="18"/>
              </w:rPr>
              <w:t>SQLite</w:t>
            </w:r>
          </w:p>
        </w:tc>
        <w:tc>
          <w:tcPr>
            <w:tcW w:type="dxa" w:w="5616"/>
            <w:vAlign w:val="center"/>
          </w:tcPr>
          <w:p>
            <w:r/>
            <w:r>
              <w:rPr>
                <w:rFonts w:ascii="Arial" w:hAnsi="Arial"/>
                <w:b w:val="0"/>
                <w:sz w:val="18"/>
              </w:rPr>
              <w:t>Local persistent storage for users and recommendations.</w:t>
            </w:r>
          </w:p>
        </w:tc>
      </w:tr>
      <w:tr>
        <w:tc>
          <w:tcPr>
            <w:tcW w:type="dxa" w:w="2160"/>
            <w:vAlign w:val="center"/>
          </w:tcPr>
          <w:p>
            <w:r/>
            <w:r>
              <w:rPr>
                <w:rFonts w:ascii="Arial" w:hAnsi="Arial"/>
                <w:b w:val="0"/>
                <w:sz w:val="18"/>
              </w:rPr>
              <w:t>Authentication</w:t>
            </w:r>
          </w:p>
        </w:tc>
        <w:tc>
          <w:tcPr>
            <w:tcW w:type="dxa" w:w="3312"/>
            <w:vAlign w:val="center"/>
          </w:tcPr>
          <w:p>
            <w:r/>
            <w:r>
              <w:rPr>
                <w:rFonts w:ascii="Arial" w:hAnsi="Arial"/>
                <w:b w:val="0"/>
                <w:sz w:val="18"/>
              </w:rPr>
              <w:t>bcrypt + PyJWT</w:t>
            </w:r>
          </w:p>
        </w:tc>
        <w:tc>
          <w:tcPr>
            <w:tcW w:type="dxa" w:w="5616"/>
            <w:vAlign w:val="center"/>
          </w:tcPr>
          <w:p>
            <w:r/>
            <w:r>
              <w:rPr>
                <w:rFonts w:ascii="Arial" w:hAnsi="Arial"/>
                <w:b w:val="0"/>
                <w:sz w:val="18"/>
              </w:rPr>
              <w:t>Password hashing and JWT-based authentication.</w:t>
            </w:r>
          </w:p>
        </w:tc>
      </w:tr>
      <w:tr>
        <w:tc>
          <w:tcPr>
            <w:tcW w:type="dxa" w:w="2160"/>
            <w:vAlign w:val="center"/>
          </w:tcPr>
          <w:p>
            <w:r/>
            <w:r>
              <w:rPr>
                <w:rFonts w:ascii="Arial" w:hAnsi="Arial"/>
                <w:b w:val="0"/>
                <w:sz w:val="18"/>
              </w:rPr>
              <w:t>AI</w:t>
            </w:r>
          </w:p>
        </w:tc>
        <w:tc>
          <w:tcPr>
            <w:tcW w:type="dxa" w:w="3312"/>
            <w:vAlign w:val="center"/>
          </w:tcPr>
          <w:p>
            <w:r/>
            <w:r>
              <w:rPr>
                <w:rFonts w:ascii="Arial" w:hAnsi="Arial"/>
                <w:b w:val="0"/>
                <w:sz w:val="18"/>
              </w:rPr>
              <w:t>Google Gemini via google-genai</w:t>
            </w:r>
          </w:p>
        </w:tc>
        <w:tc>
          <w:tcPr>
            <w:tcW w:type="dxa" w:w="5616"/>
            <w:vAlign w:val="center"/>
          </w:tcPr>
          <w:p>
            <w:r/>
            <w:r>
              <w:rPr>
                <w:rFonts w:ascii="Arial" w:hAnsi="Arial"/>
                <w:b w:val="0"/>
                <w:sz w:val="18"/>
              </w:rPr>
              <w:t>Personalised recommendation generation and optional image analysis.</w:t>
            </w:r>
          </w:p>
        </w:tc>
      </w:tr>
      <w:tr>
        <w:tc>
          <w:tcPr>
            <w:tcW w:type="dxa" w:w="2160"/>
            <w:vAlign w:val="center"/>
          </w:tcPr>
          <w:p>
            <w:r/>
            <w:r>
              <w:rPr>
                <w:rFonts w:ascii="Arial" w:hAnsi="Arial"/>
                <w:b w:val="0"/>
                <w:sz w:val="18"/>
              </w:rPr>
              <w:t>Image Processing</w:t>
            </w:r>
          </w:p>
        </w:tc>
        <w:tc>
          <w:tcPr>
            <w:tcW w:type="dxa" w:w="3312"/>
            <w:vAlign w:val="center"/>
          </w:tcPr>
          <w:p>
            <w:r/>
            <w:r>
              <w:rPr>
                <w:rFonts w:ascii="Arial" w:hAnsi="Arial"/>
                <w:b w:val="0"/>
                <w:sz w:val="18"/>
              </w:rPr>
              <w:t>Pillow</w:t>
            </w:r>
          </w:p>
        </w:tc>
        <w:tc>
          <w:tcPr>
            <w:tcW w:type="dxa" w:w="5616"/>
            <w:vAlign w:val="center"/>
          </w:tcPr>
          <w:p>
            <w:r/>
            <w:r>
              <w:rPr>
                <w:rFonts w:ascii="Arial" w:hAnsi="Arial"/>
                <w:b w:val="0"/>
                <w:sz w:val="18"/>
              </w:rPr>
              <w:t>Image verification, resizing, RGB conversion and JPEG normalization.</w:t>
            </w:r>
          </w:p>
        </w:tc>
      </w:tr>
      <w:tr>
        <w:tc>
          <w:tcPr>
            <w:tcW w:type="dxa" w:w="2160"/>
            <w:vAlign w:val="center"/>
          </w:tcPr>
          <w:p>
            <w:r/>
            <w:r>
              <w:rPr>
                <w:rFonts w:ascii="Arial" w:hAnsi="Arial"/>
                <w:b w:val="0"/>
                <w:sz w:val="18"/>
              </w:rPr>
              <w:t>Configuration</w:t>
            </w:r>
          </w:p>
        </w:tc>
        <w:tc>
          <w:tcPr>
            <w:tcW w:type="dxa" w:w="3312"/>
            <w:vAlign w:val="center"/>
          </w:tcPr>
          <w:p>
            <w:r/>
            <w:r>
              <w:rPr>
                <w:rFonts w:ascii="Arial" w:hAnsi="Arial"/>
                <w:b w:val="0"/>
                <w:sz w:val="18"/>
              </w:rPr>
              <w:t>python-dotenv</w:t>
            </w:r>
          </w:p>
        </w:tc>
        <w:tc>
          <w:tcPr>
            <w:tcW w:type="dxa" w:w="5616"/>
            <w:vAlign w:val="center"/>
          </w:tcPr>
          <w:p>
            <w:r/>
            <w:r>
              <w:rPr>
                <w:rFonts w:ascii="Arial" w:hAnsi="Arial"/>
                <w:b w:val="0"/>
                <w:sz w:val="18"/>
              </w:rPr>
              <w:t>Environment-driven API key, database, CORS, secret, host and port configuration.</w:t>
            </w:r>
          </w:p>
        </w:tc>
      </w:tr>
      <w:tr>
        <w:tc>
          <w:tcPr>
            <w:tcW w:type="dxa" w:w="2160"/>
            <w:vAlign w:val="center"/>
          </w:tcPr>
          <w:p>
            <w:r/>
            <w:r>
              <w:rPr>
                <w:rFonts w:ascii="Arial" w:hAnsi="Arial"/>
                <w:b w:val="0"/>
                <w:sz w:val="18"/>
              </w:rPr>
              <w:t>Testing</w:t>
            </w:r>
          </w:p>
        </w:tc>
        <w:tc>
          <w:tcPr>
            <w:tcW w:type="dxa" w:w="3312"/>
            <w:vAlign w:val="center"/>
          </w:tcPr>
          <w:p>
            <w:r/>
            <w:r>
              <w:rPr>
                <w:rFonts w:ascii="Arial" w:hAnsi="Arial"/>
                <w:b w:val="0"/>
                <w:sz w:val="18"/>
              </w:rPr>
              <w:t>pytest + httpx</w:t>
            </w:r>
          </w:p>
        </w:tc>
        <w:tc>
          <w:tcPr>
            <w:tcW w:type="dxa" w:w="5616"/>
            <w:vAlign w:val="center"/>
          </w:tcPr>
          <w:p>
            <w:r/>
            <w:r>
              <w:rPr>
                <w:rFonts w:ascii="Arial" w:hAnsi="Arial"/>
                <w:b w:val="0"/>
                <w:sz w:val="18"/>
              </w:rPr>
              <w:t>Automated endpoint, validation, security, fallback and utility testing.</w:t>
            </w:r>
          </w:p>
        </w:tc>
      </w:tr>
      <w:tr>
        <w:tc>
          <w:tcPr>
            <w:tcW w:type="dxa" w:w="2160"/>
            <w:vAlign w:val="center"/>
          </w:tcPr>
          <w:p>
            <w:r/>
            <w:r>
              <w:rPr>
                <w:rFonts w:ascii="Arial" w:hAnsi="Arial"/>
                <w:b w:val="0"/>
                <w:sz w:val="18"/>
              </w:rPr>
              <w:t>Server</w:t>
            </w:r>
          </w:p>
        </w:tc>
        <w:tc>
          <w:tcPr>
            <w:tcW w:type="dxa" w:w="3312"/>
            <w:vAlign w:val="center"/>
          </w:tcPr>
          <w:p>
            <w:r/>
            <w:r>
              <w:rPr>
                <w:rFonts w:ascii="Arial" w:hAnsi="Arial"/>
                <w:b w:val="0"/>
                <w:sz w:val="18"/>
              </w:rPr>
              <w:t>Uvicorn</w:t>
            </w:r>
          </w:p>
        </w:tc>
        <w:tc>
          <w:tcPr>
            <w:tcW w:type="dxa" w:w="5616"/>
            <w:vAlign w:val="center"/>
          </w:tcPr>
          <w:p>
            <w:r/>
            <w:r>
              <w:rPr>
                <w:rFonts w:ascii="Arial" w:hAnsi="Arial"/>
                <w:b w:val="0"/>
                <w:sz w:val="18"/>
              </w:rPr>
              <w:t>ASGI application server.</w:t>
            </w:r>
          </w:p>
        </w:tc>
      </w:tr>
    </w:tbl>
    <w:p>
      <w:pPr>
        <w:pStyle w:val="Heading1"/>
      </w:pPr>
      <w:r>
        <w:t>14. Security Requirements and Controls</w:t>
      </w:r>
    </w:p>
    <w:p>
      <w:pPr>
        <w:pStyle w:val="ListBullet"/>
        <w:spacing w:after="40"/>
      </w:pPr>
      <w:r>
        <w:t>Passwords must never be stored in plaintext; implementation stores bcrypt hashes.</w:t>
      </w:r>
    </w:p>
    <w:p>
      <w:pPr>
        <w:pStyle w:val="ListBullet"/>
        <w:spacing w:after="40"/>
      </w:pPr>
      <w:r>
        <w:t>JWT access tokens use HS256 and an expiry time configured by ACCESS_TOKEN_EXPIRE_MINUTES.</w:t>
      </w:r>
    </w:p>
    <w:p>
      <w:pPr>
        <w:pStyle w:val="ListBullet"/>
        <w:spacing w:after="40"/>
      </w:pPr>
      <w:r>
        <w:t>Authentication can be supplied through an HTTP Bearer token or the access_token cookie.</w:t>
      </w:r>
    </w:p>
    <w:p>
      <w:pPr>
        <w:pStyle w:val="ListBullet"/>
        <w:spacing w:after="40"/>
      </w:pPr>
      <w:r>
        <w:t>The authentication cookie is HttpOnly and SameSite=Lax.</w:t>
      </w:r>
    </w:p>
    <w:p>
      <w:pPr>
        <w:pStyle w:val="ListBullet"/>
        <w:spacing w:after="40"/>
      </w:pPr>
      <w:r>
        <w:t>Protected page routes redirect unauthenticated users to /login; protected API routes return HTTP 401.</w:t>
      </w:r>
    </w:p>
    <w:p>
      <w:pPr>
        <w:pStyle w:val="ListBullet"/>
        <w:spacing w:after="40"/>
      </w:pPr>
      <w:r>
        <w:t>Database queries for recommendation access and deletion include the authenticated user ID to prevent cross-user access.</w:t>
      </w:r>
    </w:p>
    <w:p>
      <w:pPr>
        <w:pStyle w:val="ListBullet"/>
        <w:spacing w:after="40"/>
      </w:pPr>
      <w:r>
        <w:t>Uploaded images are validated by actual image decoding and restricted to supported formats and size.</w:t>
      </w:r>
    </w:p>
    <w:p>
      <w:pPr>
        <w:pStyle w:val="ListBullet"/>
        <w:spacing w:after="40"/>
      </w:pPr>
      <w:r>
        <w:t>Uploaded images are re-encoded, resized and EXIF data is stripped through image conversion.</w:t>
      </w:r>
    </w:p>
    <w:p>
      <w:pPr>
        <w:pStyle w:val="ListBullet"/>
        <w:spacing w:after="40"/>
      </w:pPr>
      <w:r>
        <w:t>AI-generated URLs are ignored and replaced with application-generated canonical search URLs.</w:t>
      </w:r>
    </w:p>
    <w:p>
      <w:pPr>
        <w:pStyle w:val="ListBullet"/>
        <w:spacing w:after="40"/>
      </w:pPr>
      <w:r>
        <w:t>Production deployment should additionally use HTTPS, a persistent SECRET_KEY, restrictive CORS and secure cookie settings appropriate to the deployment environment.</w:t>
      </w:r>
    </w:p>
    <w:p>
      <w:pPr>
        <w:pStyle w:val="Heading1"/>
      </w:pPr>
      <w:r>
        <w:t>15. Reliability and Error Handling Requirements</w:t>
      </w:r>
    </w:p>
    <w:p>
      <w:pPr>
        <w:pStyle w:val="ListBullet"/>
        <w:spacing w:after="40"/>
      </w:pPr>
      <w:r>
        <w:t>The system must remain usable without a Gemini API key.</w:t>
      </w:r>
    </w:p>
    <w:p>
      <w:pPr>
        <w:pStyle w:val="ListBullet"/>
        <w:spacing w:after="40"/>
      </w:pPr>
      <w:r>
        <w:t>If the configured Gemini model fails, configured fallback models are attempted.</w:t>
      </w:r>
    </w:p>
    <w:p>
      <w:pPr>
        <w:pStyle w:val="ListBullet"/>
        <w:spacing w:after="40"/>
      </w:pPr>
      <w:r>
        <w:t>If all Gemini models fail or the response cannot be parsed, the rule-based recommendation engine is used.</w:t>
      </w:r>
    </w:p>
    <w:p>
      <w:pPr>
        <w:pStyle w:val="ListBullet"/>
        <w:spacing w:after="40"/>
      </w:pPr>
      <w:r>
        <w:t>AI output is parsed and normalized before being shown or stored.</w:t>
      </w:r>
    </w:p>
    <w:p>
      <w:pPr>
        <w:pStyle w:val="ListBullet"/>
        <w:spacing w:after="40"/>
      </w:pPr>
      <w:r>
        <w:t>Empty or unusable AI recommendation sections are treated as a generation failure.</w:t>
      </w:r>
    </w:p>
    <w:p>
      <w:pPr>
        <w:pStyle w:val="ListBullet"/>
        <w:spacing w:after="40"/>
      </w:pPr>
      <w:r>
        <w:t>The application creates the SQLite tables and upload directory at startup.</w:t>
      </w:r>
    </w:p>
    <w:p>
      <w:pPr>
        <w:pStyle w:val="ListBullet"/>
        <w:spacing w:after="40"/>
      </w:pPr>
      <w:r>
        <w:t>A /health endpoint provides basic application and Gemini configuration status.</w:t>
      </w:r>
    </w:p>
    <w:p>
      <w:pPr>
        <w:pStyle w:val="Heading1"/>
      </w:pPr>
      <w:r>
        <w:t>16. Acceptance / Test Coverage Evidence</w:t>
      </w:r>
    </w:p>
    <w:p>
      <w:r>
        <w:t>The supplied pytest suite demonstrates implemented acceptance scenarios including:</w:t>
      </w:r>
    </w:p>
    <w:p>
      <w:pPr>
        <w:pStyle w:val="ListBullet"/>
        <w:spacing w:after="40"/>
      </w:pPr>
      <w:r>
        <w:t>Health endpoint and landing page availability.</w:t>
      </w:r>
    </w:p>
    <w:p>
      <w:pPr>
        <w:pStyle w:val="ListBullet"/>
        <w:spacing w:after="40"/>
      </w:pPr>
      <w:r>
        <w:t>Unauthenticated redirect behaviour for protected HTML pages.</w:t>
      </w:r>
    </w:p>
    <w:p>
      <w:pPr>
        <w:pStyle w:val="ListBullet"/>
        <w:spacing w:after="40"/>
      </w:pPr>
      <w:r>
        <w:t>401 responses for protected API endpoints.</w:t>
      </w:r>
    </w:p>
    <w:p>
      <w:pPr>
        <w:pStyle w:val="ListBullet"/>
        <w:spacing w:after="40"/>
      </w:pPr>
      <w:r>
        <w:t>Registration validation and duplicate-account rejection.</w:t>
      </w:r>
    </w:p>
    <w:p>
      <w:pPr>
        <w:pStyle w:val="ListBullet"/>
        <w:spacing w:after="40"/>
      </w:pPr>
      <w:r>
        <w:t>Incorrect-password rejection and successful login/logout.</w:t>
      </w:r>
    </w:p>
    <w:p>
      <w:pPr>
        <w:pStyle w:val="ListBullet"/>
        <w:spacing w:after="40"/>
      </w:pPr>
      <w:r>
        <w:t>JWT bearer-token authentication through /token.</w:t>
      </w:r>
    </w:p>
    <w:p>
      <w:pPr>
        <w:pStyle w:val="ListBullet"/>
        <w:spacing w:after="40"/>
      </w:pPr>
      <w:r>
        <w:t>Home planner generation, budget compliance and result rendering.</w:t>
      </w:r>
    </w:p>
    <w:p>
      <w:pPr>
        <w:pStyle w:val="ListBullet"/>
        <w:spacing w:after="40"/>
      </w:pPr>
      <w:r>
        <w:t>Party planner generation and expected section creation.</w:t>
      </w:r>
    </w:p>
    <w:p>
      <w:pPr>
        <w:pStyle w:val="ListBullet"/>
        <w:spacing w:after="40"/>
      </w:pPr>
      <w:r>
        <w:t>Jewellery planner with and without an image.</w:t>
      </w:r>
    </w:p>
    <w:p>
      <w:pPr>
        <w:pStyle w:val="ListBullet"/>
        <w:spacing w:after="40"/>
      </w:pPr>
      <w:r>
        <w:t>Invalid image rejection.</w:t>
      </w:r>
    </w:p>
    <w:p>
      <w:pPr>
        <w:pStyle w:val="ListBullet"/>
        <w:spacing w:after="40"/>
      </w:pPr>
      <w:r>
        <w:t>Home and party input validation.</w:t>
      </w:r>
    </w:p>
    <w:p>
      <w:pPr>
        <w:pStyle w:val="ListBullet"/>
        <w:spacing w:after="40"/>
      </w:pPr>
      <w:r>
        <w:t>History filtering, details, deletion and user-isolation checks.</w:t>
      </w:r>
    </w:p>
    <w:p>
      <w:pPr>
        <w:pStyle w:val="ListBullet"/>
        <w:spacing w:after="40"/>
      </w:pPr>
      <w:r>
        <w:t>Gemini success path with URL canonicalization.</w:t>
      </w:r>
    </w:p>
    <w:p>
      <w:pPr>
        <w:pStyle w:val="ListBullet"/>
        <w:spacing w:after="40"/>
      </w:pPr>
      <w:r>
        <w:t>Gemini API failure and malformed-response fallback.</w:t>
      </w:r>
    </w:p>
    <w:p>
      <w:pPr>
        <w:pStyle w:val="ListBullet"/>
        <w:spacing w:after="40"/>
      </w:pPr>
      <w:r>
        <w:t>JSON extraction and over-budget normalization utilities.</w:t>
      </w:r>
    </w:p>
    <w:p>
      <w:pPr>
        <w:pStyle w:val="Heading1"/>
      </w:pPr>
      <w:r>
        <w:t>17. Traceability Summary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center"/>
            <w:shd w:fill="D9EAF7"/>
          </w:tcPr>
          <w:p>
            <w:r/>
            <w:r>
              <w:rPr>
                <w:rFonts w:ascii="Arial" w:hAnsi="Arial"/>
                <w:b/>
                <w:sz w:val="18"/>
              </w:rPr>
              <w:t>Area</w:t>
            </w:r>
          </w:p>
        </w:tc>
        <w:tc>
          <w:tcPr>
            <w:tcW w:type="dxa" w:w="2088"/>
            <w:vAlign w:val="center"/>
            <w:shd w:fill="D9EAF7"/>
          </w:tcPr>
          <w:p>
            <w:r/>
            <w:r>
              <w:rPr>
                <w:rFonts w:ascii="Arial" w:hAnsi="Arial"/>
                <w:b/>
                <w:sz w:val="18"/>
              </w:rPr>
              <w:t>Functional Reqs.</w:t>
            </w:r>
          </w:p>
        </w:tc>
        <w:tc>
          <w:tcPr>
            <w:tcW w:type="dxa" w:w="2232"/>
            <w:vAlign w:val="center"/>
            <w:shd w:fill="D9EAF7"/>
          </w:tcPr>
          <w:p>
            <w:r/>
            <w:r>
              <w:rPr>
                <w:rFonts w:ascii="Arial" w:hAnsi="Arial"/>
                <w:b/>
                <w:sz w:val="18"/>
              </w:rPr>
              <w:t>Non-Functional Reqs.</w:t>
            </w:r>
          </w:p>
        </w:tc>
        <w:tc>
          <w:tcPr>
            <w:tcW w:type="dxa" w:w="1728"/>
            <w:vAlign w:val="center"/>
            <w:shd w:fill="D9EAF7"/>
          </w:tcPr>
          <w:p>
            <w:r/>
            <w:r>
              <w:rPr>
                <w:rFonts w:ascii="Arial" w:hAnsi="Arial"/>
                <w:b/>
                <w:sz w:val="18"/>
              </w:rPr>
              <w:t>User Stories</w:t>
            </w:r>
          </w:p>
        </w:tc>
        <w:tc>
          <w:tcPr>
            <w:tcW w:type="dxa" w:w="3672"/>
            <w:vAlign w:val="center"/>
            <w:shd w:fill="D9EAF7"/>
          </w:tcPr>
          <w:p>
            <w:r/>
            <w:r>
              <w:rPr>
                <w:rFonts w:ascii="Arial" w:hAnsi="Arial"/>
                <w:b/>
                <w:sz w:val="18"/>
              </w:rPr>
              <w:t>Primary Code</w:t>
            </w:r>
          </w:p>
        </w:tc>
      </w:tr>
      <w:tr>
        <w:tc>
          <w:tcPr>
            <w:tcW w:type="dxa" w:w="1800"/>
            <w:vAlign w:val="center"/>
          </w:tcPr>
          <w:p>
            <w:r/>
            <w:r>
              <w:rPr>
                <w:rFonts w:ascii="Arial" w:hAnsi="Arial"/>
                <w:b w:val="0"/>
                <w:sz w:val="18"/>
              </w:rPr>
              <w:t>Authentication</w:t>
            </w:r>
          </w:p>
        </w:tc>
        <w:tc>
          <w:tcPr>
            <w:tcW w:type="dxa" w:w="2088"/>
            <w:vAlign w:val="center"/>
          </w:tcPr>
          <w:p>
            <w:r/>
            <w:r>
              <w:rPr>
                <w:rFonts w:ascii="Arial" w:hAnsi="Arial"/>
                <w:b w:val="0"/>
                <w:sz w:val="18"/>
              </w:rPr>
              <w:t>FR-01–FR-06</w:t>
            </w:r>
          </w:p>
        </w:tc>
        <w:tc>
          <w:tcPr>
            <w:tcW w:type="dxa" w:w="2232"/>
            <w:vAlign w:val="center"/>
          </w:tcPr>
          <w:p>
            <w:r/>
            <w:r>
              <w:rPr>
                <w:rFonts w:ascii="Arial" w:hAnsi="Arial"/>
                <w:b w:val="0"/>
                <w:sz w:val="18"/>
              </w:rPr>
              <w:t>NFR-02, NFR-08</w:t>
            </w:r>
          </w:p>
        </w:tc>
        <w:tc>
          <w:tcPr>
            <w:tcW w:type="dxa" w:w="1728"/>
            <w:vAlign w:val="center"/>
          </w:tcPr>
          <w:p>
            <w:r/>
            <w:r>
              <w:rPr>
                <w:rFonts w:ascii="Arial" w:hAnsi="Arial"/>
                <w:b w:val="0"/>
                <w:sz w:val="18"/>
              </w:rPr>
              <w:t>US-01–US-04</w:t>
            </w:r>
          </w:p>
        </w:tc>
        <w:tc>
          <w:tcPr>
            <w:tcW w:type="dxa" w:w="3672"/>
            <w:vAlign w:val="center"/>
          </w:tcPr>
          <w:p>
            <w:r/>
            <w:r>
              <w:rPr>
                <w:rFonts w:ascii="Arial" w:hAnsi="Arial"/>
                <w:b w:val="0"/>
                <w:sz w:val="18"/>
              </w:rPr>
              <w:t>auth.py, security.py, database.py</w:t>
            </w:r>
          </w:p>
        </w:tc>
      </w:tr>
      <w:tr>
        <w:tc>
          <w:tcPr>
            <w:tcW w:type="dxa" w:w="1800"/>
            <w:vAlign w:val="center"/>
          </w:tcPr>
          <w:p>
            <w:r/>
            <w:r>
              <w:rPr>
                <w:rFonts w:ascii="Arial" w:hAnsi="Arial"/>
                <w:b w:val="0"/>
                <w:sz w:val="18"/>
              </w:rPr>
              <w:t>Home Planner</w:t>
            </w:r>
          </w:p>
        </w:tc>
        <w:tc>
          <w:tcPr>
            <w:tcW w:type="dxa" w:w="2088"/>
            <w:vAlign w:val="center"/>
          </w:tcPr>
          <w:p>
            <w:r/>
            <w:r>
              <w:rPr>
                <w:rFonts w:ascii="Arial" w:hAnsi="Arial"/>
                <w:b w:val="0"/>
                <w:sz w:val="18"/>
              </w:rPr>
              <w:t>FR-07, FR-11, FR-13–FR-15</w:t>
            </w:r>
          </w:p>
        </w:tc>
        <w:tc>
          <w:tcPr>
            <w:tcW w:type="dxa" w:w="2232"/>
            <w:vAlign w:val="center"/>
          </w:tcPr>
          <w:p>
            <w:r/>
            <w:r>
              <w:rPr>
                <w:rFonts w:ascii="Arial" w:hAnsi="Arial"/>
                <w:b w:val="0"/>
                <w:sz w:val="18"/>
              </w:rPr>
              <w:t>NFR-01, NFR-03, NFR-04</w:t>
            </w:r>
          </w:p>
        </w:tc>
        <w:tc>
          <w:tcPr>
            <w:tcW w:type="dxa" w:w="1728"/>
            <w:vAlign w:val="center"/>
          </w:tcPr>
          <w:p>
            <w:r/>
            <w:r>
              <w:rPr>
                <w:rFonts w:ascii="Arial" w:hAnsi="Arial"/>
                <w:b w:val="0"/>
                <w:sz w:val="18"/>
              </w:rPr>
              <w:t>US-05, US-09, US-10</w:t>
            </w:r>
          </w:p>
        </w:tc>
        <w:tc>
          <w:tcPr>
            <w:tcW w:type="dxa" w:w="3672"/>
            <w:vAlign w:val="center"/>
          </w:tcPr>
          <w:p>
            <w:r/>
            <w:r>
              <w:rPr>
                <w:rFonts w:ascii="Arial" w:hAnsi="Arial"/>
                <w:b w:val="0"/>
                <w:sz w:val="18"/>
              </w:rPr>
              <w:t>planners.py, schemas.py, gemini_utils.py, catalog.py</w:t>
            </w:r>
          </w:p>
        </w:tc>
      </w:tr>
      <w:tr>
        <w:tc>
          <w:tcPr>
            <w:tcW w:type="dxa" w:w="1800"/>
            <w:vAlign w:val="center"/>
          </w:tcPr>
          <w:p>
            <w:r/>
            <w:r>
              <w:rPr>
                <w:rFonts w:ascii="Arial" w:hAnsi="Arial"/>
                <w:b w:val="0"/>
                <w:sz w:val="18"/>
              </w:rPr>
              <w:t>Party Planner</w:t>
            </w:r>
          </w:p>
        </w:tc>
        <w:tc>
          <w:tcPr>
            <w:tcW w:type="dxa" w:w="2088"/>
            <w:vAlign w:val="center"/>
          </w:tcPr>
          <w:p>
            <w:r/>
            <w:r>
              <w:rPr>
                <w:rFonts w:ascii="Arial" w:hAnsi="Arial"/>
                <w:b w:val="0"/>
                <w:sz w:val="18"/>
              </w:rPr>
              <w:t>FR-08, FR-11, FR-13–FR-15</w:t>
            </w:r>
          </w:p>
        </w:tc>
        <w:tc>
          <w:tcPr>
            <w:tcW w:type="dxa" w:w="2232"/>
            <w:vAlign w:val="center"/>
          </w:tcPr>
          <w:p>
            <w:r/>
            <w:r>
              <w:rPr>
                <w:rFonts w:ascii="Arial" w:hAnsi="Arial"/>
                <w:b w:val="0"/>
                <w:sz w:val="18"/>
              </w:rPr>
              <w:t>NFR-01, NFR-03, NFR-04</w:t>
            </w:r>
          </w:p>
        </w:tc>
        <w:tc>
          <w:tcPr>
            <w:tcW w:type="dxa" w:w="1728"/>
            <w:vAlign w:val="center"/>
          </w:tcPr>
          <w:p>
            <w:r/>
            <w:r>
              <w:rPr>
                <w:rFonts w:ascii="Arial" w:hAnsi="Arial"/>
                <w:b w:val="0"/>
                <w:sz w:val="18"/>
              </w:rPr>
              <w:t>US-06, US-09, US-10</w:t>
            </w:r>
          </w:p>
        </w:tc>
        <w:tc>
          <w:tcPr>
            <w:tcW w:type="dxa" w:w="3672"/>
            <w:vAlign w:val="center"/>
          </w:tcPr>
          <w:p>
            <w:r/>
            <w:r>
              <w:rPr>
                <w:rFonts w:ascii="Arial" w:hAnsi="Arial"/>
                <w:b w:val="0"/>
                <w:sz w:val="18"/>
              </w:rPr>
              <w:t>planners.py, schemas.py, gemini_utils.py</w:t>
            </w:r>
          </w:p>
        </w:tc>
      </w:tr>
      <w:tr>
        <w:tc>
          <w:tcPr>
            <w:tcW w:type="dxa" w:w="1800"/>
            <w:vAlign w:val="center"/>
          </w:tcPr>
          <w:p>
            <w:r/>
            <w:r>
              <w:rPr>
                <w:rFonts w:ascii="Arial" w:hAnsi="Arial"/>
                <w:b w:val="0"/>
                <w:sz w:val="18"/>
              </w:rPr>
              <w:t>Jewellery Planner</w:t>
            </w:r>
          </w:p>
        </w:tc>
        <w:tc>
          <w:tcPr>
            <w:tcW w:type="dxa" w:w="2088"/>
            <w:vAlign w:val="center"/>
          </w:tcPr>
          <w:p>
            <w:r/>
            <w:r>
              <w:rPr>
                <w:rFonts w:ascii="Arial" w:hAnsi="Arial"/>
                <w:b w:val="0"/>
                <w:sz w:val="18"/>
              </w:rPr>
              <w:t>FR-09–FR-15</w:t>
            </w:r>
          </w:p>
        </w:tc>
        <w:tc>
          <w:tcPr>
            <w:tcW w:type="dxa" w:w="2232"/>
            <w:vAlign w:val="center"/>
          </w:tcPr>
          <w:p>
            <w:r/>
            <w:r>
              <w:rPr>
                <w:rFonts w:ascii="Arial" w:hAnsi="Arial"/>
                <w:b w:val="0"/>
                <w:sz w:val="18"/>
              </w:rPr>
              <w:t>NFR-01, NFR-03, NFR-09, NFR-10</w:t>
            </w:r>
          </w:p>
        </w:tc>
        <w:tc>
          <w:tcPr>
            <w:tcW w:type="dxa" w:w="1728"/>
            <w:vAlign w:val="center"/>
          </w:tcPr>
          <w:p>
            <w:r/>
            <w:r>
              <w:rPr>
                <w:rFonts w:ascii="Arial" w:hAnsi="Arial"/>
                <w:b w:val="0"/>
                <w:sz w:val="18"/>
              </w:rPr>
              <w:t>US-07–US-10</w:t>
            </w:r>
          </w:p>
        </w:tc>
        <w:tc>
          <w:tcPr>
            <w:tcW w:type="dxa" w:w="3672"/>
            <w:vAlign w:val="center"/>
          </w:tcPr>
          <w:p>
            <w:r/>
            <w:r>
              <w:rPr>
                <w:rFonts w:ascii="Arial" w:hAnsi="Arial"/>
                <w:b w:val="0"/>
                <w:sz w:val="18"/>
              </w:rPr>
              <w:t>planners.py, images.py, gemini_utils.py</w:t>
            </w:r>
          </w:p>
        </w:tc>
      </w:tr>
      <w:tr>
        <w:tc>
          <w:tcPr>
            <w:tcW w:type="dxa" w:w="1800"/>
            <w:vAlign w:val="center"/>
          </w:tcPr>
          <w:p>
            <w:r/>
            <w:r>
              <w:rPr>
                <w:rFonts w:ascii="Arial" w:hAnsi="Arial"/>
                <w:b w:val="0"/>
                <w:sz w:val="18"/>
              </w:rPr>
              <w:t>History</w:t>
            </w:r>
          </w:p>
        </w:tc>
        <w:tc>
          <w:tcPr>
            <w:tcW w:type="dxa" w:w="2088"/>
            <w:vAlign w:val="center"/>
          </w:tcPr>
          <w:p>
            <w:r/>
            <w:r>
              <w:rPr>
                <w:rFonts w:ascii="Arial" w:hAnsi="Arial"/>
                <w:b w:val="0"/>
                <w:sz w:val="18"/>
              </w:rPr>
              <w:t>FR-16–FR-20</w:t>
            </w:r>
          </w:p>
        </w:tc>
        <w:tc>
          <w:tcPr>
            <w:tcW w:type="dxa" w:w="2232"/>
            <w:vAlign w:val="center"/>
          </w:tcPr>
          <w:p>
            <w:r/>
            <w:r>
              <w:rPr>
                <w:rFonts w:ascii="Arial" w:hAnsi="Arial"/>
                <w:b w:val="0"/>
                <w:sz w:val="18"/>
              </w:rPr>
              <w:t>NFR-02, NFR-08, NFR-10</w:t>
            </w:r>
          </w:p>
        </w:tc>
        <w:tc>
          <w:tcPr>
            <w:tcW w:type="dxa" w:w="1728"/>
            <w:vAlign w:val="center"/>
          </w:tcPr>
          <w:p>
            <w:r/>
            <w:r>
              <w:rPr>
                <w:rFonts w:ascii="Arial" w:hAnsi="Arial"/>
                <w:b w:val="0"/>
                <w:sz w:val="18"/>
              </w:rPr>
              <w:t>US-11, US-12</w:t>
            </w:r>
          </w:p>
        </w:tc>
        <w:tc>
          <w:tcPr>
            <w:tcW w:type="dxa" w:w="3672"/>
            <w:vAlign w:val="center"/>
          </w:tcPr>
          <w:p>
            <w:r/>
            <w:r>
              <w:rPr>
                <w:rFonts w:ascii="Arial" w:hAnsi="Arial"/>
                <w:b w:val="0"/>
                <w:sz w:val="18"/>
              </w:rPr>
              <w:t>pages.py, database.py</w:t>
            </w:r>
          </w:p>
        </w:tc>
      </w:tr>
      <w:tr>
        <w:tc>
          <w:tcPr>
            <w:tcW w:type="dxa" w:w="1800"/>
            <w:vAlign w:val="center"/>
          </w:tcPr>
          <w:p>
            <w:r/>
            <w:r>
              <w:rPr>
                <w:rFonts w:ascii="Arial" w:hAnsi="Arial"/>
                <w:b w:val="0"/>
                <w:sz w:val="18"/>
              </w:rPr>
              <w:t>System Health</w:t>
            </w:r>
          </w:p>
        </w:tc>
        <w:tc>
          <w:tcPr>
            <w:tcW w:type="dxa" w:w="2088"/>
            <w:vAlign w:val="center"/>
          </w:tcPr>
          <w:p>
            <w:r/>
            <w:r>
              <w:rPr>
                <w:rFonts w:ascii="Arial" w:hAnsi="Arial"/>
                <w:b w:val="0"/>
                <w:sz w:val="18"/>
              </w:rPr>
              <w:t>FR-21–FR-22</w:t>
            </w:r>
          </w:p>
        </w:tc>
        <w:tc>
          <w:tcPr>
            <w:tcW w:type="dxa" w:w="2232"/>
            <w:vAlign w:val="center"/>
          </w:tcPr>
          <w:p>
            <w:r/>
            <w:r>
              <w:rPr>
                <w:rFonts w:ascii="Arial" w:hAnsi="Arial"/>
                <w:b w:val="0"/>
                <w:sz w:val="18"/>
              </w:rPr>
              <w:t>NFR-03, NFR-05</w:t>
            </w:r>
          </w:p>
        </w:tc>
        <w:tc>
          <w:tcPr>
            <w:tcW w:type="dxa" w:w="1728"/>
            <w:vAlign w:val="center"/>
          </w:tcPr>
          <w:p>
            <w:r/>
            <w:r>
              <w:rPr>
                <w:rFonts w:ascii="Arial" w:hAnsi="Arial"/>
                <w:b w:val="0"/>
                <w:sz w:val="18"/>
              </w:rPr>
              <w:t>—</w:t>
            </w:r>
          </w:p>
        </w:tc>
        <w:tc>
          <w:tcPr>
            <w:tcW w:type="dxa" w:w="3672"/>
            <w:vAlign w:val="center"/>
          </w:tcPr>
          <w:p>
            <w:r/>
            <w:r>
              <w:rPr>
                <w:rFonts w:ascii="Arial" w:hAnsi="Arial"/>
                <w:b w:val="0"/>
                <w:sz w:val="18"/>
              </w:rPr>
              <w:t>main.py</w:t>
            </w:r>
          </w:p>
        </w:tc>
      </w:tr>
    </w:tbl>
    <w:p>
      <w:pPr>
        <w:pStyle w:val="Heading1"/>
      </w:pPr>
      <w:r>
        <w:t>18. Assumptions, Constraints and Future Enhancements</w:t>
      </w:r>
    </w:p>
    <w:p>
      <w:pPr>
        <w:pStyle w:val="Heading2"/>
      </w:pPr>
      <w:r>
        <w:t>18.1 Assumptions</w:t>
      </w:r>
    </w:p>
    <w:p>
      <w:pPr>
        <w:pStyle w:val="ListBullet"/>
        <w:spacing w:after="40"/>
      </w:pPr>
      <w:r>
        <w:t>Users have a modern web browser and network connectivity when Gemini AI is enabled.</w:t>
      </w:r>
    </w:p>
    <w:p>
      <w:pPr>
        <w:pStyle w:val="ListBullet"/>
        <w:spacing w:after="40"/>
      </w:pPr>
      <w:r>
        <w:t>Prices shown by the application are estimates and are not guaranteed live prices.</w:t>
      </w:r>
    </w:p>
    <w:p>
      <w:pPr>
        <w:pStyle w:val="ListBullet"/>
        <w:spacing w:after="40"/>
      </w:pPr>
      <w:r>
        <w:t>External platform search links remain reachable and may change independently of PocketSmart.</w:t>
      </w:r>
    </w:p>
    <w:p>
      <w:pPr>
        <w:pStyle w:val="Heading2"/>
      </w:pPr>
      <w:r>
        <w:t>18.2 Current Constraints</w:t>
      </w:r>
    </w:p>
    <w:p>
      <w:pPr>
        <w:pStyle w:val="ListBullet"/>
        <w:spacing w:after="40"/>
      </w:pPr>
      <w:r>
        <w:t>SQLite is suitable for the current local/small-scale implementation but is not intended as the final datastore for high-concurrency production workloads.</w:t>
      </w:r>
    </w:p>
    <w:p>
      <w:pPr>
        <w:pStyle w:val="ListBullet"/>
        <w:spacing w:after="40"/>
      </w:pPr>
      <w:r>
        <w:t>Uploaded images are stored on the local filesystem.</w:t>
      </w:r>
    </w:p>
    <w:p>
      <w:pPr>
        <w:pStyle w:val="ListBullet"/>
        <w:spacing w:after="40"/>
      </w:pPr>
      <w:r>
        <w:t>No persistent cloud object storage is configured.</w:t>
      </w:r>
    </w:p>
    <w:p>
      <w:pPr>
        <w:pStyle w:val="ListBullet"/>
        <w:spacing w:after="40"/>
      </w:pPr>
      <w:r>
        <w:t>AI recommendation quality depends on Gemini availability and model behaviour.</w:t>
      </w:r>
    </w:p>
    <w:p>
      <w:pPr>
        <w:pStyle w:val="ListBullet"/>
        <w:spacing w:after="40"/>
      </w:pPr>
      <w:r>
        <w:t>The current application has no role-based administration model.</w:t>
      </w:r>
    </w:p>
    <w:p>
      <w:pPr>
        <w:pStyle w:val="Heading2"/>
      </w:pPr>
      <w:r>
        <w:t>18.3 Recommended Future Enhancements</w:t>
      </w:r>
    </w:p>
    <w:p>
      <w:pPr>
        <w:pStyle w:val="ListBullet"/>
        <w:spacing w:after="40"/>
      </w:pPr>
      <w:r>
        <w:t>Add production database support such as PostgreSQL for higher concurrency.</w:t>
      </w:r>
    </w:p>
    <w:p>
      <w:pPr>
        <w:pStyle w:val="ListBullet"/>
        <w:spacing w:after="40"/>
      </w:pPr>
      <w:r>
        <w:t>Add cloud object storage for uploaded images.</w:t>
      </w:r>
    </w:p>
    <w:p>
      <w:pPr>
        <w:pStyle w:val="ListBullet"/>
        <w:spacing w:after="40"/>
      </w:pPr>
      <w:r>
        <w:t>Add email/OTP verification and password-reset workflow.</w:t>
      </w:r>
    </w:p>
    <w:p>
      <w:pPr>
        <w:pStyle w:val="ListBullet"/>
        <w:spacing w:after="40"/>
      </w:pPr>
      <w:r>
        <w:t>Add role-based administration and monitoring.</w:t>
      </w:r>
    </w:p>
    <w:p>
      <w:pPr>
        <w:pStyle w:val="ListBullet"/>
        <w:spacing w:after="40"/>
      </w:pPr>
      <w:r>
        <w:t>Integrate verified product/price APIs if real-time pricing is required.</w:t>
      </w:r>
    </w:p>
    <w:p>
      <w:pPr>
        <w:pStyle w:val="ListBullet"/>
        <w:spacing w:after="40"/>
      </w:pPr>
      <w:r>
        <w:t>Add rate limiting and CSRF protection appropriate to the final deployment architecture.</w:t>
      </w:r>
    </w:p>
    <w:p>
      <w:pPr>
        <w:pStyle w:val="ListBullet"/>
        <w:spacing w:after="40"/>
      </w:pPr>
      <w:r>
        <w:t>Add analytics, recommendation feedback and user preference learning.</w:t>
      </w:r>
    </w:p>
    <w:p>
      <w:pPr>
        <w:pStyle w:val="ListBullet"/>
        <w:spacing w:after="40"/>
      </w:pPr>
      <w:r>
        <w:t>Add deployment automation, HTTPS and production observability.</w:t>
      </w:r>
    </w:p>
    <w:p>
      <w:pPr>
        <w:pStyle w:val="Heading1"/>
      </w:pPr>
      <w:r>
        <w:t>19. Conclusion</w:t>
      </w:r>
    </w:p>
    <w:p>
      <w:r>
        <w:t>The supplied PocketSmart AI code implements a complete minimum viable web solution for budget-based recommendation planning. The core requirements are centred on authenticated users, three planning workflows, AI-assisted structured recommendations, deterministic fallback behaviour, optional outfit image processing, persistent history and secure user-level data access. The requirements documented here are intentionally grounded in the existing implementation rather than in features suggested by the project name or template alone.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PocketSmart AI – Requirement Analysis | 02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