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18F8" w:rsidRPr="00E00C0A" w:rsidRDefault="00627EB5">
      <w:pPr>
        <w:pStyle w:val="Heading1"/>
        <w:rPr>
          <w:color w:val="auto"/>
        </w:rPr>
      </w:pPr>
      <w:r w:rsidRPr="00E00C0A">
        <w:rPr>
          <w:color w:val="auto"/>
        </w:rPr>
        <w:t>AI A</w:t>
      </w:r>
      <w:r w:rsidR="00E00C0A">
        <w:rPr>
          <w:color w:val="auto"/>
        </w:rPr>
        <w:t xml:space="preserve">ssignment 2 </w:t>
      </w:r>
      <w:bookmarkStart w:id="0" w:name="_GoBack"/>
      <w:bookmarkEnd w:id="0"/>
    </w:p>
    <w:p w:rsidR="006C18F8" w:rsidRDefault="00E00C0A">
      <w:r>
        <w:t>Topic:</w:t>
      </w:r>
      <w:r w:rsidR="00627EB5">
        <w:t xml:space="preserve"> Predicting FIFA World Cup 2026 Finalists Using Machine Learning</w:t>
      </w:r>
    </w:p>
    <w:p w:rsidR="006C18F8" w:rsidRPr="00E00C0A" w:rsidRDefault="00627EB5">
      <w:pPr>
        <w:pStyle w:val="Heading2"/>
        <w:rPr>
          <w:color w:val="auto"/>
        </w:rPr>
      </w:pPr>
      <w:r w:rsidRPr="00E00C0A">
        <w:rPr>
          <w:color w:val="auto"/>
        </w:rPr>
        <w:t>Introduction</w:t>
      </w:r>
    </w:p>
    <w:p w:rsidR="006C18F8" w:rsidRDefault="00627EB5">
      <w:r>
        <w:t xml:space="preserve">This report presents an alternative overview of the project aimed at predicting the finalists of the FIFA World Cup 2026. The </w:t>
      </w:r>
      <w:r>
        <w:t>project focuses on collecting, processing, and analyzing data from multiple sources such as FIFA 23 player datasets, Transfermarkt player statistics, and official FIFA rankings. The primary objective is to build a comprehensive dataset that can support mac</w:t>
      </w:r>
      <w:r>
        <w:t>hine learning-based predictions for identifying the top-performing national teams.</w:t>
      </w:r>
    </w:p>
    <w:p w:rsidR="006C18F8" w:rsidRPr="00E00C0A" w:rsidRDefault="00627EB5">
      <w:pPr>
        <w:pStyle w:val="Heading2"/>
        <w:rPr>
          <w:color w:val="auto"/>
        </w:rPr>
      </w:pPr>
      <w:r w:rsidRPr="00E00C0A">
        <w:rPr>
          <w:color w:val="auto"/>
        </w:rPr>
        <w:t>Data Sources and Collection</w:t>
      </w:r>
    </w:p>
    <w:p w:rsidR="006C18F8" w:rsidRDefault="00627EB5">
      <w:r>
        <w:t>The project integrates multiple datasets that include both player-level and team-level information. The main sources used are:</w:t>
      </w:r>
    </w:p>
    <w:p w:rsidR="006C18F8" w:rsidRDefault="00627EB5">
      <w:r>
        <w:t>1. **FIFA 23 Playe</w:t>
      </w:r>
      <w:r>
        <w:t>r Data** – Provides detailed attributes such as player rating, potential, age, and playing position.</w:t>
      </w:r>
      <w:r>
        <w:br/>
        <w:t>2. **Transfermarkt Scraped Data** – Contains real-world market values and player profiles scraped using Selenium automation.</w:t>
      </w:r>
      <w:r>
        <w:br/>
        <w:t xml:space="preserve">3. **FIFA Rankings (2023)** – </w:t>
      </w:r>
      <w:r>
        <w:t>Represents official team standings as of July 2023.</w:t>
      </w:r>
      <w:r>
        <w:br/>
        <w:t>4. **Combined Dataset (all_players_combined.csv)** – A merged file integrating both scraped and FIFA 23 data.</w:t>
      </w:r>
      <w:r>
        <w:br/>
        <w:t>5. **Team Data (team_data_final.csv)** – Aggregated dataset at the national team level for mod</w:t>
      </w:r>
      <w:r>
        <w:t>eling.</w:t>
      </w:r>
    </w:p>
    <w:p w:rsidR="006C18F8" w:rsidRPr="00E00C0A" w:rsidRDefault="00627EB5">
      <w:pPr>
        <w:pStyle w:val="Heading2"/>
        <w:rPr>
          <w:color w:val="auto"/>
        </w:rPr>
      </w:pPr>
      <w:r w:rsidRPr="00E00C0A">
        <w:rPr>
          <w:color w:val="auto"/>
        </w:rPr>
        <w:t>Web Scraping and Automation</w:t>
      </w:r>
    </w:p>
    <w:p w:rsidR="006C18F8" w:rsidRDefault="00627EB5">
      <w:r>
        <w:t>Data scraping was performed using Selenium and Chrome WebDriver to collect player information from Transfermarkt. For each national team (e.g., Brazil, Germany, Italy), the automation process navigated to the team’s squad</w:t>
      </w:r>
      <w:r>
        <w:t xml:space="preserve"> page, extracted key player attributes, and stored them in a structured CSV file. This ensured efficient and repeatable data collection across multiple teams.</w:t>
      </w:r>
    </w:p>
    <w:p w:rsidR="006C18F8" w:rsidRPr="00E00C0A" w:rsidRDefault="00627EB5">
      <w:pPr>
        <w:pStyle w:val="Heading2"/>
        <w:rPr>
          <w:color w:val="auto"/>
        </w:rPr>
      </w:pPr>
      <w:r w:rsidRPr="00E00C0A">
        <w:rPr>
          <w:color w:val="auto"/>
        </w:rPr>
        <w:t>Data Cleaning and Processing</w:t>
      </w:r>
    </w:p>
    <w:p w:rsidR="006C18F8" w:rsidRDefault="00627EB5">
      <w:r>
        <w:t>Post data collection, extensive cleaning and preprocessing were cond</w:t>
      </w:r>
      <w:r>
        <w:t>ucted. Numeric columns such as 'Age' and 'Market Value' were converted into numerical formats, and missing or inconsistent values were removed. The data was aggregated at the team level using pandas’ groupby functions to generate summary statistics such as</w:t>
      </w:r>
      <w:r>
        <w:t xml:space="preserve"> mean age, average market value, and overall player ratings.</w:t>
      </w:r>
    </w:p>
    <w:p w:rsidR="006C18F8" w:rsidRDefault="00627EB5">
      <w:r>
        <w:t>A major challenge encountered was the mismatch between team names in the scraped datasets and FIFA ranking files. This caused merging difficulties, emphasizing the importance of consistent naming</w:t>
      </w:r>
      <w:r>
        <w:t xml:space="preserve"> conventions in multi-source data integration.</w:t>
      </w:r>
    </w:p>
    <w:p w:rsidR="006C18F8" w:rsidRPr="00E00C0A" w:rsidRDefault="00627EB5">
      <w:pPr>
        <w:pStyle w:val="Heading2"/>
        <w:rPr>
          <w:color w:val="auto"/>
        </w:rPr>
      </w:pPr>
      <w:r w:rsidRPr="00E00C0A">
        <w:rPr>
          <w:color w:val="auto"/>
        </w:rPr>
        <w:lastRenderedPageBreak/>
        <w:t>Key Observations</w:t>
      </w:r>
    </w:p>
    <w:p w:rsidR="006C18F8" w:rsidRDefault="00627EB5">
      <w:r>
        <w:t>• The scraping process successfully captured data for most selected teams, though coverage was incomplete.</w:t>
      </w:r>
      <w:r>
        <w:br/>
        <w:t>• Data inconsistencies between sources caused temporary merging issues.</w:t>
      </w:r>
      <w:r>
        <w:br/>
        <w:t>• The final d</w:t>
      </w:r>
      <w:r>
        <w:t>atasets provide sufficient information to build predictive models for FIFA 2026 finalists.</w:t>
      </w:r>
      <w:r>
        <w:br/>
        <w:t>• Since only 28 teams have qualified so far, predictive modeling will require data imputation or assumption for unqualified teams.</w:t>
      </w:r>
    </w:p>
    <w:p w:rsidR="006C18F8" w:rsidRPr="00E00C0A" w:rsidRDefault="00627EB5">
      <w:pPr>
        <w:pStyle w:val="Heading2"/>
        <w:rPr>
          <w:color w:val="auto"/>
        </w:rPr>
      </w:pPr>
      <w:r w:rsidRPr="00E00C0A">
        <w:rPr>
          <w:color w:val="auto"/>
        </w:rPr>
        <w:t>Conclusion</w:t>
      </w:r>
    </w:p>
    <w:p w:rsidR="006C18F8" w:rsidRDefault="00627EB5">
      <w:r>
        <w:t>The project demonstrate</w:t>
      </w:r>
      <w:r>
        <w:t>s a structured pipeline for aggregating and preparing football data for predictive analytics. With enhanced data consistency and additional team information, this framework can be effectively extended to predict match outcomes, player performance, and fina</w:t>
      </w:r>
      <w:r>
        <w:t>l-stage qualification probabilities for the FIFA World Cup 2026.</w:t>
      </w:r>
    </w:p>
    <w:sectPr w:rsidR="006C18F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627EB5"/>
    <w:rsid w:val="006C18F8"/>
    <w:rsid w:val="00822B3D"/>
    <w:rsid w:val="00AA1D8D"/>
    <w:rsid w:val="00B47730"/>
    <w:rsid w:val="00CB0664"/>
    <w:rsid w:val="00E00C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BA59B5DB-8A32-4565-A4DC-273A64D00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8C6FE8-38B8-449D-A76E-B53F2EF450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427</Words>
  <Characters>2681</Characters>
  <Application>Microsoft Office Word</Application>
  <DocSecurity>0</DocSecurity>
  <Lines>49</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2025-10-25T19:12:00Z</dcterms:created>
  <dcterms:modified xsi:type="dcterms:W3CDTF">2025-10-25T19:12:00Z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088f17e6-ec57-430d-93cd-aa660a119835</vt:lpwstr>
  </property>
</Properties>
</file>