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C10FA" w14:textId="3316314B" w:rsidR="002E34EB" w:rsidRPr="002E34EB" w:rsidRDefault="002E34EB" w:rsidP="002E34EB">
      <w:pPr>
        <w:pStyle w:val="Heading1"/>
        <w:rPr>
          <w:rStyle w:val="Strong"/>
        </w:rPr>
      </w:pPr>
      <w:r w:rsidRPr="002E34EB">
        <w:rPr>
          <w:rStyle w:val="Strong"/>
        </w:rPr>
        <w:t>Codebook and annotation instructions</w:t>
      </w:r>
    </w:p>
    <w:p w14:paraId="6FE39350" w14:textId="4265CAA6" w:rsidR="009479C3" w:rsidRPr="00DB3D8E" w:rsidRDefault="009479C3" w:rsidP="009479C3">
      <w:pPr>
        <w:rPr>
          <w:lang w:val="ru-RU"/>
        </w:rPr>
      </w:pPr>
      <w:r w:rsidRPr="009479C3">
        <w:t xml:space="preserve">Dehumanisation is the act of perceiving or treating people as less than human. </w:t>
      </w:r>
      <w:r w:rsidR="00622240">
        <w:t xml:space="preserve">In its most explicit </w:t>
      </w:r>
      <w:r w:rsidR="00840FF7">
        <w:t>forms,</w:t>
      </w:r>
      <w:r w:rsidR="00622240">
        <w:t xml:space="preserve"> </w:t>
      </w:r>
      <w:r w:rsidR="00DB3D8E">
        <w:t>dehumanisation</w:t>
      </w:r>
      <w:r w:rsidR="00622240">
        <w:t xml:space="preserve"> manifests itself in </w:t>
      </w:r>
      <w:r w:rsidR="00622240" w:rsidRPr="002E34EB">
        <w:rPr>
          <w:rFonts w:cs="Arial"/>
        </w:rPr>
        <w:t>comparing</w:t>
      </w:r>
      <w:r w:rsidR="00622240">
        <w:t xml:space="preserve"> of the other to</w:t>
      </w:r>
      <w:r w:rsidR="00993934">
        <w:t xml:space="preserve"> an</w:t>
      </w:r>
      <w:r w:rsidR="00622240">
        <w:t xml:space="preserve"> animal, machine</w:t>
      </w:r>
      <w:r w:rsidR="00DB3D8E">
        <w:t xml:space="preserve">, </w:t>
      </w:r>
      <w:r w:rsidR="00622240">
        <w:t xml:space="preserve">any </w:t>
      </w:r>
      <w:r w:rsidR="0019118D">
        <w:t xml:space="preserve">non-human </w:t>
      </w:r>
      <w:proofErr w:type="gramStart"/>
      <w:r w:rsidR="0019118D">
        <w:t>creature</w:t>
      </w:r>
      <w:proofErr w:type="gramEnd"/>
      <w:r w:rsidR="0019118D">
        <w:t xml:space="preserve"> or </w:t>
      </w:r>
      <w:r w:rsidR="00622240" w:rsidRPr="00622240">
        <w:t>inanimate substance</w:t>
      </w:r>
      <w:r w:rsidR="00840FF7">
        <w:t>. However, it may also be present through other manifestations</w:t>
      </w:r>
      <w:r w:rsidR="004059F0">
        <w:t>, such as denial of agency</w:t>
      </w:r>
      <w:r w:rsidR="004A5A20">
        <w:t xml:space="preserve">, </w:t>
      </w:r>
      <w:r w:rsidR="004059F0">
        <w:t>deindividuation</w:t>
      </w:r>
      <w:r w:rsidR="004A5A20">
        <w:t>, extreme negative evaluation</w:t>
      </w:r>
      <w:r w:rsidR="00840FF7">
        <w:t xml:space="preserve"> as described </w:t>
      </w:r>
      <w:r w:rsidR="00993934">
        <w:t>in the codebook below</w:t>
      </w:r>
      <w:r w:rsidR="00840FF7">
        <w:t>.</w:t>
      </w:r>
      <w:r w:rsidR="00DB3D8E">
        <w:t xml:space="preserve"> </w:t>
      </w:r>
    </w:p>
    <w:p w14:paraId="6AC39FDC" w14:textId="77777777" w:rsidR="00840FF7" w:rsidRPr="009479C3" w:rsidRDefault="00840FF7" w:rsidP="009479C3"/>
    <w:p w14:paraId="539C9466" w14:textId="48D7E9FC" w:rsidR="00840FF7" w:rsidRDefault="00622240">
      <w:r>
        <w:t>This study focuses on blatant dehumanisation of outgroup defined in national or political terms</w:t>
      </w:r>
      <w:r w:rsidR="00840FF7">
        <w:t>.</w:t>
      </w:r>
      <w:r w:rsidR="001270B8">
        <w:t xml:space="preserve"> </w:t>
      </w:r>
      <w:r w:rsidR="00840FF7">
        <w:t>You will be given a set of posts by Russian and Ukrainian Telegram channels published in the time of Russian invasion of Ukraine. Read carefully and identify which manifestations of dehumanisation are present in each post</w:t>
      </w:r>
      <w:r w:rsidR="001270B8">
        <w:t xml:space="preserve"> based on the given instructions</w:t>
      </w:r>
      <w:r w:rsidR="00DB3D8E">
        <w:t>, for each manifestation you should enter either ‘0’ or ‘1’.</w:t>
      </w:r>
    </w:p>
    <w:p w14:paraId="10BAE0F3" w14:textId="68B59452" w:rsidR="0077186F" w:rsidRPr="00DB3D8E" w:rsidRDefault="0077186F">
      <w:r>
        <w:t>In addition to codebook, you are provided with a table of group identifying dehumanising keywords</w:t>
      </w:r>
      <w:r w:rsidRPr="0077186F">
        <w:t xml:space="preserve"> </w:t>
      </w:r>
      <w:r>
        <w:t>specifically developed for the context of the study where these frequently used words are annotated with respective dehumanisation manifestations. You can start with checking whether these words are present</w:t>
      </w:r>
      <w:r w:rsidR="003B4ACE">
        <w:t>,</w:t>
      </w:r>
      <w:r>
        <w:t xml:space="preserve"> entering ‘1’ into</w:t>
      </w:r>
      <w:r w:rsidRPr="0077186F">
        <w:t xml:space="preserve"> the </w:t>
      </w:r>
      <w:r>
        <w:t>respective</w:t>
      </w:r>
      <w:r w:rsidRPr="0077186F">
        <w:t xml:space="preserve"> </w:t>
      </w:r>
      <w:r>
        <w:t>manifestations columns and proceed by reading the whole post</w:t>
      </w:r>
      <w:r>
        <w:rPr>
          <w:lang w:val="ru-RU"/>
        </w:rPr>
        <w:t xml:space="preserve"> </w:t>
      </w:r>
      <w:r>
        <w:t xml:space="preserve">to </w:t>
      </w:r>
      <w:r w:rsidRPr="0077186F">
        <w:t>fill in the remaining columns</w:t>
      </w:r>
      <w:r>
        <w:t>.</w:t>
      </w:r>
    </w:p>
    <w:p w14:paraId="47445097" w14:textId="77777777" w:rsidR="00993934" w:rsidRDefault="00993934" w:rsidP="00993934"/>
    <w:p w14:paraId="79F22602" w14:textId="3470EF68" w:rsidR="00993934" w:rsidRPr="00993934" w:rsidRDefault="00993934" w:rsidP="00993934">
      <w:pPr>
        <w:rPr>
          <w:lang w:val="ru-RU"/>
        </w:rPr>
      </w:pPr>
      <w:r>
        <w:t xml:space="preserve">If the post contains explicit comparison with </w:t>
      </w:r>
      <w:r w:rsidRPr="000F3D03">
        <w:t xml:space="preserve">an animal, machine or non-human </w:t>
      </w:r>
      <w:r w:rsidR="00DB3D8E">
        <w:t xml:space="preserve">creature or </w:t>
      </w:r>
      <w:r w:rsidRPr="000F3D03">
        <w:t>substance</w:t>
      </w:r>
      <w:r>
        <w:t>, then automatically the post is classified as dehumanising (no need to evaluate the rest of parameters). Only posts that do not contain any marker of dehumanisation can be classified as non-dehumanising.</w:t>
      </w:r>
    </w:p>
    <w:p w14:paraId="499A99A3" w14:textId="77777777" w:rsidR="00993934" w:rsidRDefault="00993934"/>
    <w:p w14:paraId="36275961" w14:textId="77777777" w:rsidR="00D6731D" w:rsidRDefault="00D6731D">
      <w:r>
        <w:t>Please, note the following:</w:t>
      </w:r>
    </w:p>
    <w:p w14:paraId="7267FB52" w14:textId="6B9D46D0" w:rsidR="00D6731D" w:rsidRDefault="00D6731D" w:rsidP="00641FDC">
      <w:pPr>
        <w:pStyle w:val="ListParagraph"/>
        <w:numPr>
          <w:ilvl w:val="1"/>
          <w:numId w:val="1"/>
        </w:numPr>
      </w:pPr>
      <w:r>
        <w:t>Comparison of a single leader to non-human does not automatically imply dehumanisation of the whole group. Please, consult the table with keywords for such cases.</w:t>
      </w:r>
    </w:p>
    <w:p w14:paraId="1F21B6F9" w14:textId="56BDDF73" w:rsidR="00EA5F99" w:rsidRPr="004A5A20" w:rsidRDefault="007A6E69" w:rsidP="004A5A20">
      <w:pPr>
        <w:pStyle w:val="ListParagraph"/>
        <w:numPr>
          <w:ilvl w:val="1"/>
          <w:numId w:val="1"/>
        </w:numPr>
      </w:pPr>
      <w:r w:rsidRPr="007A6E69">
        <w:t>Russian state</w:t>
      </w:r>
      <w:r w:rsidR="004059F0">
        <w:t>-</w:t>
      </w:r>
      <w:r w:rsidRPr="007A6E69">
        <w:t xml:space="preserve">affiliated sources </w:t>
      </w:r>
      <w:r w:rsidR="004059F0">
        <w:t xml:space="preserve">tend to </w:t>
      </w:r>
      <w:r w:rsidRPr="007A6E69">
        <w:t xml:space="preserve">divide Ukrainians into "good pro-Russian" and </w:t>
      </w:r>
      <w:r w:rsidR="004059F0" w:rsidRPr="004059F0">
        <w:t>other dangerous and aggressive Ukrainians</w:t>
      </w:r>
      <w:r w:rsidR="004059F0">
        <w:rPr>
          <w:lang w:val="ru-RU"/>
        </w:rPr>
        <w:t xml:space="preserve"> (</w:t>
      </w:r>
      <w:r w:rsidR="004059F0">
        <w:t xml:space="preserve">those </w:t>
      </w:r>
      <w:r w:rsidRPr="007A6E69">
        <w:t>who are in favour of independent Ukraine</w:t>
      </w:r>
      <w:r w:rsidR="004059F0">
        <w:t>)</w:t>
      </w:r>
      <w:r w:rsidRPr="007A6E69">
        <w:t xml:space="preserve"> and typically deindividuates them. This </w:t>
      </w:r>
      <w:r w:rsidR="0077186F">
        <w:t>should</w:t>
      </w:r>
      <w:r w:rsidRPr="007A6E69">
        <w:t xml:space="preserve"> still </w:t>
      </w:r>
      <w:r w:rsidR="004059F0">
        <w:t xml:space="preserve">be treated as </w:t>
      </w:r>
      <w:r w:rsidR="004059F0" w:rsidRPr="007A6E69">
        <w:t>deindividuati</w:t>
      </w:r>
      <w:r w:rsidR="004059F0">
        <w:t>on of Ukrainian</w:t>
      </w:r>
      <w:r w:rsidR="0077186F">
        <w:t xml:space="preserve"> outgroup</w:t>
      </w:r>
      <w:r w:rsidR="004059F0">
        <w:t xml:space="preserve">. </w:t>
      </w:r>
    </w:p>
    <w:p w14:paraId="37441C43" w14:textId="166B7120" w:rsidR="00820F38" w:rsidRDefault="0077186F" w:rsidP="006177A0">
      <w:pPr>
        <w:pStyle w:val="ListParagraph"/>
        <w:numPr>
          <w:ilvl w:val="1"/>
          <w:numId w:val="1"/>
        </w:numPr>
      </w:pPr>
      <w:r>
        <w:t>T</w:t>
      </w:r>
      <w:r w:rsidR="004A5A20">
        <w:t xml:space="preserve">he words that fairly describe clearly observed </w:t>
      </w:r>
      <w:r w:rsidR="001801E3">
        <w:t>behaviour</w:t>
      </w:r>
      <w:r w:rsidR="004A5A20">
        <w:t>, such as ‘о</w:t>
      </w:r>
      <w:proofErr w:type="spellStart"/>
      <w:r w:rsidR="004A5A20" w:rsidRPr="001801E3">
        <w:rPr>
          <w:lang w:val="ru-RU"/>
        </w:rPr>
        <w:t>ккупанты</w:t>
      </w:r>
      <w:proofErr w:type="spellEnd"/>
      <w:r w:rsidR="004A5A20">
        <w:t>’ and ‘</w:t>
      </w:r>
      <w:r w:rsidR="004A5A20" w:rsidRPr="001801E3">
        <w:rPr>
          <w:lang w:val="ru-RU"/>
        </w:rPr>
        <w:t>захватчики</w:t>
      </w:r>
      <w:r w:rsidR="004A5A20">
        <w:t>’ cannot be treated as signs of extreme negativ</w:t>
      </w:r>
      <w:r w:rsidR="001801E3">
        <w:t>e evaluation despite ‘</w:t>
      </w:r>
      <w:r w:rsidR="001801E3" w:rsidRPr="001801E3">
        <w:rPr>
          <w:lang w:val="ru-RU"/>
        </w:rPr>
        <w:t>фашисты</w:t>
      </w:r>
      <w:r w:rsidR="001801E3">
        <w:t>’</w:t>
      </w:r>
      <w:r w:rsidR="001801E3" w:rsidRPr="001801E3">
        <w:rPr>
          <w:lang w:val="ru-RU"/>
        </w:rPr>
        <w:t>,</w:t>
      </w:r>
      <w:r w:rsidR="001801E3">
        <w:t xml:space="preserve"> which is </w:t>
      </w:r>
      <w:r w:rsidR="00920E4E">
        <w:t xml:space="preserve">used by both sides as </w:t>
      </w:r>
      <w:proofErr w:type="gramStart"/>
      <w:r w:rsidR="001801E3">
        <w:t>an</w:t>
      </w:r>
      <w:proofErr w:type="gramEnd"/>
      <w:r w:rsidR="001801E3">
        <w:t xml:space="preserve"> euphemism.</w:t>
      </w:r>
    </w:p>
    <w:p w14:paraId="06574AAB" w14:textId="77777777" w:rsidR="00920E4E" w:rsidRDefault="00920E4E"/>
    <w:p w14:paraId="03DF2D07" w14:textId="77777777" w:rsidR="0077186F" w:rsidRDefault="0077186F"/>
    <w:p w14:paraId="592DFB70" w14:textId="77777777" w:rsidR="0077186F" w:rsidRDefault="0077186F"/>
    <w:p w14:paraId="1998DFDA" w14:textId="77777777" w:rsidR="0077186F" w:rsidRDefault="0077186F"/>
    <w:p w14:paraId="102573CB" w14:textId="77777777" w:rsidR="0077186F" w:rsidRDefault="0077186F"/>
    <w:p w14:paraId="023A5847" w14:textId="77777777" w:rsidR="0077186F" w:rsidRDefault="0077186F"/>
    <w:p w14:paraId="31C8ACAA" w14:textId="77777777" w:rsidR="0077186F" w:rsidRDefault="0077186F"/>
    <w:p w14:paraId="700369A8" w14:textId="32DF8DE6" w:rsidR="003424C8" w:rsidRDefault="001270B8">
      <w:r>
        <w:t>Codebook:</w:t>
      </w:r>
      <w:r w:rsidR="003424C8">
        <w:br w:type="page"/>
      </w:r>
    </w:p>
    <w:tbl>
      <w:tblPr>
        <w:tblW w:w="16500" w:type="dxa"/>
        <w:tblInd w:w="-567" w:type="dxa"/>
        <w:tblLook w:val="04A0" w:firstRow="1" w:lastRow="0" w:firstColumn="1" w:lastColumn="0" w:noHBand="0" w:noVBand="1"/>
      </w:tblPr>
      <w:tblGrid>
        <w:gridCol w:w="2600"/>
        <w:gridCol w:w="4600"/>
        <w:gridCol w:w="3820"/>
        <w:gridCol w:w="5480"/>
      </w:tblGrid>
      <w:tr w:rsidR="003424C8" w:rsidRPr="003424C8" w14:paraId="1915A13C" w14:textId="77777777" w:rsidTr="003424C8">
        <w:trPr>
          <w:trHeight w:val="680"/>
        </w:trPr>
        <w:tc>
          <w:tcPr>
            <w:tcW w:w="2600" w:type="dxa"/>
            <w:tcBorders>
              <w:top w:val="nil"/>
              <w:left w:val="nil"/>
              <w:bottom w:val="nil"/>
              <w:right w:val="nil"/>
            </w:tcBorders>
            <w:shd w:val="clear" w:color="auto" w:fill="auto"/>
            <w:vAlign w:val="center"/>
            <w:hideMark/>
          </w:tcPr>
          <w:p w14:paraId="0DB9019B" w14:textId="77777777" w:rsidR="003424C8" w:rsidRPr="003424C8" w:rsidRDefault="003424C8" w:rsidP="003424C8">
            <w:pPr>
              <w:jc w:val="cente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lastRenderedPageBreak/>
              <w:t>DH manifestations</w:t>
            </w:r>
          </w:p>
        </w:tc>
        <w:tc>
          <w:tcPr>
            <w:tcW w:w="4600" w:type="dxa"/>
            <w:tcBorders>
              <w:top w:val="nil"/>
              <w:left w:val="nil"/>
              <w:bottom w:val="nil"/>
              <w:right w:val="nil"/>
            </w:tcBorders>
            <w:shd w:val="clear" w:color="auto" w:fill="auto"/>
            <w:vAlign w:val="center"/>
            <w:hideMark/>
          </w:tcPr>
          <w:p w14:paraId="0D7F4DA3" w14:textId="77777777" w:rsidR="003424C8" w:rsidRPr="003424C8" w:rsidRDefault="003424C8" w:rsidP="003424C8">
            <w:pPr>
              <w:jc w:val="cente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Indicative keywords, instructions</w:t>
            </w:r>
          </w:p>
        </w:tc>
        <w:tc>
          <w:tcPr>
            <w:tcW w:w="3820" w:type="dxa"/>
            <w:tcBorders>
              <w:top w:val="nil"/>
              <w:left w:val="nil"/>
              <w:bottom w:val="nil"/>
              <w:right w:val="nil"/>
            </w:tcBorders>
            <w:shd w:val="clear" w:color="auto" w:fill="auto"/>
            <w:vAlign w:val="center"/>
            <w:hideMark/>
          </w:tcPr>
          <w:p w14:paraId="67D20DC6" w14:textId="77777777" w:rsidR="003424C8" w:rsidRPr="003424C8" w:rsidRDefault="003424C8" w:rsidP="003424C8">
            <w:pPr>
              <w:jc w:val="cente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Message transferred in a dehumanising post</w:t>
            </w:r>
          </w:p>
        </w:tc>
        <w:tc>
          <w:tcPr>
            <w:tcW w:w="5480" w:type="dxa"/>
            <w:tcBorders>
              <w:top w:val="nil"/>
              <w:left w:val="nil"/>
              <w:bottom w:val="nil"/>
              <w:right w:val="nil"/>
            </w:tcBorders>
            <w:shd w:val="clear" w:color="auto" w:fill="auto"/>
            <w:vAlign w:val="center"/>
            <w:hideMark/>
          </w:tcPr>
          <w:p w14:paraId="0067618A" w14:textId="77777777" w:rsidR="003424C8" w:rsidRPr="003424C8" w:rsidRDefault="003424C8" w:rsidP="003424C8">
            <w:pPr>
              <w:jc w:val="cente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Context-specific examples</w:t>
            </w:r>
          </w:p>
        </w:tc>
      </w:tr>
      <w:tr w:rsidR="003424C8" w:rsidRPr="003424C8" w14:paraId="4C94A47C" w14:textId="77777777" w:rsidTr="003424C8">
        <w:trPr>
          <w:trHeight w:val="2040"/>
        </w:trPr>
        <w:tc>
          <w:tcPr>
            <w:tcW w:w="2600" w:type="dxa"/>
            <w:tcBorders>
              <w:top w:val="nil"/>
              <w:left w:val="nil"/>
              <w:bottom w:val="nil"/>
              <w:right w:val="nil"/>
            </w:tcBorders>
            <w:shd w:val="clear" w:color="auto" w:fill="auto"/>
            <w:vAlign w:val="center"/>
            <w:hideMark/>
          </w:tcPr>
          <w:p w14:paraId="6DD733D1"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 xml:space="preserve">Explicit comparison to an animal, </w:t>
            </w:r>
            <w:proofErr w:type="gramStart"/>
            <w:r w:rsidRPr="003424C8">
              <w:rPr>
                <w:rFonts w:ascii="Calibri" w:eastAsia="Times New Roman" w:hAnsi="Calibri" w:cs="Calibri"/>
                <w:color w:val="000000"/>
                <w:kern w:val="0"/>
                <w:lang w:eastAsia="en-GB"/>
                <w14:ligatures w14:val="none"/>
              </w:rPr>
              <w:t>machine</w:t>
            </w:r>
            <w:proofErr w:type="gramEnd"/>
            <w:r w:rsidRPr="003424C8">
              <w:rPr>
                <w:rFonts w:ascii="Calibri" w:eastAsia="Times New Roman" w:hAnsi="Calibri" w:cs="Calibri"/>
                <w:color w:val="000000"/>
                <w:kern w:val="0"/>
                <w:lang w:eastAsia="en-GB"/>
                <w14:ligatures w14:val="none"/>
              </w:rPr>
              <w:t xml:space="preserve"> or non-human substance</w:t>
            </w:r>
          </w:p>
        </w:tc>
        <w:tc>
          <w:tcPr>
            <w:tcW w:w="4600" w:type="dxa"/>
            <w:tcBorders>
              <w:top w:val="nil"/>
              <w:left w:val="nil"/>
              <w:bottom w:val="nil"/>
              <w:right w:val="nil"/>
            </w:tcBorders>
            <w:shd w:val="clear" w:color="auto" w:fill="auto"/>
            <w:vAlign w:val="center"/>
            <w:hideMark/>
          </w:tcPr>
          <w:p w14:paraId="73EBC9E5"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Words like "</w:t>
            </w:r>
            <w:proofErr w:type="spellStart"/>
            <w:r w:rsidRPr="003424C8">
              <w:rPr>
                <w:rFonts w:ascii="Calibri" w:eastAsia="Times New Roman" w:hAnsi="Calibri" w:cs="Calibri"/>
                <w:color w:val="000000"/>
                <w:kern w:val="0"/>
                <w:lang w:eastAsia="en-GB"/>
                <w14:ligatures w14:val="none"/>
              </w:rPr>
              <w:t>орк</w:t>
            </w:r>
            <w:proofErr w:type="spellEnd"/>
            <w:r w:rsidRPr="003424C8">
              <w:rPr>
                <w:rFonts w:ascii="Calibri" w:eastAsia="Times New Roman" w:hAnsi="Calibri" w:cs="Calibri"/>
                <w:color w:val="000000"/>
                <w:kern w:val="0"/>
                <w:lang w:eastAsia="en-GB"/>
                <w14:ligatures w14:val="none"/>
              </w:rPr>
              <w:t>","</w:t>
            </w:r>
            <w:proofErr w:type="spellStart"/>
            <w:r w:rsidRPr="003424C8">
              <w:rPr>
                <w:rFonts w:ascii="Calibri" w:eastAsia="Times New Roman" w:hAnsi="Calibri" w:cs="Calibri"/>
                <w:color w:val="000000"/>
                <w:kern w:val="0"/>
                <w:lang w:eastAsia="en-GB"/>
                <w14:ligatures w14:val="none"/>
              </w:rPr>
              <w:t>вата</w:t>
            </w:r>
            <w:proofErr w:type="spellEnd"/>
            <w:r w:rsidRPr="003424C8">
              <w:rPr>
                <w:rFonts w:ascii="Calibri" w:eastAsia="Times New Roman" w:hAnsi="Calibri" w:cs="Calibri"/>
                <w:color w:val="000000"/>
                <w:kern w:val="0"/>
                <w:lang w:eastAsia="en-GB"/>
                <w14:ligatures w14:val="none"/>
              </w:rPr>
              <w:t xml:space="preserve">" or death/killing euphemisms with respect to people (not machinery). </w:t>
            </w:r>
          </w:p>
        </w:tc>
        <w:tc>
          <w:tcPr>
            <w:tcW w:w="3820" w:type="dxa"/>
            <w:tcBorders>
              <w:top w:val="nil"/>
              <w:left w:val="nil"/>
              <w:bottom w:val="nil"/>
              <w:right w:val="nil"/>
            </w:tcBorders>
            <w:shd w:val="clear" w:color="auto" w:fill="auto"/>
            <w:vAlign w:val="center"/>
            <w:hideMark/>
          </w:tcPr>
          <w:p w14:paraId="37AD5AE4"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"He is an animal", "This unconscious robot", "They're not people, they're consumables", "He is a piece of dirt"</w:t>
            </w:r>
          </w:p>
        </w:tc>
        <w:tc>
          <w:tcPr>
            <w:tcW w:w="5480" w:type="dxa"/>
            <w:tcBorders>
              <w:top w:val="nil"/>
              <w:left w:val="nil"/>
              <w:bottom w:val="nil"/>
              <w:right w:val="nil"/>
            </w:tcBorders>
            <w:shd w:val="clear" w:color="auto" w:fill="auto"/>
            <w:vAlign w:val="center"/>
            <w:hideMark/>
          </w:tcPr>
          <w:p w14:paraId="1084AAAF" w14:textId="78C0E886"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t>
            </w:r>
            <w:r w:rsidRPr="003424C8">
              <w:rPr>
                <w:rFonts w:ascii="Apple Color Emoji" w:eastAsia="Times New Roman" w:hAnsi="Apple Color Emoji" w:cs="Apple Color Emoji"/>
                <w:color w:val="000000"/>
                <w:kern w:val="0"/>
                <w:lang w:eastAsia="en-GB"/>
                <w14:ligatures w14:val="none"/>
              </w:rPr>
              <w:t>‼️🇺🇦🏴‍☠️</w:t>
            </w:r>
            <w:proofErr w:type="spellStart"/>
            <w:r w:rsidRPr="003424C8">
              <w:rPr>
                <w:rFonts w:ascii="Calibri" w:eastAsia="Times New Roman" w:hAnsi="Calibri" w:cs="Calibri"/>
                <w:color w:val="000000"/>
                <w:kern w:val="0"/>
                <w:lang w:eastAsia="en-GB"/>
                <w14:ligatures w14:val="none"/>
              </w:rPr>
              <w:t>Зеленский</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признал</w:t>
            </w:r>
            <w:proofErr w:type="spellEnd"/>
            <w:r w:rsidRPr="003424C8">
              <w:rPr>
                <w:rFonts w:ascii="Calibri" w:eastAsia="Times New Roman" w:hAnsi="Calibri" w:cs="Calibri"/>
                <w:color w:val="000000"/>
                <w:kern w:val="0"/>
                <w:lang w:eastAsia="en-GB"/>
                <w14:ligatures w14:val="none"/>
              </w:rPr>
              <w:t xml:space="preserve"> - </w:t>
            </w:r>
            <w:proofErr w:type="spellStart"/>
            <w:r w:rsidRPr="003424C8">
              <w:rPr>
                <w:rFonts w:ascii="Calibri" w:eastAsia="Times New Roman" w:hAnsi="Calibri" w:cs="Calibri"/>
                <w:color w:val="000000"/>
                <w:kern w:val="0"/>
                <w:lang w:eastAsia="en-GB"/>
                <w14:ligatures w14:val="none"/>
              </w:rPr>
              <w:t>тысячи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ВСУшников</w:t>
            </w:r>
            <w:proofErr w:type="spellEnd"/>
            <w:r w:rsidRPr="003424C8">
              <w:rPr>
                <w:rFonts w:ascii="Calibri" w:eastAsia="Times New Roman" w:hAnsi="Calibri" w:cs="Calibri"/>
                <w:color w:val="000000"/>
                <w:kern w:val="0"/>
                <w:lang w:eastAsia="en-GB"/>
                <w14:ligatures w14:val="none"/>
              </w:rPr>
              <w:t xml:space="preserve"> и </w:t>
            </w:r>
            <w:proofErr w:type="spellStart"/>
            <w:r w:rsidRPr="003424C8">
              <w:rPr>
                <w:rFonts w:ascii="Calibri" w:eastAsia="Times New Roman" w:hAnsi="Calibri" w:cs="Calibri"/>
                <w:color w:val="000000"/>
                <w:kern w:val="0"/>
                <w:lang w:eastAsia="en-GB"/>
                <w14:ligatures w14:val="none"/>
              </w:rPr>
              <w:t>нацистов</w:t>
            </w:r>
            <w:proofErr w:type="spellEnd"/>
            <w:r w:rsidRPr="003424C8">
              <w:rPr>
                <w:rFonts w:ascii="Calibri" w:eastAsia="Times New Roman" w:hAnsi="Calibri" w:cs="Calibri"/>
                <w:color w:val="000000"/>
                <w:kern w:val="0"/>
                <w:lang w:eastAsia="en-GB"/>
                <w14:ligatures w14:val="none"/>
              </w:rPr>
              <w:t xml:space="preserve"> в </w:t>
            </w:r>
            <w:proofErr w:type="spellStart"/>
            <w:r w:rsidRPr="003424C8">
              <w:rPr>
                <w:rFonts w:ascii="Calibri" w:eastAsia="Times New Roman" w:hAnsi="Calibri" w:cs="Calibri"/>
                <w:color w:val="000000"/>
                <w:kern w:val="0"/>
                <w:lang w:eastAsia="en-GB"/>
                <w14:ligatures w14:val="none"/>
              </w:rPr>
              <w:t>Мариуполе</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списаны</w:t>
            </w:r>
            <w:proofErr w:type="spellEnd"/>
            <w:r w:rsidRPr="003424C8">
              <w:rPr>
                <w:rFonts w:ascii="Calibri" w:eastAsia="Times New Roman" w:hAnsi="Calibri" w:cs="Calibri"/>
                <w:color w:val="000000"/>
                <w:kern w:val="0"/>
                <w:lang w:eastAsia="en-GB"/>
                <w14:ligatures w14:val="none"/>
              </w:rPr>
              <w:t xml:space="preserve"> </w:t>
            </w:r>
            <w:r w:rsidRPr="003424C8">
              <w:rPr>
                <w:rFonts w:ascii="Apple Color Emoji" w:eastAsia="Times New Roman" w:hAnsi="Apple Color Emoji" w:cs="Apple Color Emoji"/>
                <w:color w:val="000000"/>
                <w:kern w:val="0"/>
                <w:lang w:eastAsia="en-GB"/>
                <w14:ligatures w14:val="none"/>
              </w:rPr>
              <w:t>☠️</w:t>
            </w:r>
            <w:r w:rsidRPr="003424C8">
              <w:rPr>
                <w:rFonts w:ascii="Calibri" w:eastAsia="Times New Roman" w:hAnsi="Calibri" w:cs="Calibri"/>
                <w:color w:val="000000"/>
                <w:kern w:val="0"/>
                <w:lang w:eastAsia="en-GB"/>
                <w14:ligatures w14:val="none"/>
              </w:rPr>
              <w:t xml:space="preserve">"; "В </w:t>
            </w:r>
            <w:proofErr w:type="spellStart"/>
            <w:r w:rsidRPr="003424C8">
              <w:rPr>
                <w:rFonts w:ascii="Calibri" w:eastAsia="Times New Roman" w:hAnsi="Calibri" w:cs="Calibri"/>
                <w:color w:val="000000"/>
                <w:kern w:val="0"/>
                <w:lang w:eastAsia="en-GB"/>
                <w14:ligatures w14:val="none"/>
              </w:rPr>
              <w:t>том</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что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американцы</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навязывают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своим</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питомцам</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террористическую</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тактику</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при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которой</w:t>
            </w:r>
            <w:proofErr w:type="spellEnd"/>
            <w:r w:rsidRPr="003424C8">
              <w:rPr>
                <w:rFonts w:ascii="Calibri" w:eastAsia="Times New Roman" w:hAnsi="Calibri" w:cs="Calibri"/>
                <w:color w:val="000000"/>
                <w:kern w:val="0"/>
                <w:lang w:eastAsia="en-GB"/>
                <w14:ligatures w14:val="none"/>
              </w:rPr>
              <w:t xml:space="preserve"> в </w:t>
            </w:r>
            <w:proofErr w:type="spellStart"/>
            <w:r w:rsidRPr="003424C8">
              <w:rPr>
                <w:rFonts w:ascii="Calibri" w:eastAsia="Times New Roman" w:hAnsi="Calibri" w:cs="Calibri"/>
                <w:color w:val="000000"/>
                <w:kern w:val="0"/>
                <w:lang w:eastAsia="en-GB"/>
                <w14:ligatures w14:val="none"/>
              </w:rPr>
              <w:t>роли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заложников</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оказывается</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их</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народ</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нет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ничего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удивительного</w:t>
            </w:r>
            <w:proofErr w:type="spellEnd"/>
            <w:r w:rsidRPr="003424C8">
              <w:rPr>
                <w:rFonts w:ascii="Calibri" w:eastAsia="Times New Roman" w:hAnsi="Calibri" w:cs="Calibri"/>
                <w:color w:val="000000"/>
                <w:kern w:val="0"/>
                <w:lang w:eastAsia="en-GB"/>
                <w14:ligatures w14:val="none"/>
              </w:rPr>
              <w:t>. "</w:t>
            </w:r>
            <w:r w:rsidR="00820F38">
              <w:rPr>
                <w:rFonts w:ascii="Calibri" w:eastAsia="Times New Roman" w:hAnsi="Calibri" w:cs="Calibri"/>
                <w:color w:val="000000"/>
                <w:kern w:val="0"/>
                <w:lang w:eastAsia="en-GB"/>
                <w14:ligatures w14:val="none"/>
              </w:rPr>
              <w:t xml:space="preserve">; </w:t>
            </w:r>
            <w:r w:rsidR="00820F38">
              <w:t>“г</w:t>
            </w:r>
            <w:proofErr w:type="spellStart"/>
            <w:r w:rsidR="00820F38">
              <w:rPr>
                <w:lang w:val="ru-RU"/>
              </w:rPr>
              <w:t>ниющие</w:t>
            </w:r>
            <w:proofErr w:type="spellEnd"/>
            <w:r w:rsidR="00820F38">
              <w:rPr>
                <w:lang w:val="ru-RU"/>
              </w:rPr>
              <w:t xml:space="preserve"> нацисты</w:t>
            </w:r>
            <w:r w:rsidR="00820F38">
              <w:t>”</w:t>
            </w:r>
          </w:p>
        </w:tc>
      </w:tr>
      <w:tr w:rsidR="003424C8" w:rsidRPr="003424C8" w14:paraId="5B12B63B" w14:textId="77777777" w:rsidTr="003424C8">
        <w:trPr>
          <w:trHeight w:val="1700"/>
        </w:trPr>
        <w:tc>
          <w:tcPr>
            <w:tcW w:w="2600" w:type="dxa"/>
            <w:tcBorders>
              <w:top w:val="nil"/>
              <w:left w:val="nil"/>
              <w:bottom w:val="nil"/>
              <w:right w:val="nil"/>
            </w:tcBorders>
            <w:shd w:val="clear" w:color="auto" w:fill="auto"/>
            <w:vAlign w:val="center"/>
            <w:hideMark/>
          </w:tcPr>
          <w:p w14:paraId="7D7709A0" w14:textId="77777777" w:rsidR="003424C8" w:rsidRPr="003424C8" w:rsidRDefault="003424C8" w:rsidP="003424C8">
            <w:pPr>
              <w:rPr>
                <w:rFonts w:ascii="Calibri" w:eastAsia="Times New Roman" w:hAnsi="Calibri" w:cs="Calibri"/>
                <w:color w:val="000000"/>
                <w:kern w:val="0"/>
                <w:lang w:eastAsia="en-GB"/>
                <w14:ligatures w14:val="none"/>
              </w:rPr>
            </w:pPr>
            <w:proofErr w:type="spellStart"/>
            <w:r w:rsidRPr="003424C8">
              <w:rPr>
                <w:rFonts w:ascii="Calibri" w:eastAsia="Times New Roman" w:hAnsi="Calibri" w:cs="Calibri"/>
                <w:color w:val="000000"/>
                <w:kern w:val="0"/>
                <w:lang w:eastAsia="en-GB"/>
                <w14:ligatures w14:val="none"/>
              </w:rPr>
              <w:t>Deindividualised</w:t>
            </w:r>
            <w:proofErr w:type="spellEnd"/>
            <w:r w:rsidRPr="003424C8">
              <w:rPr>
                <w:rFonts w:ascii="Calibri" w:eastAsia="Times New Roman" w:hAnsi="Calibri" w:cs="Calibri"/>
                <w:color w:val="000000"/>
                <w:kern w:val="0"/>
                <w:lang w:eastAsia="en-GB"/>
                <w14:ligatures w14:val="none"/>
              </w:rPr>
              <w:t xml:space="preserve"> entitative perception of outgroup</w:t>
            </w:r>
          </w:p>
        </w:tc>
        <w:tc>
          <w:tcPr>
            <w:tcW w:w="4600" w:type="dxa"/>
            <w:tcBorders>
              <w:top w:val="nil"/>
              <w:left w:val="nil"/>
              <w:bottom w:val="nil"/>
              <w:right w:val="nil"/>
            </w:tcBorders>
            <w:shd w:val="clear" w:color="auto" w:fill="auto"/>
            <w:vAlign w:val="center"/>
            <w:hideMark/>
          </w:tcPr>
          <w:p w14:paraId="5AB9447F"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Words like "</w:t>
            </w:r>
            <w:proofErr w:type="spellStart"/>
            <w:r w:rsidRPr="003424C8">
              <w:rPr>
                <w:rFonts w:ascii="Calibri" w:eastAsia="Times New Roman" w:hAnsi="Calibri" w:cs="Calibri"/>
                <w:color w:val="000000"/>
                <w:kern w:val="0"/>
                <w:lang w:eastAsia="en-GB"/>
                <w14:ligatures w14:val="none"/>
              </w:rPr>
              <w:t>укры</w:t>
            </w:r>
            <w:proofErr w:type="spellEnd"/>
            <w:r w:rsidRPr="003424C8">
              <w:rPr>
                <w:rFonts w:ascii="Calibri" w:eastAsia="Times New Roman" w:hAnsi="Calibri" w:cs="Calibri"/>
                <w:color w:val="000000"/>
                <w:kern w:val="0"/>
                <w:lang w:eastAsia="en-GB"/>
                <w14:ligatures w14:val="none"/>
              </w:rPr>
              <w:t>", "</w:t>
            </w:r>
            <w:proofErr w:type="spellStart"/>
            <w:r w:rsidRPr="003424C8">
              <w:rPr>
                <w:rFonts w:ascii="Calibri" w:eastAsia="Times New Roman" w:hAnsi="Calibri" w:cs="Calibri"/>
                <w:color w:val="000000"/>
                <w:kern w:val="0"/>
                <w:lang w:eastAsia="en-GB"/>
                <w14:ligatures w14:val="none"/>
              </w:rPr>
              <w:t>русня</w:t>
            </w:r>
            <w:proofErr w:type="spellEnd"/>
            <w:r w:rsidRPr="003424C8">
              <w:rPr>
                <w:rFonts w:ascii="Calibri" w:eastAsia="Times New Roman" w:hAnsi="Calibri" w:cs="Calibri"/>
                <w:color w:val="000000"/>
                <w:kern w:val="0"/>
                <w:lang w:eastAsia="en-GB"/>
                <w14:ligatures w14:val="none"/>
              </w:rPr>
              <w:t>", words with no plural-singular distinction. Deindividuation should be quite explicitly mentioned or described, not just follow from what's been said or based on the use of plural forms.</w:t>
            </w:r>
          </w:p>
        </w:tc>
        <w:tc>
          <w:tcPr>
            <w:tcW w:w="3820" w:type="dxa"/>
            <w:tcBorders>
              <w:top w:val="nil"/>
              <w:left w:val="nil"/>
              <w:bottom w:val="nil"/>
              <w:right w:val="nil"/>
            </w:tcBorders>
            <w:shd w:val="clear" w:color="auto" w:fill="auto"/>
            <w:vAlign w:val="center"/>
            <w:hideMark/>
          </w:tcPr>
          <w:p w14:paraId="1085A244"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"They are all the same"</w:t>
            </w:r>
          </w:p>
        </w:tc>
        <w:tc>
          <w:tcPr>
            <w:tcW w:w="5480" w:type="dxa"/>
            <w:tcBorders>
              <w:top w:val="nil"/>
              <w:left w:val="nil"/>
              <w:bottom w:val="nil"/>
              <w:right w:val="nil"/>
            </w:tcBorders>
            <w:shd w:val="clear" w:color="auto" w:fill="auto"/>
            <w:vAlign w:val="center"/>
            <w:hideMark/>
          </w:tcPr>
          <w:p w14:paraId="71AED448"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 xml:space="preserve">"У </w:t>
            </w:r>
            <w:proofErr w:type="spellStart"/>
            <w:r w:rsidRPr="003424C8">
              <w:rPr>
                <w:rFonts w:ascii="Calibri" w:eastAsia="Times New Roman" w:hAnsi="Calibri" w:cs="Calibri"/>
                <w:color w:val="000000"/>
                <w:kern w:val="0"/>
                <w:lang w:eastAsia="en-GB"/>
                <w14:ligatures w14:val="none"/>
              </w:rPr>
              <w:t>рашистов</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нет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жертв</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Ну</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ок</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Это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же</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для</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рашистов</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не</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жертвы</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Хотя</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это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их</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солдатня</w:t>
            </w:r>
            <w:proofErr w:type="spellEnd"/>
            <w:r w:rsidRPr="003424C8">
              <w:rPr>
                <w:rFonts w:ascii="Calibri" w:eastAsia="Times New Roman" w:hAnsi="Calibri" w:cs="Calibri"/>
                <w:color w:val="000000"/>
                <w:kern w:val="0"/>
                <w:lang w:eastAsia="en-GB"/>
                <w14:ligatures w14:val="none"/>
              </w:rPr>
              <w:t>."</w:t>
            </w:r>
          </w:p>
        </w:tc>
      </w:tr>
      <w:tr w:rsidR="003424C8" w:rsidRPr="003424C8" w14:paraId="11D93FAD" w14:textId="77777777" w:rsidTr="003424C8">
        <w:trPr>
          <w:trHeight w:val="1360"/>
        </w:trPr>
        <w:tc>
          <w:tcPr>
            <w:tcW w:w="2600" w:type="dxa"/>
            <w:tcBorders>
              <w:top w:val="nil"/>
              <w:left w:val="nil"/>
              <w:bottom w:val="nil"/>
              <w:right w:val="nil"/>
            </w:tcBorders>
            <w:shd w:val="clear" w:color="auto" w:fill="auto"/>
            <w:vAlign w:val="center"/>
            <w:hideMark/>
          </w:tcPr>
          <w:p w14:paraId="77E5DACF"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 xml:space="preserve">Humiliation, expression of disgust or indifference </w:t>
            </w:r>
          </w:p>
        </w:tc>
        <w:tc>
          <w:tcPr>
            <w:tcW w:w="4600" w:type="dxa"/>
            <w:tcBorders>
              <w:top w:val="nil"/>
              <w:left w:val="nil"/>
              <w:bottom w:val="nil"/>
              <w:right w:val="nil"/>
            </w:tcBorders>
            <w:shd w:val="clear" w:color="auto" w:fill="auto"/>
            <w:vAlign w:val="center"/>
            <w:hideMark/>
          </w:tcPr>
          <w:p w14:paraId="48082E2F"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Words like "</w:t>
            </w:r>
            <w:proofErr w:type="spellStart"/>
            <w:r w:rsidRPr="003424C8">
              <w:rPr>
                <w:rFonts w:ascii="Calibri" w:eastAsia="Times New Roman" w:hAnsi="Calibri" w:cs="Calibri"/>
                <w:color w:val="000000"/>
                <w:kern w:val="0"/>
                <w:lang w:eastAsia="en-GB"/>
                <w14:ligatures w14:val="none"/>
              </w:rPr>
              <w:t>хохлы</w:t>
            </w:r>
            <w:proofErr w:type="spellEnd"/>
            <w:r w:rsidRPr="003424C8">
              <w:rPr>
                <w:rFonts w:ascii="Calibri" w:eastAsia="Times New Roman" w:hAnsi="Calibri" w:cs="Calibri"/>
                <w:color w:val="000000"/>
                <w:kern w:val="0"/>
                <w:lang w:eastAsia="en-GB"/>
                <w14:ligatures w14:val="none"/>
              </w:rPr>
              <w:t>", "</w:t>
            </w:r>
            <w:proofErr w:type="spellStart"/>
            <w:r w:rsidRPr="003424C8">
              <w:rPr>
                <w:rFonts w:ascii="Calibri" w:eastAsia="Times New Roman" w:hAnsi="Calibri" w:cs="Calibri"/>
                <w:color w:val="000000"/>
                <w:kern w:val="0"/>
                <w:lang w:eastAsia="en-GB"/>
                <w14:ligatures w14:val="none"/>
              </w:rPr>
              <w:t>москаль</w:t>
            </w:r>
            <w:proofErr w:type="spellEnd"/>
            <w:r w:rsidRPr="003424C8">
              <w:rPr>
                <w:rFonts w:ascii="Calibri" w:eastAsia="Times New Roman" w:hAnsi="Calibri" w:cs="Calibri"/>
                <w:color w:val="000000"/>
                <w:kern w:val="0"/>
                <w:lang w:eastAsia="en-GB"/>
                <w14:ligatures w14:val="none"/>
              </w:rPr>
              <w:t>", "</w:t>
            </w:r>
            <w:proofErr w:type="spellStart"/>
            <w:r w:rsidRPr="003424C8">
              <w:rPr>
                <w:rFonts w:ascii="Calibri" w:eastAsia="Times New Roman" w:hAnsi="Calibri" w:cs="Calibri"/>
                <w:color w:val="000000"/>
                <w:kern w:val="0"/>
                <w:lang w:eastAsia="en-GB"/>
                <w14:ligatures w14:val="none"/>
              </w:rPr>
              <w:t>свиньи</w:t>
            </w:r>
            <w:proofErr w:type="spellEnd"/>
            <w:r w:rsidRPr="003424C8">
              <w:rPr>
                <w:rFonts w:ascii="Calibri" w:eastAsia="Times New Roman" w:hAnsi="Calibri" w:cs="Calibri"/>
                <w:color w:val="000000"/>
                <w:kern w:val="0"/>
                <w:lang w:eastAsia="en-GB"/>
                <w14:ligatures w14:val="none"/>
              </w:rPr>
              <w:t xml:space="preserve">" or the use of death/killing euphemisms with respect to human-operated machinery. </w:t>
            </w:r>
          </w:p>
        </w:tc>
        <w:tc>
          <w:tcPr>
            <w:tcW w:w="3820" w:type="dxa"/>
            <w:tcBorders>
              <w:top w:val="nil"/>
              <w:left w:val="nil"/>
              <w:bottom w:val="nil"/>
              <w:right w:val="nil"/>
            </w:tcBorders>
            <w:shd w:val="clear" w:color="auto" w:fill="auto"/>
            <w:vAlign w:val="center"/>
            <w:hideMark/>
          </w:tcPr>
          <w:p w14:paraId="7CE0ABFE"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"They're pathetic creatures", "I'm disgusted to even look at him", "I am satisfied/indifferent to see them suffering"</w:t>
            </w:r>
          </w:p>
        </w:tc>
        <w:tc>
          <w:tcPr>
            <w:tcW w:w="5480" w:type="dxa"/>
            <w:tcBorders>
              <w:top w:val="nil"/>
              <w:left w:val="nil"/>
              <w:bottom w:val="nil"/>
              <w:right w:val="nil"/>
            </w:tcBorders>
            <w:shd w:val="clear" w:color="auto" w:fill="auto"/>
            <w:vAlign w:val="center"/>
            <w:hideMark/>
          </w:tcPr>
          <w:p w14:paraId="52333731"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t>
            </w:r>
            <w:proofErr w:type="spellStart"/>
            <w:r w:rsidRPr="003424C8">
              <w:rPr>
                <w:rFonts w:ascii="Calibri" w:eastAsia="Times New Roman" w:hAnsi="Calibri" w:cs="Calibri"/>
                <w:color w:val="000000"/>
                <w:kern w:val="0"/>
                <w:lang w:eastAsia="en-GB"/>
                <w14:ligatures w14:val="none"/>
              </w:rPr>
              <w:t>Российские</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дезертиры</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бросили</w:t>
            </w:r>
            <w:proofErr w:type="spellEnd"/>
            <w:r w:rsidRPr="003424C8">
              <w:rPr>
                <w:rFonts w:ascii="Calibri" w:eastAsia="Times New Roman" w:hAnsi="Calibri" w:cs="Calibri"/>
                <w:color w:val="000000"/>
                <w:kern w:val="0"/>
                <w:lang w:eastAsia="en-GB"/>
                <w14:ligatures w14:val="none"/>
              </w:rPr>
              <w:t xml:space="preserve"> БТР в </w:t>
            </w:r>
            <w:proofErr w:type="spellStart"/>
            <w:r w:rsidRPr="003424C8">
              <w:rPr>
                <w:rFonts w:ascii="Calibri" w:eastAsia="Times New Roman" w:hAnsi="Calibri" w:cs="Calibri"/>
                <w:color w:val="000000"/>
                <w:kern w:val="0"/>
                <w:lang w:eastAsia="en-GB"/>
                <w14:ligatures w14:val="none"/>
              </w:rPr>
              <w:t>Ольховке</w:t>
            </w:r>
            <w:proofErr w:type="spellEnd"/>
            <w:r w:rsidRPr="003424C8">
              <w:rPr>
                <w:rFonts w:ascii="Calibri" w:eastAsia="Times New Roman" w:hAnsi="Calibri" w:cs="Calibri"/>
                <w:color w:val="000000"/>
                <w:kern w:val="0"/>
                <w:lang w:eastAsia="en-GB"/>
                <w14:ligatures w14:val="none"/>
              </w:rPr>
              <w:t xml:space="preserve"> ¯\_(</w:t>
            </w:r>
            <w:r w:rsidRPr="003424C8">
              <w:rPr>
                <w:rFonts w:ascii="MS Gothic" w:eastAsia="MS Gothic" w:hAnsi="MS Gothic" w:cs="MS Gothic"/>
                <w:color w:val="000000"/>
                <w:kern w:val="0"/>
                <w:lang w:eastAsia="en-GB"/>
                <w14:ligatures w14:val="none"/>
              </w:rPr>
              <w:t>ツ</w:t>
            </w:r>
            <w:r w:rsidRPr="003424C8">
              <w:rPr>
                <w:rFonts w:ascii="Calibri" w:eastAsia="Times New Roman" w:hAnsi="Calibri" w:cs="Calibri"/>
                <w:color w:val="000000"/>
                <w:kern w:val="0"/>
                <w:lang w:eastAsia="en-GB"/>
                <w14:ligatures w14:val="none"/>
              </w:rPr>
              <w:t xml:space="preserve">)_/¯. </w:t>
            </w:r>
            <w:r w:rsidRPr="003424C8">
              <w:rPr>
                <w:rFonts w:ascii="Calibri" w:eastAsia="Times New Roman" w:hAnsi="Calibri" w:cs="Calibri"/>
                <w:color w:val="000000"/>
                <w:kern w:val="0"/>
                <w:lang w:eastAsia="en-GB"/>
                <w14:ligatures w14:val="none"/>
              </w:rPr>
              <w:br/>
            </w:r>
            <w:proofErr w:type="spellStart"/>
            <w:r w:rsidRPr="003424C8">
              <w:rPr>
                <w:rFonts w:ascii="Calibri" w:eastAsia="Times New Roman" w:hAnsi="Calibri" w:cs="Calibri"/>
                <w:color w:val="000000"/>
                <w:kern w:val="0"/>
                <w:lang w:eastAsia="en-GB"/>
                <w14:ligatures w14:val="none"/>
              </w:rPr>
              <w:t>Давайте</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ещё</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пиздючки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нам</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пригодится</w:t>
            </w:r>
            <w:proofErr w:type="spellEnd"/>
            <w:r w:rsidRPr="003424C8">
              <w:rPr>
                <w:rFonts w:ascii="Calibri" w:eastAsia="Times New Roman" w:hAnsi="Calibri" w:cs="Calibri"/>
                <w:color w:val="000000"/>
                <w:kern w:val="0"/>
                <w:lang w:eastAsia="en-GB"/>
                <w14:ligatures w14:val="none"/>
              </w:rPr>
              <w:t xml:space="preserve">" </w:t>
            </w:r>
          </w:p>
        </w:tc>
      </w:tr>
      <w:tr w:rsidR="003424C8" w:rsidRPr="003424C8" w14:paraId="31211B12" w14:textId="77777777" w:rsidTr="003424C8">
        <w:trPr>
          <w:trHeight w:val="1360"/>
        </w:trPr>
        <w:tc>
          <w:tcPr>
            <w:tcW w:w="2600" w:type="dxa"/>
            <w:tcBorders>
              <w:top w:val="nil"/>
              <w:left w:val="nil"/>
              <w:bottom w:val="nil"/>
              <w:right w:val="nil"/>
            </w:tcBorders>
            <w:shd w:val="clear" w:color="auto" w:fill="auto"/>
            <w:vAlign w:val="center"/>
            <w:hideMark/>
          </w:tcPr>
          <w:p w14:paraId="566C8066"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Extreme negative evaluation</w:t>
            </w:r>
          </w:p>
        </w:tc>
        <w:tc>
          <w:tcPr>
            <w:tcW w:w="4600" w:type="dxa"/>
            <w:tcBorders>
              <w:top w:val="nil"/>
              <w:left w:val="nil"/>
              <w:bottom w:val="nil"/>
              <w:right w:val="nil"/>
            </w:tcBorders>
            <w:shd w:val="clear" w:color="auto" w:fill="auto"/>
            <w:vAlign w:val="center"/>
            <w:hideMark/>
          </w:tcPr>
          <w:p w14:paraId="1B86BDDF" w14:textId="5DF18A4E"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Words like '</w:t>
            </w:r>
            <w:proofErr w:type="spellStart"/>
            <w:r w:rsidRPr="003424C8">
              <w:rPr>
                <w:rFonts w:ascii="Calibri" w:eastAsia="Times New Roman" w:hAnsi="Calibri" w:cs="Calibri"/>
                <w:color w:val="000000"/>
                <w:kern w:val="0"/>
                <w:lang w:eastAsia="en-GB"/>
                <w14:ligatures w14:val="none"/>
              </w:rPr>
              <w:t>орда</w:t>
            </w:r>
            <w:proofErr w:type="spellEnd"/>
            <w:r w:rsidRPr="003424C8">
              <w:rPr>
                <w:rFonts w:ascii="Calibri" w:eastAsia="Times New Roman" w:hAnsi="Calibri" w:cs="Calibri"/>
                <w:color w:val="000000"/>
                <w:kern w:val="0"/>
                <w:lang w:eastAsia="en-GB"/>
                <w14:ligatures w14:val="none"/>
              </w:rPr>
              <w:t>', '</w:t>
            </w:r>
            <w:proofErr w:type="spellStart"/>
            <w:r w:rsidRPr="003424C8">
              <w:rPr>
                <w:rFonts w:ascii="Calibri" w:eastAsia="Times New Roman" w:hAnsi="Calibri" w:cs="Calibri"/>
                <w:color w:val="000000"/>
                <w:kern w:val="0"/>
                <w:lang w:eastAsia="en-GB"/>
                <w14:ligatures w14:val="none"/>
              </w:rPr>
              <w:t>бандеровец</w:t>
            </w:r>
            <w:proofErr w:type="spellEnd"/>
            <w:r w:rsidRPr="003424C8">
              <w:rPr>
                <w:rFonts w:ascii="Calibri" w:eastAsia="Times New Roman" w:hAnsi="Calibri" w:cs="Calibri"/>
                <w:color w:val="000000"/>
                <w:kern w:val="0"/>
                <w:lang w:eastAsia="en-GB"/>
                <w14:ligatures w14:val="none"/>
              </w:rPr>
              <w:t>'</w:t>
            </w:r>
            <w:r w:rsidR="00ED6DAD">
              <w:rPr>
                <w:rFonts w:ascii="Calibri" w:eastAsia="Times New Roman" w:hAnsi="Calibri" w:cs="Calibri"/>
                <w:color w:val="000000"/>
                <w:kern w:val="0"/>
                <w:lang w:eastAsia="en-GB"/>
                <w14:ligatures w14:val="none"/>
              </w:rPr>
              <w:t xml:space="preserve"> or</w:t>
            </w:r>
            <w:r w:rsidR="004059F0">
              <w:rPr>
                <w:rFonts w:ascii="Calibri" w:eastAsia="Times New Roman" w:hAnsi="Calibri" w:cs="Calibri"/>
                <w:color w:val="000000"/>
                <w:kern w:val="0"/>
                <w:lang w:eastAsia="en-GB"/>
                <w14:ligatures w14:val="none"/>
              </w:rPr>
              <w:t xml:space="preserve"> </w:t>
            </w:r>
            <w:r w:rsidR="004059F0" w:rsidRPr="004059F0">
              <w:rPr>
                <w:rFonts w:ascii="Calibri" w:eastAsia="Times New Roman" w:hAnsi="Calibri" w:cs="Calibri"/>
                <w:color w:val="000000"/>
                <w:kern w:val="0"/>
                <w:lang w:eastAsia="en-GB"/>
                <w14:ligatures w14:val="none"/>
              </w:rPr>
              <w:t>swearing directed at the outgroup</w:t>
            </w:r>
          </w:p>
        </w:tc>
        <w:tc>
          <w:tcPr>
            <w:tcW w:w="3820" w:type="dxa"/>
            <w:tcBorders>
              <w:top w:val="nil"/>
              <w:left w:val="nil"/>
              <w:bottom w:val="nil"/>
              <w:right w:val="nil"/>
            </w:tcBorders>
            <w:shd w:val="clear" w:color="auto" w:fill="auto"/>
            <w:vAlign w:val="center"/>
            <w:hideMark/>
          </w:tcPr>
          <w:p w14:paraId="1B2ECE4F"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"It's the ugliest one I've ever seen", "They're terrible"</w:t>
            </w:r>
          </w:p>
        </w:tc>
        <w:tc>
          <w:tcPr>
            <w:tcW w:w="5480" w:type="dxa"/>
            <w:tcBorders>
              <w:top w:val="nil"/>
              <w:left w:val="nil"/>
              <w:bottom w:val="nil"/>
              <w:right w:val="nil"/>
            </w:tcBorders>
            <w:shd w:val="clear" w:color="auto" w:fill="auto"/>
            <w:vAlign w:val="center"/>
            <w:hideMark/>
          </w:tcPr>
          <w:p w14:paraId="6DAD6C50"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t>
            </w:r>
            <w:proofErr w:type="spellStart"/>
            <w:r w:rsidRPr="003424C8">
              <w:rPr>
                <w:rFonts w:ascii="Calibri" w:eastAsia="Times New Roman" w:hAnsi="Calibri" w:cs="Calibri"/>
                <w:color w:val="000000"/>
                <w:kern w:val="0"/>
                <w:lang w:eastAsia="en-GB"/>
                <w14:ligatures w14:val="none"/>
              </w:rPr>
              <w:t>Живодёр</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из</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Азова</w:t>
            </w:r>
            <w:proofErr w:type="spellEnd"/>
            <w:r w:rsidRPr="003424C8">
              <w:rPr>
                <w:rFonts w:ascii="Calibri" w:eastAsia="Times New Roman" w:hAnsi="Calibri" w:cs="Calibri"/>
                <w:color w:val="000000"/>
                <w:kern w:val="0"/>
                <w:lang w:eastAsia="en-GB"/>
                <w14:ligatures w14:val="none"/>
              </w:rPr>
              <w:t>"; "</w:t>
            </w:r>
            <w:proofErr w:type="spellStart"/>
            <w:r w:rsidRPr="003424C8">
              <w:rPr>
                <w:rFonts w:ascii="Calibri" w:eastAsia="Times New Roman" w:hAnsi="Calibri" w:cs="Calibri"/>
                <w:color w:val="000000"/>
                <w:kern w:val="0"/>
                <w:lang w:eastAsia="en-GB"/>
                <w14:ligatures w14:val="none"/>
              </w:rPr>
              <w:t>Пишут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Болгария</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люди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выходят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на</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протест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против</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понаехавших</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борзых</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укронацистов</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Требуют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выпнуть</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чубатых</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обратно</w:t>
            </w:r>
            <w:proofErr w:type="spellEnd"/>
            <w:r w:rsidRPr="003424C8">
              <w:rPr>
                <w:rFonts w:ascii="Calibri" w:eastAsia="Times New Roman" w:hAnsi="Calibri" w:cs="Calibri"/>
                <w:color w:val="000000"/>
                <w:kern w:val="0"/>
                <w:lang w:eastAsia="en-GB"/>
                <w14:ligatures w14:val="none"/>
              </w:rPr>
              <w:t xml:space="preserve"> в 404, </w:t>
            </w:r>
            <w:proofErr w:type="spellStart"/>
            <w:r w:rsidRPr="003424C8">
              <w:rPr>
                <w:rFonts w:ascii="Calibri" w:eastAsia="Times New Roman" w:hAnsi="Calibri" w:cs="Calibri"/>
                <w:color w:val="000000"/>
                <w:kern w:val="0"/>
                <w:lang w:eastAsia="en-GB"/>
                <w14:ligatures w14:val="none"/>
              </w:rPr>
              <w:t>титушки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эдакие</w:t>
            </w:r>
            <w:proofErr w:type="spellEnd"/>
            <w:r w:rsidRPr="003424C8">
              <w:rPr>
                <w:rFonts w:ascii="Calibri" w:eastAsia="Times New Roman" w:hAnsi="Calibri" w:cs="Calibri"/>
                <w:color w:val="000000"/>
                <w:kern w:val="0"/>
                <w:lang w:eastAsia="en-GB"/>
                <w14:ligatures w14:val="none"/>
              </w:rPr>
              <w:t>."</w:t>
            </w:r>
          </w:p>
        </w:tc>
      </w:tr>
      <w:tr w:rsidR="003424C8" w:rsidRPr="003424C8" w14:paraId="766895A9" w14:textId="77777777" w:rsidTr="003424C8">
        <w:trPr>
          <w:trHeight w:val="3060"/>
        </w:trPr>
        <w:tc>
          <w:tcPr>
            <w:tcW w:w="2600" w:type="dxa"/>
            <w:tcBorders>
              <w:top w:val="nil"/>
              <w:left w:val="nil"/>
              <w:bottom w:val="nil"/>
              <w:right w:val="nil"/>
            </w:tcBorders>
            <w:shd w:val="clear" w:color="auto" w:fill="auto"/>
            <w:vAlign w:val="center"/>
            <w:hideMark/>
          </w:tcPr>
          <w:p w14:paraId="5E184B7E" w14:textId="5C95C372"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Denial of agency in outgroup others: incapability for emotions</w:t>
            </w:r>
            <w:r w:rsidR="003B4ACE">
              <w:rPr>
                <w:rFonts w:ascii="Calibri" w:eastAsia="Times New Roman" w:hAnsi="Calibri" w:cs="Calibri"/>
                <w:color w:val="000000"/>
                <w:kern w:val="0"/>
                <w:lang w:eastAsia="en-GB"/>
                <w14:ligatures w14:val="none"/>
              </w:rPr>
              <w:t xml:space="preserve"> or</w:t>
            </w:r>
            <w:r w:rsidRPr="003424C8">
              <w:rPr>
                <w:rFonts w:ascii="Calibri" w:eastAsia="Times New Roman" w:hAnsi="Calibri" w:cs="Calibri"/>
                <w:color w:val="000000"/>
                <w:kern w:val="0"/>
                <w:lang w:eastAsia="en-GB"/>
                <w14:ligatures w14:val="none"/>
              </w:rPr>
              <w:t xml:space="preserve"> rationality, absence of free will - ability to decide for oneself and act independently</w:t>
            </w:r>
          </w:p>
        </w:tc>
        <w:tc>
          <w:tcPr>
            <w:tcW w:w="4600" w:type="dxa"/>
            <w:tcBorders>
              <w:top w:val="nil"/>
              <w:left w:val="nil"/>
              <w:bottom w:val="nil"/>
              <w:right w:val="nil"/>
            </w:tcBorders>
            <w:shd w:val="clear" w:color="auto" w:fill="auto"/>
            <w:vAlign w:val="center"/>
            <w:hideMark/>
          </w:tcPr>
          <w:p w14:paraId="65150553"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Words like '</w:t>
            </w:r>
            <w:proofErr w:type="spellStart"/>
            <w:r w:rsidRPr="003424C8">
              <w:rPr>
                <w:rFonts w:ascii="Calibri" w:eastAsia="Times New Roman" w:hAnsi="Calibri" w:cs="Calibri"/>
                <w:color w:val="000000"/>
                <w:kern w:val="0"/>
                <w:lang w:eastAsia="en-GB"/>
                <w14:ligatures w14:val="none"/>
              </w:rPr>
              <w:t>майдаун</w:t>
            </w:r>
            <w:proofErr w:type="spellEnd"/>
            <w:r w:rsidRPr="003424C8">
              <w:rPr>
                <w:rFonts w:ascii="Calibri" w:eastAsia="Times New Roman" w:hAnsi="Calibri" w:cs="Calibri"/>
                <w:color w:val="000000"/>
                <w:kern w:val="0"/>
                <w:lang w:eastAsia="en-GB"/>
                <w14:ligatures w14:val="none"/>
              </w:rPr>
              <w:t>', '</w:t>
            </w:r>
            <w:proofErr w:type="spellStart"/>
            <w:r w:rsidRPr="003424C8">
              <w:rPr>
                <w:rFonts w:ascii="Calibri" w:eastAsia="Times New Roman" w:hAnsi="Calibri" w:cs="Calibri"/>
                <w:color w:val="000000"/>
                <w:kern w:val="0"/>
                <w:lang w:eastAsia="en-GB"/>
                <w14:ligatures w14:val="none"/>
              </w:rPr>
              <w:t>малороссия</w:t>
            </w:r>
            <w:proofErr w:type="spellEnd"/>
            <w:r w:rsidRPr="003424C8">
              <w:rPr>
                <w:rFonts w:ascii="Calibri" w:eastAsia="Times New Roman" w:hAnsi="Calibri" w:cs="Calibri"/>
                <w:color w:val="000000"/>
                <w:kern w:val="0"/>
                <w:lang w:eastAsia="en-GB"/>
                <w14:ligatures w14:val="none"/>
              </w:rPr>
              <w:t>'. Denial should be explicit, not just follow logically from neutral description of situation in which the other is passive, losing or suffering</w:t>
            </w:r>
          </w:p>
        </w:tc>
        <w:tc>
          <w:tcPr>
            <w:tcW w:w="3820" w:type="dxa"/>
            <w:tcBorders>
              <w:top w:val="nil"/>
              <w:left w:val="nil"/>
              <w:bottom w:val="nil"/>
              <w:right w:val="nil"/>
            </w:tcBorders>
            <w:shd w:val="clear" w:color="auto" w:fill="auto"/>
            <w:vAlign w:val="center"/>
            <w:hideMark/>
          </w:tcPr>
          <w:p w14:paraId="727A3836"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"This slave will always do what he's told", "She's incapable of any feelings", "It's ridiculous to expect rational behaviour from these assholes", "She will never change</w:t>
            </w:r>
            <w:proofErr w:type="gramStart"/>
            <w:r w:rsidRPr="003424C8">
              <w:rPr>
                <w:rFonts w:ascii="Calibri" w:eastAsia="Times New Roman" w:hAnsi="Calibri" w:cs="Calibri"/>
                <w:color w:val="000000"/>
                <w:kern w:val="0"/>
                <w:lang w:eastAsia="en-GB"/>
                <w14:ligatures w14:val="none"/>
              </w:rPr>
              <w:t>",  "</w:t>
            </w:r>
            <w:proofErr w:type="gramEnd"/>
            <w:r w:rsidRPr="003424C8">
              <w:rPr>
                <w:rFonts w:ascii="Calibri" w:eastAsia="Times New Roman" w:hAnsi="Calibri" w:cs="Calibri"/>
                <w:color w:val="000000"/>
                <w:kern w:val="0"/>
                <w:lang w:eastAsia="en-GB"/>
                <w14:ligatures w14:val="none"/>
              </w:rPr>
              <w:t>Admitting her mistakes and repenting? Forget it, you think too highly of her. She is incapable of self-reflection"</w:t>
            </w:r>
          </w:p>
        </w:tc>
        <w:tc>
          <w:tcPr>
            <w:tcW w:w="5480" w:type="dxa"/>
            <w:tcBorders>
              <w:top w:val="nil"/>
              <w:left w:val="nil"/>
              <w:bottom w:val="nil"/>
              <w:right w:val="nil"/>
            </w:tcBorders>
            <w:shd w:val="clear" w:color="auto" w:fill="auto"/>
            <w:vAlign w:val="center"/>
            <w:hideMark/>
          </w:tcPr>
          <w:p w14:paraId="55CB6182" w14:textId="64FA674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t>
            </w:r>
            <w:proofErr w:type="spellStart"/>
            <w:r w:rsidRPr="003424C8">
              <w:rPr>
                <w:rFonts w:ascii="Calibri" w:eastAsia="Times New Roman" w:hAnsi="Calibri" w:cs="Calibri"/>
                <w:color w:val="000000"/>
                <w:kern w:val="0"/>
                <w:lang w:eastAsia="en-GB"/>
                <w14:ligatures w14:val="none"/>
              </w:rPr>
              <w:t>Любые</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попытки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нынешнего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марионеточного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нацистского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киевского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режима</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обосновать</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несправедливость</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военной</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операции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множатся</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на</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ноль</w:t>
            </w:r>
            <w:proofErr w:type="spellEnd"/>
            <w:r w:rsidRPr="003424C8">
              <w:rPr>
                <w:rFonts w:ascii="Calibri" w:eastAsia="Times New Roman" w:hAnsi="Calibri" w:cs="Calibri"/>
                <w:color w:val="000000"/>
                <w:kern w:val="0"/>
                <w:lang w:eastAsia="en-GB"/>
                <w14:ligatures w14:val="none"/>
              </w:rPr>
              <w:t>.</w:t>
            </w:r>
            <w:proofErr w:type="gramStart"/>
            <w:r w:rsidRPr="003424C8">
              <w:rPr>
                <w:rFonts w:ascii="Calibri" w:eastAsia="Times New Roman" w:hAnsi="Calibri" w:cs="Calibri"/>
                <w:color w:val="000000"/>
                <w:kern w:val="0"/>
                <w:lang w:eastAsia="en-GB"/>
                <w14:ligatures w14:val="none"/>
              </w:rPr>
              <w:t>"</w:t>
            </w:r>
            <w:r w:rsidR="004B541D">
              <w:t xml:space="preserve"> </w:t>
            </w:r>
            <w:r w:rsidR="004B541D" w:rsidRPr="004B541D">
              <w:rPr>
                <w:rFonts w:ascii="Calibri" w:eastAsia="Times New Roman" w:hAnsi="Calibri" w:cs="Calibri"/>
                <w:color w:val="000000"/>
                <w:kern w:val="0"/>
                <w:lang w:eastAsia="en-GB"/>
                <w14:ligatures w14:val="none"/>
              </w:rPr>
              <w:t>;</w:t>
            </w:r>
            <w:proofErr w:type="gramEnd"/>
            <w:r w:rsidR="004B541D" w:rsidRPr="004B541D">
              <w:rPr>
                <w:rFonts w:ascii="Calibri" w:eastAsia="Times New Roman" w:hAnsi="Calibri" w:cs="Calibri"/>
                <w:color w:val="000000"/>
                <w:kern w:val="0"/>
                <w:lang w:eastAsia="en-GB"/>
                <w14:ligatures w14:val="none"/>
              </w:rPr>
              <w:t xml:space="preserve"> "</w:t>
            </w:r>
            <w:proofErr w:type="spellStart"/>
            <w:r w:rsidR="004B541D" w:rsidRPr="004B541D">
              <w:rPr>
                <w:rFonts w:ascii="Calibri" w:eastAsia="Times New Roman" w:hAnsi="Calibri" w:cs="Calibri"/>
                <w:color w:val="000000"/>
                <w:kern w:val="0"/>
                <w:lang w:eastAsia="en-GB"/>
                <w14:ligatures w14:val="none"/>
              </w:rPr>
              <w:t>накроман</w:t>
            </w:r>
            <w:proofErr w:type="spellEnd"/>
            <w:r w:rsidR="004B541D" w:rsidRPr="004B541D">
              <w:rPr>
                <w:rFonts w:ascii="Calibri" w:eastAsia="Times New Roman" w:hAnsi="Calibri" w:cs="Calibri"/>
                <w:color w:val="000000"/>
                <w:kern w:val="0"/>
                <w:lang w:eastAsia="en-GB"/>
                <w14:ligatures w14:val="none"/>
              </w:rPr>
              <w:t xml:space="preserve"> </w:t>
            </w:r>
            <w:proofErr w:type="spellStart"/>
            <w:r w:rsidR="004B541D" w:rsidRPr="004B541D">
              <w:rPr>
                <w:rFonts w:ascii="Calibri" w:eastAsia="Times New Roman" w:hAnsi="Calibri" w:cs="Calibri"/>
                <w:color w:val="000000"/>
                <w:kern w:val="0"/>
                <w:lang w:eastAsia="en-GB"/>
                <w14:ligatures w14:val="none"/>
              </w:rPr>
              <w:t>Зеленеский</w:t>
            </w:r>
            <w:proofErr w:type="spellEnd"/>
            <w:r w:rsidR="004B541D" w:rsidRPr="004B541D">
              <w:rPr>
                <w:rFonts w:ascii="Calibri" w:eastAsia="Times New Roman" w:hAnsi="Calibri" w:cs="Calibri"/>
                <w:color w:val="000000"/>
                <w:kern w:val="0"/>
                <w:lang w:eastAsia="en-GB"/>
                <w14:ligatures w14:val="none"/>
              </w:rPr>
              <w:t>"</w:t>
            </w:r>
          </w:p>
        </w:tc>
      </w:tr>
      <w:tr w:rsidR="003424C8" w:rsidRPr="003424C8" w14:paraId="732A3640" w14:textId="77777777" w:rsidTr="003424C8">
        <w:trPr>
          <w:trHeight w:val="3060"/>
        </w:trPr>
        <w:tc>
          <w:tcPr>
            <w:tcW w:w="2600" w:type="dxa"/>
            <w:tcBorders>
              <w:top w:val="nil"/>
              <w:left w:val="nil"/>
              <w:bottom w:val="nil"/>
              <w:right w:val="nil"/>
            </w:tcBorders>
            <w:shd w:val="clear" w:color="auto" w:fill="auto"/>
            <w:vAlign w:val="center"/>
            <w:hideMark/>
          </w:tcPr>
          <w:p w14:paraId="254261A4" w14:textId="7877D7A2"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lastRenderedPageBreak/>
              <w:t>Denial of prosocial values and communality (the property of belonging to a network of mutually caring others) in outgroup others</w:t>
            </w:r>
          </w:p>
        </w:tc>
        <w:tc>
          <w:tcPr>
            <w:tcW w:w="4600" w:type="dxa"/>
            <w:tcBorders>
              <w:top w:val="nil"/>
              <w:left w:val="nil"/>
              <w:bottom w:val="nil"/>
              <w:right w:val="nil"/>
            </w:tcBorders>
            <w:shd w:val="clear" w:color="auto" w:fill="auto"/>
            <w:vAlign w:val="center"/>
            <w:hideMark/>
          </w:tcPr>
          <w:p w14:paraId="7EA8A3F8" w14:textId="28985F49"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Words like "</w:t>
            </w:r>
            <w:proofErr w:type="spellStart"/>
            <w:r w:rsidRPr="003424C8">
              <w:rPr>
                <w:rFonts w:ascii="Calibri" w:eastAsia="Times New Roman" w:hAnsi="Calibri" w:cs="Calibri"/>
                <w:color w:val="000000"/>
                <w:kern w:val="0"/>
                <w:lang w:eastAsia="en-GB"/>
                <w14:ligatures w14:val="none"/>
              </w:rPr>
              <w:t>нацики</w:t>
            </w:r>
            <w:proofErr w:type="spellEnd"/>
            <w:r w:rsidRPr="003424C8">
              <w:rPr>
                <w:rFonts w:ascii="Calibri" w:eastAsia="Times New Roman" w:hAnsi="Calibri" w:cs="Calibri"/>
                <w:color w:val="000000"/>
                <w:kern w:val="0"/>
                <w:lang w:eastAsia="en-GB"/>
                <w14:ligatures w14:val="none"/>
              </w:rPr>
              <w:t>", "</w:t>
            </w:r>
            <w:proofErr w:type="spellStart"/>
            <w:r w:rsidRPr="003424C8">
              <w:rPr>
                <w:rFonts w:ascii="Calibri" w:eastAsia="Times New Roman" w:hAnsi="Calibri" w:cs="Calibri"/>
                <w:color w:val="000000"/>
                <w:kern w:val="0"/>
                <w:lang w:eastAsia="en-GB"/>
                <w14:ligatures w14:val="none"/>
              </w:rPr>
              <w:t>рашист</w:t>
            </w:r>
            <w:proofErr w:type="spellEnd"/>
            <w:r w:rsidRPr="003424C8">
              <w:rPr>
                <w:rFonts w:ascii="Calibri" w:eastAsia="Times New Roman" w:hAnsi="Calibri" w:cs="Calibri"/>
                <w:color w:val="000000"/>
                <w:kern w:val="0"/>
                <w:lang w:eastAsia="en-GB"/>
                <w14:ligatures w14:val="none"/>
              </w:rPr>
              <w:t xml:space="preserve">". Should be quite explicit. If </w:t>
            </w:r>
            <w:r w:rsidR="004A5A20" w:rsidRPr="003424C8">
              <w:rPr>
                <w:rFonts w:ascii="Calibri" w:eastAsia="Times New Roman" w:hAnsi="Calibri" w:cs="Calibri"/>
                <w:color w:val="000000"/>
                <w:kern w:val="0"/>
                <w:lang w:eastAsia="en-GB"/>
                <w14:ligatures w14:val="none"/>
              </w:rPr>
              <w:t>absence</w:t>
            </w:r>
            <w:r w:rsidRPr="003424C8">
              <w:rPr>
                <w:rFonts w:ascii="Calibri" w:eastAsia="Times New Roman" w:hAnsi="Calibri" w:cs="Calibri"/>
                <w:color w:val="000000"/>
                <w:kern w:val="0"/>
                <w:lang w:eastAsia="en-GB"/>
                <w14:ligatures w14:val="none"/>
              </w:rPr>
              <w:t xml:space="preserve"> of pro-sociality follows from negative</w:t>
            </w:r>
            <w:r w:rsidR="004A5A20">
              <w:rPr>
                <w:rFonts w:ascii="Calibri" w:eastAsia="Times New Roman" w:hAnsi="Calibri" w:cs="Calibri"/>
                <w:color w:val="000000"/>
                <w:kern w:val="0"/>
                <w:lang w:eastAsia="en-GB"/>
                <w14:ligatures w14:val="none"/>
              </w:rPr>
              <w:t>, aggressive</w:t>
            </w:r>
            <w:r w:rsidRPr="003424C8">
              <w:rPr>
                <w:rFonts w:ascii="Calibri" w:eastAsia="Times New Roman" w:hAnsi="Calibri" w:cs="Calibri"/>
                <w:color w:val="000000"/>
                <w:kern w:val="0"/>
                <w:lang w:eastAsia="en-GB"/>
                <w14:ligatures w14:val="none"/>
              </w:rPr>
              <w:t xml:space="preserve"> deeds, it's not enough unless th</w:t>
            </w:r>
            <w:r w:rsidR="004A5A20">
              <w:rPr>
                <w:rFonts w:ascii="Calibri" w:eastAsia="Times New Roman" w:hAnsi="Calibri" w:cs="Calibri"/>
                <w:color w:val="000000"/>
                <w:kern w:val="0"/>
                <w:lang w:eastAsia="en-GB"/>
                <w14:ligatures w14:val="none"/>
              </w:rPr>
              <w:t xml:space="preserve">ese </w:t>
            </w:r>
            <w:r w:rsidRPr="003424C8">
              <w:rPr>
                <w:rFonts w:ascii="Calibri" w:eastAsia="Times New Roman" w:hAnsi="Calibri" w:cs="Calibri"/>
                <w:color w:val="000000"/>
                <w:kern w:val="0"/>
                <w:lang w:eastAsia="en-GB"/>
                <w14:ligatures w14:val="none"/>
              </w:rPr>
              <w:t>deeds are discussed, amplified to underscore anti-social</w:t>
            </w:r>
            <w:r w:rsidR="004A5A20">
              <w:rPr>
                <w:rFonts w:ascii="Calibri" w:eastAsia="Times New Roman" w:hAnsi="Calibri" w:cs="Calibri"/>
                <w:color w:val="000000"/>
                <w:kern w:val="0"/>
                <w:lang w:eastAsia="en-GB"/>
                <w14:ligatures w14:val="none"/>
              </w:rPr>
              <w:t xml:space="preserve">ity </w:t>
            </w:r>
            <w:r w:rsidRPr="003424C8">
              <w:rPr>
                <w:rFonts w:ascii="Calibri" w:eastAsia="Times New Roman" w:hAnsi="Calibri" w:cs="Calibri"/>
                <w:color w:val="000000"/>
                <w:kern w:val="0"/>
                <w:lang w:eastAsia="en-GB"/>
                <w14:ligatures w14:val="none"/>
              </w:rPr>
              <w:t>or non-communal</w:t>
            </w:r>
            <w:r w:rsidR="004A5A20">
              <w:rPr>
                <w:rFonts w:ascii="Calibri" w:eastAsia="Times New Roman" w:hAnsi="Calibri" w:cs="Calibri"/>
                <w:color w:val="000000"/>
                <w:kern w:val="0"/>
                <w:lang w:eastAsia="en-GB"/>
                <w14:ligatures w14:val="none"/>
              </w:rPr>
              <w:t>ity of</w:t>
            </w:r>
            <w:r w:rsidRPr="003424C8">
              <w:rPr>
                <w:rFonts w:ascii="Calibri" w:eastAsia="Times New Roman" w:hAnsi="Calibri" w:cs="Calibri"/>
                <w:color w:val="000000"/>
                <w:kern w:val="0"/>
                <w:lang w:eastAsia="en-GB"/>
                <w14:ligatures w14:val="none"/>
              </w:rPr>
              <w:t xml:space="preserve"> behaviour</w:t>
            </w:r>
            <w:r w:rsidR="004A5A20">
              <w:rPr>
                <w:rFonts w:ascii="Calibri" w:eastAsia="Times New Roman" w:hAnsi="Calibri" w:cs="Calibri"/>
                <w:color w:val="000000"/>
                <w:kern w:val="0"/>
                <w:lang w:eastAsia="en-GB"/>
                <w14:ligatures w14:val="none"/>
              </w:rPr>
              <w:t xml:space="preserve">, and </w:t>
            </w:r>
            <w:r w:rsidR="004A5A20" w:rsidRPr="003424C8">
              <w:rPr>
                <w:rFonts w:ascii="Calibri" w:eastAsia="Times New Roman" w:hAnsi="Calibri" w:cs="Calibri"/>
                <w:color w:val="000000"/>
                <w:kern w:val="0"/>
                <w:lang w:eastAsia="en-GB"/>
                <w14:ligatures w14:val="none"/>
              </w:rPr>
              <w:t>framed</w:t>
            </w:r>
            <w:r w:rsidR="004A5A20">
              <w:rPr>
                <w:rFonts w:ascii="Calibri" w:eastAsia="Times New Roman" w:hAnsi="Calibri" w:cs="Calibri"/>
                <w:color w:val="000000"/>
                <w:kern w:val="0"/>
                <w:lang w:eastAsia="en-GB"/>
                <w14:ligatures w14:val="none"/>
              </w:rPr>
              <w:t xml:space="preserve"> as natural to outgroup.</w:t>
            </w:r>
          </w:p>
        </w:tc>
        <w:tc>
          <w:tcPr>
            <w:tcW w:w="3820" w:type="dxa"/>
            <w:tcBorders>
              <w:top w:val="nil"/>
              <w:left w:val="nil"/>
              <w:bottom w:val="nil"/>
              <w:right w:val="nil"/>
            </w:tcBorders>
            <w:shd w:val="clear" w:color="auto" w:fill="auto"/>
            <w:vAlign w:val="center"/>
            <w:hideMark/>
          </w:tcPr>
          <w:p w14:paraId="26A767AB"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"Don't expect sympathy and concern from him, he has no idea what that is", "Such an arrogant, soulless prick can't have any friends"</w:t>
            </w:r>
          </w:p>
        </w:tc>
        <w:tc>
          <w:tcPr>
            <w:tcW w:w="5480" w:type="dxa"/>
            <w:tcBorders>
              <w:top w:val="nil"/>
              <w:left w:val="nil"/>
              <w:bottom w:val="nil"/>
              <w:right w:val="nil"/>
            </w:tcBorders>
            <w:shd w:val="clear" w:color="auto" w:fill="auto"/>
            <w:vAlign w:val="center"/>
            <w:hideMark/>
          </w:tcPr>
          <w:p w14:paraId="7F40C749" w14:textId="77777777" w:rsidR="003424C8" w:rsidRPr="003424C8" w:rsidRDefault="003424C8" w:rsidP="003424C8">
            <w:pPr>
              <w:rPr>
                <w:rFonts w:ascii="Calibri" w:eastAsia="Times New Roman" w:hAnsi="Calibri" w:cs="Calibri"/>
                <w:color w:val="000000"/>
                <w:kern w:val="0"/>
                <w:lang w:eastAsia="en-GB"/>
                <w14:ligatures w14:val="none"/>
              </w:rPr>
            </w:pPr>
            <w:r w:rsidRPr="003424C8">
              <w:rPr>
                <w:rFonts w:ascii="Calibri" w:eastAsia="Times New Roman" w:hAnsi="Calibri" w:cs="Calibri"/>
                <w:color w:val="000000"/>
                <w:kern w:val="0"/>
                <w:lang w:eastAsia="en-GB"/>
                <w14:ligatures w14:val="none"/>
              </w:rPr>
              <w:t>"</w:t>
            </w:r>
            <w:proofErr w:type="spellStart"/>
            <w:r w:rsidRPr="003424C8">
              <w:rPr>
                <w:rFonts w:ascii="Calibri" w:eastAsia="Times New Roman" w:hAnsi="Calibri" w:cs="Calibri"/>
                <w:color w:val="000000"/>
                <w:kern w:val="0"/>
                <w:lang w:eastAsia="en-GB"/>
                <w14:ligatures w14:val="none"/>
              </w:rPr>
              <w:t>Виходить</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рашисти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тупо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кинули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своїх</w:t>
            </w:r>
            <w:proofErr w:type="spellEnd"/>
            <w:r w:rsidRPr="003424C8">
              <w:rPr>
                <w:rFonts w:ascii="Calibri" w:eastAsia="Times New Roman" w:hAnsi="Calibri" w:cs="Calibri"/>
                <w:color w:val="000000"/>
                <w:kern w:val="0"/>
                <w:lang w:eastAsia="en-GB"/>
                <w14:ligatures w14:val="none"/>
              </w:rPr>
              <w:t xml:space="preserve"> у </w:t>
            </w:r>
            <w:proofErr w:type="spellStart"/>
            <w:r w:rsidRPr="003424C8">
              <w:rPr>
                <w:rFonts w:ascii="Calibri" w:eastAsia="Times New Roman" w:hAnsi="Calibri" w:cs="Calibri"/>
                <w:color w:val="000000"/>
                <w:kern w:val="0"/>
                <w:lang w:eastAsia="en-GB"/>
                <w14:ligatures w14:val="none"/>
              </w:rPr>
              <w:t>полі</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залишаючи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вмирати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від</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холоду</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та</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голоду</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Перша</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безпринципна</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та</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безжальна</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армія</w:t>
            </w:r>
            <w:proofErr w:type="spellEnd"/>
            <w:r w:rsidRPr="003424C8">
              <w:rPr>
                <w:rFonts w:ascii="Calibri" w:eastAsia="Times New Roman" w:hAnsi="Calibri" w:cs="Calibri"/>
                <w:color w:val="000000"/>
                <w:kern w:val="0"/>
                <w:lang w:eastAsia="en-GB"/>
                <w14:ligatures w14:val="none"/>
              </w:rPr>
              <w:t xml:space="preserve"> у </w:t>
            </w:r>
            <w:proofErr w:type="spellStart"/>
            <w:r w:rsidRPr="003424C8">
              <w:rPr>
                <w:rFonts w:ascii="Calibri" w:eastAsia="Times New Roman" w:hAnsi="Calibri" w:cs="Calibri"/>
                <w:color w:val="000000"/>
                <w:kern w:val="0"/>
                <w:lang w:eastAsia="en-GB"/>
                <w14:ligatures w14:val="none"/>
              </w:rPr>
              <w:t>світі</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показала</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себе</w:t>
            </w:r>
            <w:proofErr w:type="spellEnd"/>
            <w:r w:rsidRPr="003424C8">
              <w:rPr>
                <w:rFonts w:ascii="Calibri" w:eastAsia="Times New Roman" w:hAnsi="Calibri" w:cs="Calibri"/>
                <w:color w:val="000000"/>
                <w:kern w:val="0"/>
                <w:lang w:eastAsia="en-GB"/>
                <w14:ligatures w14:val="none"/>
              </w:rPr>
              <w:t>.", "</w:t>
            </w:r>
            <w:proofErr w:type="spellStart"/>
            <w:r w:rsidRPr="003424C8">
              <w:rPr>
                <w:rFonts w:ascii="Calibri" w:eastAsia="Times New Roman" w:hAnsi="Calibri" w:cs="Calibri"/>
                <w:color w:val="000000"/>
                <w:kern w:val="0"/>
                <w:lang w:eastAsia="en-GB"/>
                <w14:ligatures w14:val="none"/>
              </w:rPr>
              <w:t>После</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общения</w:t>
            </w:r>
            <w:proofErr w:type="spellEnd"/>
            <w:r w:rsidRPr="003424C8">
              <w:rPr>
                <w:rFonts w:ascii="Calibri" w:eastAsia="Times New Roman" w:hAnsi="Calibri" w:cs="Calibri"/>
                <w:color w:val="000000"/>
                <w:kern w:val="0"/>
                <w:lang w:eastAsia="en-GB"/>
                <w14:ligatures w14:val="none"/>
              </w:rPr>
              <w:t xml:space="preserve"> с </w:t>
            </w:r>
            <w:proofErr w:type="spellStart"/>
            <w:r w:rsidRPr="003424C8">
              <w:rPr>
                <w:rFonts w:ascii="Calibri" w:eastAsia="Times New Roman" w:hAnsi="Calibri" w:cs="Calibri"/>
                <w:color w:val="000000"/>
                <w:kern w:val="0"/>
                <w:lang w:eastAsia="en-GB"/>
                <w14:ligatures w14:val="none"/>
              </w:rPr>
              <w:t>серьёзными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людьми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сдался</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первый</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скептик</w:t>
            </w:r>
            <w:proofErr w:type="spellEnd"/>
            <w:r w:rsidRPr="003424C8">
              <w:rPr>
                <w:rFonts w:ascii="Calibri" w:eastAsia="Times New Roman" w:hAnsi="Calibri" w:cs="Calibri"/>
                <w:color w:val="000000"/>
                <w:kern w:val="0"/>
                <w:lang w:eastAsia="en-GB"/>
                <w14:ligatures w14:val="none"/>
              </w:rPr>
              <w:t xml:space="preserve">, с </w:t>
            </w:r>
            <w:proofErr w:type="spellStart"/>
            <w:r w:rsidRPr="003424C8">
              <w:rPr>
                <w:rFonts w:ascii="Calibri" w:eastAsia="Times New Roman" w:hAnsi="Calibri" w:cs="Calibri"/>
                <w:color w:val="000000"/>
                <w:kern w:val="0"/>
                <w:lang w:eastAsia="en-GB"/>
                <w14:ligatures w14:val="none"/>
              </w:rPr>
              <w:t>кем</w:t>
            </w:r>
            <w:proofErr w:type="spellEnd"/>
            <w:r w:rsidRPr="003424C8">
              <w:rPr>
                <w:rFonts w:ascii="Calibri" w:eastAsia="Times New Roman" w:hAnsi="Calibri" w:cs="Calibri"/>
                <w:color w:val="000000"/>
                <w:kern w:val="0"/>
                <w:lang w:eastAsia="en-GB"/>
                <w14:ligatures w14:val="none"/>
              </w:rPr>
              <w:t xml:space="preserve"> я </w:t>
            </w:r>
            <w:proofErr w:type="spellStart"/>
            <w:r w:rsidRPr="003424C8">
              <w:rPr>
                <w:rFonts w:ascii="Calibri" w:eastAsia="Times New Roman" w:hAnsi="Calibri" w:cs="Calibri"/>
                <w:color w:val="000000"/>
                <w:kern w:val="0"/>
                <w:lang w:eastAsia="en-GB"/>
                <w14:ligatures w14:val="none"/>
              </w:rPr>
              <w:t>спорил</w:t>
            </w:r>
            <w:proofErr w:type="spellEnd"/>
            <w:r w:rsidRPr="003424C8">
              <w:rPr>
                <w:rFonts w:ascii="Calibri" w:eastAsia="Times New Roman" w:hAnsi="Calibri" w:cs="Calibri"/>
                <w:color w:val="000000"/>
                <w:kern w:val="0"/>
                <w:lang w:eastAsia="en-GB"/>
                <w14:ligatures w14:val="none"/>
              </w:rPr>
              <w:t xml:space="preserve"> о </w:t>
            </w:r>
            <w:proofErr w:type="spellStart"/>
            <w:r w:rsidRPr="003424C8">
              <w:rPr>
                <w:rFonts w:ascii="Calibri" w:eastAsia="Times New Roman" w:hAnsi="Calibri" w:cs="Calibri"/>
                <w:color w:val="000000"/>
                <w:kern w:val="0"/>
                <w:lang w:eastAsia="en-GB"/>
                <w14:ligatures w14:val="none"/>
              </w:rPr>
              <w:t>том</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что</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хохлы-сбушники</w:t>
            </w:r>
            <w:proofErr w:type="spellEnd"/>
            <w:r w:rsidRPr="003424C8">
              <w:rPr>
                <w:rFonts w:ascii="Calibri" w:eastAsia="Times New Roman" w:hAnsi="Calibri" w:cs="Calibri"/>
                <w:color w:val="000000"/>
                <w:kern w:val="0"/>
                <w:lang w:eastAsia="en-GB"/>
                <w14:ligatures w14:val="none"/>
              </w:rPr>
              <w:t xml:space="preserve"> и </w:t>
            </w:r>
            <w:proofErr w:type="spellStart"/>
            <w:r w:rsidRPr="003424C8">
              <w:rPr>
                <w:rFonts w:ascii="Calibri" w:eastAsia="Times New Roman" w:hAnsi="Calibri" w:cs="Calibri"/>
                <w:color w:val="000000"/>
                <w:kern w:val="0"/>
                <w:lang w:eastAsia="en-GB"/>
                <w14:ligatures w14:val="none"/>
              </w:rPr>
              <w:t>менты</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будут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звонить</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своим</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коллегам</w:t>
            </w:r>
            <w:proofErr w:type="spellEnd"/>
            <w:r w:rsidRPr="003424C8">
              <w:rPr>
                <w:rFonts w:ascii="Calibri" w:eastAsia="Times New Roman" w:hAnsi="Calibri" w:cs="Calibri"/>
                <w:color w:val="000000"/>
                <w:kern w:val="0"/>
                <w:lang w:eastAsia="en-GB"/>
                <w14:ligatures w14:val="none"/>
              </w:rPr>
              <w:t xml:space="preserve"> в </w:t>
            </w:r>
            <w:proofErr w:type="spellStart"/>
            <w:r w:rsidRPr="003424C8">
              <w:rPr>
                <w:rFonts w:ascii="Calibri" w:eastAsia="Times New Roman" w:hAnsi="Calibri" w:cs="Calibri"/>
                <w:color w:val="000000"/>
                <w:kern w:val="0"/>
                <w:lang w:eastAsia="en-GB"/>
                <w14:ligatures w14:val="none"/>
              </w:rPr>
              <w:t>Россию</w:t>
            </w:r>
            <w:proofErr w:type="spellEnd"/>
            <w:r w:rsidRPr="003424C8">
              <w:rPr>
                <w:rFonts w:ascii="Calibri" w:eastAsia="Times New Roman" w:hAnsi="Calibri" w:cs="Calibri"/>
                <w:color w:val="000000"/>
                <w:kern w:val="0"/>
                <w:lang w:eastAsia="en-GB"/>
                <w14:ligatures w14:val="none"/>
              </w:rPr>
              <w:t xml:space="preserve"> и </w:t>
            </w:r>
            <w:proofErr w:type="spellStart"/>
            <w:r w:rsidRPr="003424C8">
              <w:rPr>
                <w:rFonts w:ascii="Calibri" w:eastAsia="Times New Roman" w:hAnsi="Calibri" w:cs="Calibri"/>
                <w:color w:val="000000"/>
                <w:kern w:val="0"/>
                <w:lang w:eastAsia="en-GB"/>
                <w14:ligatures w14:val="none"/>
              </w:rPr>
              <w:t>интересоваться</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оставят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ли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их</w:t>
            </w:r>
            <w:proofErr w:type="spellEnd"/>
            <w:r w:rsidRPr="003424C8">
              <w:rPr>
                <w:rFonts w:ascii="Calibri" w:eastAsia="Times New Roman" w:hAnsi="Calibri" w:cs="Calibri"/>
                <w:color w:val="000000"/>
                <w:kern w:val="0"/>
                <w:lang w:eastAsia="en-GB"/>
                <w14:ligatures w14:val="none"/>
              </w:rPr>
              <w:t xml:space="preserve"> в </w:t>
            </w:r>
            <w:proofErr w:type="spellStart"/>
            <w:r w:rsidRPr="003424C8">
              <w:rPr>
                <w:rFonts w:ascii="Calibri" w:eastAsia="Times New Roman" w:hAnsi="Calibri" w:cs="Calibri"/>
                <w:color w:val="000000"/>
                <w:kern w:val="0"/>
                <w:lang w:eastAsia="en-GB"/>
                <w14:ligatures w14:val="none"/>
              </w:rPr>
              <w:t>должности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при</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лояльности</w:t>
            </w:r>
            <w:proofErr w:type="spellEnd"/>
            <w:r w:rsidRPr="003424C8">
              <w:rPr>
                <w:rFonts w:ascii="Calibri" w:eastAsia="Times New Roman" w:hAnsi="Calibri" w:cs="Calibri"/>
                <w:color w:val="000000"/>
                <w:kern w:val="0"/>
                <w:lang w:eastAsia="en-GB"/>
                <w14:ligatures w14:val="none"/>
              </w:rPr>
              <w:t xml:space="preserve"> к </w:t>
            </w:r>
            <w:proofErr w:type="spellStart"/>
            <w:r w:rsidRPr="003424C8">
              <w:rPr>
                <w:rFonts w:ascii="Calibri" w:eastAsia="Times New Roman" w:hAnsi="Calibri" w:cs="Calibri"/>
                <w:color w:val="000000"/>
                <w:kern w:val="0"/>
                <w:lang w:eastAsia="en-GB"/>
                <w14:ligatures w14:val="none"/>
              </w:rPr>
              <w:t>новой</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власти</w:t>
            </w:r>
            <w:proofErr w:type="spellEnd"/>
            <w:r w:rsidRPr="003424C8">
              <w:rPr>
                <w:rFonts w:ascii="Calibri" w:eastAsia="Times New Roman" w:hAnsi="Calibri" w:cs="Calibri"/>
                <w:color w:val="000000"/>
                <w:kern w:val="0"/>
                <w:lang w:eastAsia="en-GB"/>
                <w14:ligatures w14:val="none"/>
              </w:rPr>
              <w:t>? </w:t>
            </w:r>
            <w:r w:rsidRPr="003424C8">
              <w:rPr>
                <w:rFonts w:ascii="Calibri" w:eastAsia="Times New Roman" w:hAnsi="Calibri" w:cs="Calibri"/>
                <w:color w:val="000000"/>
                <w:kern w:val="0"/>
                <w:lang w:eastAsia="en-GB"/>
                <w14:ligatures w14:val="none"/>
              </w:rPr>
              <w:br/>
            </w:r>
            <w:proofErr w:type="spellStart"/>
            <w:r w:rsidRPr="003424C8">
              <w:rPr>
                <w:rFonts w:ascii="Calibri" w:eastAsia="Times New Roman" w:hAnsi="Calibri" w:cs="Calibri"/>
                <w:color w:val="000000"/>
                <w:kern w:val="0"/>
                <w:lang w:eastAsia="en-GB"/>
                <w14:ligatures w14:val="none"/>
              </w:rPr>
              <w:t>Сейчас</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идёт</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активное</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зондирование</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этой</w:t>
            </w:r>
            <w:proofErr w:type="spellEnd"/>
            <w:r w:rsidRPr="003424C8">
              <w:rPr>
                <w:rFonts w:ascii="Calibri" w:eastAsia="Times New Roman" w:hAnsi="Calibri" w:cs="Calibri"/>
                <w:color w:val="000000"/>
                <w:kern w:val="0"/>
                <w:lang w:eastAsia="en-GB"/>
                <w14:ligatures w14:val="none"/>
              </w:rPr>
              <w:t xml:space="preserve"> </w:t>
            </w:r>
            <w:proofErr w:type="spellStart"/>
            <w:r w:rsidRPr="003424C8">
              <w:rPr>
                <w:rFonts w:ascii="Calibri" w:eastAsia="Times New Roman" w:hAnsi="Calibri" w:cs="Calibri"/>
                <w:color w:val="000000"/>
                <w:kern w:val="0"/>
                <w:lang w:eastAsia="en-GB"/>
                <w14:ligatures w14:val="none"/>
              </w:rPr>
              <w:t>почвы</w:t>
            </w:r>
            <w:proofErr w:type="spellEnd"/>
            <w:r w:rsidRPr="003424C8">
              <w:rPr>
                <w:rFonts w:ascii="Calibri" w:eastAsia="Times New Roman" w:hAnsi="Calibri" w:cs="Calibri"/>
                <w:color w:val="000000"/>
                <w:kern w:val="0"/>
                <w:lang w:eastAsia="en-GB"/>
                <w14:ligatures w14:val="none"/>
              </w:rPr>
              <w:t>. "</w:t>
            </w:r>
          </w:p>
        </w:tc>
      </w:tr>
    </w:tbl>
    <w:p w14:paraId="4B8F6AA1" w14:textId="77777777" w:rsidR="007A6E69" w:rsidRDefault="007A6E69"/>
    <w:p w14:paraId="08EB1FF5" w14:textId="77777777" w:rsidR="00840FF7" w:rsidRPr="00840FF7" w:rsidRDefault="00840FF7"/>
    <w:p w14:paraId="27971DD1" w14:textId="5ADCE31E" w:rsidR="009479C3" w:rsidRDefault="009479C3" w:rsidP="004A5A20"/>
    <w:sectPr w:rsidR="009479C3" w:rsidSect="000C2B1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0838A2"/>
    <w:multiLevelType w:val="hybridMultilevel"/>
    <w:tmpl w:val="30302E7C"/>
    <w:lvl w:ilvl="0" w:tplc="0809000F">
      <w:start w:val="1"/>
      <w:numFmt w:val="decimal"/>
      <w:lvlText w:val="%1."/>
      <w:lvlJc w:val="left"/>
      <w:pPr>
        <w:ind w:left="720" w:hanging="360"/>
      </w:pPr>
      <w:rPr>
        <w:rFonts w:hint="default"/>
      </w:rPr>
    </w:lvl>
    <w:lvl w:ilvl="1" w:tplc="08090019">
      <w:start w:val="1"/>
      <w:numFmt w:val="lowerLetter"/>
      <w:lvlText w:val="%2."/>
      <w:lvlJc w:val="left"/>
      <w:pPr>
        <w:ind w:left="36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A9E6256"/>
    <w:multiLevelType w:val="hybridMultilevel"/>
    <w:tmpl w:val="A648C8E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323510528">
    <w:abstractNumId w:val="0"/>
  </w:num>
  <w:num w:numId="2" w16cid:durableId="1163736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17"/>
    <w:rsid w:val="000C2B13"/>
    <w:rsid w:val="001005A4"/>
    <w:rsid w:val="00111FDE"/>
    <w:rsid w:val="001270B8"/>
    <w:rsid w:val="00127343"/>
    <w:rsid w:val="001801E3"/>
    <w:rsid w:val="0019118D"/>
    <w:rsid w:val="00254C78"/>
    <w:rsid w:val="002E34EB"/>
    <w:rsid w:val="003424C8"/>
    <w:rsid w:val="003B4ACE"/>
    <w:rsid w:val="004059F0"/>
    <w:rsid w:val="004A5A20"/>
    <w:rsid w:val="004B541D"/>
    <w:rsid w:val="005F7FD2"/>
    <w:rsid w:val="00622240"/>
    <w:rsid w:val="0077186F"/>
    <w:rsid w:val="007A6E69"/>
    <w:rsid w:val="00820F38"/>
    <w:rsid w:val="00840FF7"/>
    <w:rsid w:val="00920E4E"/>
    <w:rsid w:val="00931B17"/>
    <w:rsid w:val="009479C3"/>
    <w:rsid w:val="00993934"/>
    <w:rsid w:val="00BB7A64"/>
    <w:rsid w:val="00C44330"/>
    <w:rsid w:val="00D6731D"/>
    <w:rsid w:val="00D96C67"/>
    <w:rsid w:val="00DB3D8E"/>
    <w:rsid w:val="00E45E12"/>
    <w:rsid w:val="00EA5F99"/>
    <w:rsid w:val="00ED6DAD"/>
    <w:rsid w:val="00F66E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75E2F3"/>
  <w15:chartTrackingRefBased/>
  <w15:docId w15:val="{5C70B5B1-06D2-B34F-920B-9288788A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B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B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B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B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B17"/>
    <w:rPr>
      <w:rFonts w:eastAsiaTheme="majorEastAsia" w:cstheme="majorBidi"/>
      <w:color w:val="272727" w:themeColor="text1" w:themeTint="D8"/>
    </w:rPr>
  </w:style>
  <w:style w:type="paragraph" w:styleId="Title">
    <w:name w:val="Title"/>
    <w:basedOn w:val="Normal"/>
    <w:next w:val="Normal"/>
    <w:link w:val="TitleChar"/>
    <w:uiPriority w:val="10"/>
    <w:qFormat/>
    <w:rsid w:val="00931B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B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B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1B17"/>
    <w:rPr>
      <w:i/>
      <w:iCs/>
      <w:color w:val="404040" w:themeColor="text1" w:themeTint="BF"/>
    </w:rPr>
  </w:style>
  <w:style w:type="paragraph" w:styleId="ListParagraph">
    <w:name w:val="List Paragraph"/>
    <w:basedOn w:val="Normal"/>
    <w:uiPriority w:val="34"/>
    <w:qFormat/>
    <w:rsid w:val="00931B17"/>
    <w:pPr>
      <w:ind w:left="720"/>
      <w:contextualSpacing/>
    </w:pPr>
  </w:style>
  <w:style w:type="character" w:styleId="IntenseEmphasis">
    <w:name w:val="Intense Emphasis"/>
    <w:basedOn w:val="DefaultParagraphFont"/>
    <w:uiPriority w:val="21"/>
    <w:qFormat/>
    <w:rsid w:val="00931B17"/>
    <w:rPr>
      <w:i/>
      <w:iCs/>
      <w:color w:val="0F4761" w:themeColor="accent1" w:themeShade="BF"/>
    </w:rPr>
  </w:style>
  <w:style w:type="paragraph" w:styleId="IntenseQuote">
    <w:name w:val="Intense Quote"/>
    <w:basedOn w:val="Normal"/>
    <w:next w:val="Normal"/>
    <w:link w:val="IntenseQuoteChar"/>
    <w:uiPriority w:val="30"/>
    <w:qFormat/>
    <w:rsid w:val="00931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B17"/>
    <w:rPr>
      <w:i/>
      <w:iCs/>
      <w:color w:val="0F4761" w:themeColor="accent1" w:themeShade="BF"/>
    </w:rPr>
  </w:style>
  <w:style w:type="character" w:styleId="IntenseReference">
    <w:name w:val="Intense Reference"/>
    <w:basedOn w:val="DefaultParagraphFont"/>
    <w:uiPriority w:val="32"/>
    <w:qFormat/>
    <w:rsid w:val="00931B17"/>
    <w:rPr>
      <w:b/>
      <w:bCs/>
      <w:smallCaps/>
      <w:color w:val="0F4761" w:themeColor="accent1" w:themeShade="BF"/>
      <w:spacing w:val="5"/>
    </w:rPr>
  </w:style>
  <w:style w:type="character" w:styleId="Strong">
    <w:name w:val="Strong"/>
    <w:basedOn w:val="DefaultParagraphFont"/>
    <w:uiPriority w:val="22"/>
    <w:qFormat/>
    <w:rsid w:val="002E34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0046">
      <w:bodyDiv w:val="1"/>
      <w:marLeft w:val="0"/>
      <w:marRight w:val="0"/>
      <w:marTop w:val="0"/>
      <w:marBottom w:val="0"/>
      <w:divBdr>
        <w:top w:val="none" w:sz="0" w:space="0" w:color="auto"/>
        <w:left w:val="none" w:sz="0" w:space="0" w:color="auto"/>
        <w:bottom w:val="none" w:sz="0" w:space="0" w:color="auto"/>
        <w:right w:val="none" w:sz="0" w:space="0" w:color="auto"/>
      </w:divBdr>
    </w:div>
    <w:div w:id="611941216">
      <w:bodyDiv w:val="1"/>
      <w:marLeft w:val="0"/>
      <w:marRight w:val="0"/>
      <w:marTop w:val="0"/>
      <w:marBottom w:val="0"/>
      <w:divBdr>
        <w:top w:val="none" w:sz="0" w:space="0" w:color="auto"/>
        <w:left w:val="none" w:sz="0" w:space="0" w:color="auto"/>
        <w:bottom w:val="none" w:sz="0" w:space="0" w:color="auto"/>
        <w:right w:val="none" w:sz="0" w:space="0" w:color="auto"/>
      </w:divBdr>
    </w:div>
    <w:div w:id="990669328">
      <w:bodyDiv w:val="1"/>
      <w:marLeft w:val="0"/>
      <w:marRight w:val="0"/>
      <w:marTop w:val="0"/>
      <w:marBottom w:val="0"/>
      <w:divBdr>
        <w:top w:val="none" w:sz="0" w:space="0" w:color="auto"/>
        <w:left w:val="none" w:sz="0" w:space="0" w:color="auto"/>
        <w:bottom w:val="none" w:sz="0" w:space="0" w:color="auto"/>
        <w:right w:val="none" w:sz="0" w:space="0" w:color="auto"/>
      </w:divBdr>
    </w:div>
    <w:div w:id="1625306306">
      <w:bodyDiv w:val="1"/>
      <w:marLeft w:val="0"/>
      <w:marRight w:val="0"/>
      <w:marTop w:val="0"/>
      <w:marBottom w:val="0"/>
      <w:divBdr>
        <w:top w:val="none" w:sz="0" w:space="0" w:color="auto"/>
        <w:left w:val="none" w:sz="0" w:space="0" w:color="auto"/>
        <w:bottom w:val="none" w:sz="0" w:space="0" w:color="auto"/>
        <w:right w:val="none" w:sz="0" w:space="0" w:color="auto"/>
      </w:divBdr>
    </w:div>
    <w:div w:id="1913612495">
      <w:bodyDiv w:val="1"/>
      <w:marLeft w:val="0"/>
      <w:marRight w:val="0"/>
      <w:marTop w:val="0"/>
      <w:marBottom w:val="0"/>
      <w:divBdr>
        <w:top w:val="none" w:sz="0" w:space="0" w:color="auto"/>
        <w:left w:val="none" w:sz="0" w:space="0" w:color="auto"/>
        <w:bottom w:val="none" w:sz="0" w:space="0" w:color="auto"/>
        <w:right w:val="none" w:sz="0" w:space="0" w:color="auto"/>
      </w:divBdr>
      <w:divsChild>
        <w:div w:id="1256674363">
          <w:marLeft w:val="0"/>
          <w:marRight w:val="0"/>
          <w:marTop w:val="0"/>
          <w:marBottom w:val="0"/>
          <w:divBdr>
            <w:top w:val="none" w:sz="0" w:space="0" w:color="auto"/>
            <w:left w:val="none" w:sz="0" w:space="0" w:color="auto"/>
            <w:bottom w:val="none" w:sz="0" w:space="0" w:color="auto"/>
            <w:right w:val="none" w:sz="0" w:space="0" w:color="auto"/>
          </w:divBdr>
          <w:divsChild>
            <w:div w:id="381442703">
              <w:marLeft w:val="0"/>
              <w:marRight w:val="0"/>
              <w:marTop w:val="0"/>
              <w:marBottom w:val="0"/>
              <w:divBdr>
                <w:top w:val="none" w:sz="0" w:space="0" w:color="auto"/>
                <w:left w:val="none" w:sz="0" w:space="0" w:color="auto"/>
                <w:bottom w:val="none" w:sz="0" w:space="0" w:color="auto"/>
                <w:right w:val="none" w:sz="0" w:space="0" w:color="auto"/>
              </w:divBdr>
              <w:divsChild>
                <w:div w:id="6693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1034</Words>
  <Characters>4749</Characters>
  <Application>Microsoft Office Word</Application>
  <DocSecurity>0</DocSecurity>
  <Lines>365</Lines>
  <Paragraphs>321</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Elizaveta Chernenko</dc:creator>
  <cp:keywords/>
  <dc:description/>
  <cp:lastModifiedBy>Elizaveta Chernenko</cp:lastModifiedBy>
  <cp:revision>26</cp:revision>
  <dcterms:created xsi:type="dcterms:W3CDTF">2024-06-15T09:50:00Z</dcterms:created>
  <dcterms:modified xsi:type="dcterms:W3CDTF">2024-07-24T08:35:00Z</dcterms:modified>
</cp:coreProperties>
</file>