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back clamp to the back of Blam Bot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Work on GPS sensor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game strategies driver-controlled period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teams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RobotEvents.com API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Today, Andrew, Clark, Cyrus, and Kaitlyn attended the meeting. Cyrus started building the back clamp of the robot. Andrew tested the GPS Sensor on the Moby Green Robot.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obotevents.com/api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