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Arial" w:hAnsi="Arial" w:cs="Arial" w:eastAsia="Arial"/>
          <w:color w:val="auto"/>
          <w:spacing w:val="0"/>
          <w:position w:val="0"/>
          <w:sz w:val="52"/>
          <w:shd w:fill="auto" w:val="clear"/>
        </w:rPr>
      </w:pPr>
      <w:r>
        <w:rPr>
          <w:rFonts w:ascii="Arial" w:hAnsi="Arial" w:cs="Arial" w:eastAsia="Arial"/>
          <w:color w:val="auto"/>
          <w:spacing w:val="0"/>
          <w:position w:val="0"/>
          <w:sz w:val="52"/>
          <w:shd w:fill="auto" w:val="clear"/>
        </w:rPr>
        <w:t xml:space="preserve">DetectiveVR</w:t>
      </w:r>
    </w:p>
    <w:p>
      <w:pPr>
        <w:spacing w:before="0" w:after="0" w:line="276"/>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Decypher the mystery in the abandoned house, but with a twist. Will you be able to?</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0" w:after="60" w:line="276"/>
        <w:ind w:right="0" w:left="0" w:firstLine="0"/>
        <w:jc w:val="left"/>
        <w:rPr>
          <w:rFonts w:ascii="Arial" w:hAnsi="Arial" w:cs="Arial" w:eastAsia="Arial"/>
          <w:color w:val="auto"/>
          <w:spacing w:val="0"/>
          <w:position w:val="0"/>
          <w:sz w:val="52"/>
          <w:shd w:fill="auto" w:val="clear"/>
        </w:rPr>
      </w:pPr>
      <w:r>
        <w:rPr>
          <w:rFonts w:ascii="Arial" w:hAnsi="Arial" w:cs="Arial" w:eastAsia="Arial"/>
          <w:color w:val="auto"/>
          <w:spacing w:val="0"/>
          <w:position w:val="0"/>
          <w:sz w:val="52"/>
          <w:shd w:fill="auto" w:val="clear"/>
        </w:rPr>
        <w:t xml:space="preserve">User Story Map</w:t>
      </w:r>
    </w:p>
    <w:p>
      <w:pPr>
        <w:spacing w:before="0" w:after="0" w:line="276"/>
        <w:ind w:right="0" w:left="0" w:firstLine="0"/>
        <w:jc w:val="left"/>
        <w:rPr>
          <w:rFonts w:ascii="Arial" w:hAnsi="Arial" w:cs="Arial" w:eastAsia="Arial"/>
          <w:color w:val="auto"/>
          <w:spacing w:val="0"/>
          <w:position w:val="0"/>
          <w:sz w:val="22"/>
          <w:shd w:fill="auto" w:val="clear"/>
        </w:rPr>
      </w:pPr>
    </w:p>
    <w:p>
      <w:pPr>
        <w:numPr>
          <w:ilvl w:val="0"/>
          <w:numId w:val="5"/>
        </w:numPr>
        <w:spacing w:before="0" w:after="0" w:line="276"/>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Utilizator 1</w:t>
      </w: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Utilizatorul aplica</w:t>
      </w:r>
      <w:r>
        <w:rPr>
          <w:rFonts w:ascii="Arial" w:hAnsi="Arial" w:cs="Arial" w:eastAsia="Arial"/>
          <w:color w:val="auto"/>
          <w:spacing w:val="0"/>
          <w:position w:val="0"/>
          <w:sz w:val="22"/>
          <w:shd w:fill="auto" w:val="clear"/>
        </w:rPr>
        <w:t xml:space="preserve">ției mele este jucătorul</w:t>
      </w:r>
    </w:p>
    <w:p>
      <w:pPr>
        <w:numPr>
          <w:ilvl w:val="0"/>
          <w:numId w:val="7"/>
        </w:numPr>
        <w:spacing w:before="0" w:after="0" w:line="276"/>
        <w:ind w:right="0" w:left="144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Goal 1. Acesta î</w:t>
      </w:r>
      <w:r>
        <w:rPr>
          <w:rFonts w:ascii="Arial" w:hAnsi="Arial" w:cs="Arial" w:eastAsia="Arial"/>
          <w:b/>
          <w:color w:val="auto"/>
          <w:spacing w:val="0"/>
          <w:position w:val="0"/>
          <w:sz w:val="22"/>
          <w:shd w:fill="auto" w:val="clear"/>
        </w:rPr>
        <w:t xml:space="preserve">și dorește să exploreze și să afle povestea din spate</w:t>
      </w:r>
    </w:p>
    <w:p>
      <w:pPr>
        <w:numPr>
          <w:ilvl w:val="0"/>
          <w:numId w:val="7"/>
        </w:numPr>
        <w:spacing w:before="0" w:after="0" w:line="276"/>
        <w:ind w:right="0" w:left="216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Activitate 1. Pentru asta, în aplica</w:t>
      </w:r>
      <w:r>
        <w:rPr>
          <w:rFonts w:ascii="Arial" w:hAnsi="Arial" w:cs="Arial" w:eastAsia="Arial"/>
          <w:b/>
          <w:color w:val="auto"/>
          <w:spacing w:val="0"/>
          <w:position w:val="0"/>
          <w:sz w:val="22"/>
          <w:shd w:fill="auto" w:val="clear"/>
        </w:rPr>
        <w:t xml:space="preserve">ția noastra, el va putea să</w:t>
      </w:r>
    </w:p>
    <w:p>
      <w:pPr>
        <w:numPr>
          <w:ilvl w:val="0"/>
          <w:numId w:val="7"/>
        </w:numPr>
        <w:spacing w:before="0" w:after="0" w:line="276"/>
        <w:ind w:right="0" w:left="288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Caute indicii care puse cap la cap dezv</w:t>
      </w:r>
      <w:r>
        <w:rPr>
          <w:rFonts w:ascii="Arial" w:hAnsi="Arial" w:cs="Arial" w:eastAsia="Arial"/>
          <w:b/>
          <w:color w:val="auto"/>
          <w:spacing w:val="0"/>
          <w:position w:val="0"/>
          <w:sz w:val="22"/>
          <w:shd w:fill="auto" w:val="clear"/>
        </w:rPr>
        <w:t xml:space="preserve">ăluie informații despre ce s-a </w:t>
      </w:r>
      <w:r>
        <w:rPr>
          <w:rFonts w:ascii="Arial" w:hAnsi="Arial" w:cs="Arial" w:eastAsia="Arial"/>
          <w:b/>
          <w:color w:val="auto"/>
          <w:spacing w:val="0"/>
          <w:position w:val="0"/>
          <w:sz w:val="22"/>
          <w:shd w:fill="auto" w:val="clear"/>
        </w:rPr>
        <w:t xml:space="preserve">întamplat/ce caut</w:t>
      </w:r>
      <w:r>
        <w:rPr>
          <w:rFonts w:ascii="Arial" w:hAnsi="Arial" w:cs="Arial" w:eastAsia="Arial"/>
          <w:b/>
          <w:color w:val="auto"/>
          <w:spacing w:val="0"/>
          <w:position w:val="0"/>
          <w:sz w:val="22"/>
          <w:shd w:fill="auto" w:val="clear"/>
        </w:rPr>
        <w:t xml:space="preserve">ă personajul</w:t>
      </w:r>
    </w:p>
    <w:p>
      <w:pPr>
        <w:numPr>
          <w:ilvl w:val="0"/>
          <w:numId w:val="7"/>
        </w:numPr>
        <w:spacing w:before="0" w:after="0" w:line="276"/>
        <w:ind w:right="0" w:left="288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Citeasca documente/semne care prezint</w:t>
      </w:r>
      <w:r>
        <w:rPr>
          <w:rFonts w:ascii="Arial" w:hAnsi="Arial" w:cs="Arial" w:eastAsia="Arial"/>
          <w:b/>
          <w:color w:val="auto"/>
          <w:spacing w:val="0"/>
          <w:position w:val="0"/>
          <w:sz w:val="22"/>
          <w:shd w:fill="auto" w:val="clear"/>
        </w:rPr>
        <w:t xml:space="preserve">ă trecutul</w:t>
      </w:r>
    </w:p>
    <w:p>
      <w:pPr>
        <w:numPr>
          <w:ilvl w:val="0"/>
          <w:numId w:val="7"/>
        </w:numPr>
        <w:spacing w:before="0" w:after="0" w:line="276"/>
        <w:ind w:right="0" w:left="288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Exploreze cl</w:t>
      </w:r>
      <w:r>
        <w:rPr>
          <w:rFonts w:ascii="Arial" w:hAnsi="Arial" w:cs="Arial" w:eastAsia="Arial"/>
          <w:b/>
          <w:color w:val="auto"/>
          <w:spacing w:val="0"/>
          <w:position w:val="0"/>
          <w:sz w:val="22"/>
          <w:shd w:fill="auto" w:val="clear"/>
        </w:rPr>
        <w:t xml:space="preserve">ădirea </w:t>
      </w:r>
      <w:r>
        <w:rPr>
          <w:rFonts w:ascii="Arial" w:hAnsi="Arial" w:cs="Arial" w:eastAsia="Arial"/>
          <w:b/>
          <w:color w:val="auto"/>
          <w:spacing w:val="0"/>
          <w:position w:val="0"/>
          <w:sz w:val="22"/>
          <w:shd w:fill="auto" w:val="clear"/>
        </w:rPr>
        <w:t xml:space="preserve">în care se desf</w:t>
      </w:r>
      <w:r>
        <w:rPr>
          <w:rFonts w:ascii="Arial" w:hAnsi="Arial" w:cs="Arial" w:eastAsia="Arial"/>
          <w:b/>
          <w:color w:val="auto"/>
          <w:spacing w:val="0"/>
          <w:position w:val="0"/>
          <w:sz w:val="22"/>
          <w:shd w:fill="auto" w:val="clear"/>
        </w:rPr>
        <w:t xml:space="preserve">ășoară jocul</w:t>
      </w:r>
    </w:p>
    <w:p>
      <w:pPr>
        <w:numPr>
          <w:ilvl w:val="0"/>
          <w:numId w:val="7"/>
        </w:numPr>
        <w:spacing w:before="0" w:after="0" w:line="276"/>
        <w:ind w:right="0" w:left="216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Activitate 2. Apoi va trebui uneasc</w:t>
      </w:r>
      <w:r>
        <w:rPr>
          <w:rFonts w:ascii="Arial" w:hAnsi="Arial" w:cs="Arial" w:eastAsia="Arial"/>
          <w:b/>
          <w:color w:val="auto"/>
          <w:spacing w:val="0"/>
          <w:position w:val="0"/>
          <w:sz w:val="22"/>
          <w:shd w:fill="auto" w:val="clear"/>
        </w:rPr>
        <w:t xml:space="preserve">ă și să se g</w:t>
      </w:r>
      <w:r>
        <w:rPr>
          <w:rFonts w:ascii="Arial" w:hAnsi="Arial" w:cs="Arial" w:eastAsia="Arial"/>
          <w:b/>
          <w:color w:val="auto"/>
          <w:spacing w:val="0"/>
          <w:position w:val="0"/>
          <w:sz w:val="22"/>
          <w:shd w:fill="auto" w:val="clear"/>
        </w:rPr>
        <w:t xml:space="preserve">ândeasc</w:t>
      </w:r>
      <w:r>
        <w:rPr>
          <w:rFonts w:ascii="Arial" w:hAnsi="Arial" w:cs="Arial" w:eastAsia="Arial"/>
          <w:b/>
          <w:color w:val="auto"/>
          <w:spacing w:val="0"/>
          <w:position w:val="0"/>
          <w:sz w:val="22"/>
          <w:shd w:fill="auto" w:val="clear"/>
        </w:rPr>
        <w:t xml:space="preserve">ă la cele descoperite </w:t>
      </w:r>
      <w:r>
        <w:rPr>
          <w:rFonts w:ascii="Arial" w:hAnsi="Arial" w:cs="Arial" w:eastAsia="Arial"/>
          <w:b/>
          <w:color w:val="auto"/>
          <w:spacing w:val="0"/>
          <w:position w:val="0"/>
          <w:sz w:val="22"/>
          <w:shd w:fill="auto" w:val="clear"/>
        </w:rPr>
        <w:t xml:space="preserve">întrucât s</w:t>
      </w:r>
      <w:r>
        <w:rPr>
          <w:rFonts w:ascii="Arial" w:hAnsi="Arial" w:cs="Arial" w:eastAsia="Arial"/>
          <w:b/>
          <w:color w:val="auto"/>
          <w:spacing w:val="0"/>
          <w:position w:val="0"/>
          <w:sz w:val="22"/>
          <w:shd w:fill="auto" w:val="clear"/>
        </w:rPr>
        <w:t xml:space="preserve">ă ajungă la sf</w:t>
      </w:r>
      <w:r>
        <w:rPr>
          <w:rFonts w:ascii="Arial" w:hAnsi="Arial" w:cs="Arial" w:eastAsia="Arial"/>
          <w:b/>
          <w:color w:val="auto"/>
          <w:spacing w:val="0"/>
          <w:position w:val="0"/>
          <w:sz w:val="22"/>
          <w:shd w:fill="auto" w:val="clear"/>
        </w:rPr>
        <w:t xml:space="preserve">ârsitul jocului</w:t>
      </w:r>
    </w:p>
    <w:p>
      <w:pPr>
        <w:numPr>
          <w:ilvl w:val="0"/>
          <w:numId w:val="7"/>
        </w:numPr>
        <w:spacing w:before="0" w:after="0" w:line="276"/>
        <w:ind w:right="0" w:left="288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La finalul jocului va fi o înc</w:t>
      </w:r>
      <w:r>
        <w:rPr>
          <w:rFonts w:ascii="Arial" w:hAnsi="Arial" w:cs="Arial" w:eastAsia="Arial"/>
          <w:b/>
          <w:color w:val="auto"/>
          <w:spacing w:val="0"/>
          <w:position w:val="0"/>
          <w:sz w:val="22"/>
          <w:shd w:fill="auto" w:val="clear"/>
        </w:rPr>
        <w:t xml:space="preserve">ăpere </w:t>
      </w:r>
      <w:r>
        <w:rPr>
          <w:rFonts w:ascii="Arial" w:hAnsi="Arial" w:cs="Arial" w:eastAsia="Arial"/>
          <w:b/>
          <w:color w:val="auto"/>
          <w:spacing w:val="0"/>
          <w:position w:val="0"/>
          <w:sz w:val="22"/>
          <w:shd w:fill="auto" w:val="clear"/>
        </w:rPr>
        <w:t xml:space="preserve">în care deznod</w:t>
      </w:r>
      <w:r>
        <w:rPr>
          <w:rFonts w:ascii="Arial" w:hAnsi="Arial" w:cs="Arial" w:eastAsia="Arial"/>
          <w:b/>
          <w:color w:val="auto"/>
          <w:spacing w:val="0"/>
          <w:position w:val="0"/>
          <w:sz w:val="22"/>
          <w:shd w:fill="auto" w:val="clear"/>
        </w:rPr>
        <w:t xml:space="preserve">ăm</w:t>
      </w:r>
      <w:r>
        <w:rPr>
          <w:rFonts w:ascii="Arial" w:hAnsi="Arial" w:cs="Arial" w:eastAsia="Arial"/>
          <w:b/>
          <w:color w:val="auto"/>
          <w:spacing w:val="0"/>
          <w:position w:val="0"/>
          <w:sz w:val="22"/>
          <w:shd w:fill="auto" w:val="clear"/>
        </w:rPr>
        <w:t xml:space="preserve">ântul va avea loc</w:t>
      </w:r>
    </w:p>
    <w:p>
      <w:pPr>
        <w:numPr>
          <w:ilvl w:val="0"/>
          <w:numId w:val="7"/>
        </w:numPr>
        <w:spacing w:before="0" w:after="0" w:line="276"/>
        <w:ind w:right="0" w:left="288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P</w:t>
      </w:r>
      <w:r>
        <w:rPr>
          <w:rFonts w:ascii="Arial" w:hAnsi="Arial" w:cs="Arial" w:eastAsia="Arial"/>
          <w:b/>
          <w:color w:val="auto"/>
          <w:spacing w:val="0"/>
          <w:position w:val="0"/>
          <w:sz w:val="22"/>
          <w:shd w:fill="auto" w:val="clear"/>
        </w:rPr>
        <w:t xml:space="preserve">ăstrarea relativă / Ad</w:t>
      </w:r>
      <w:r>
        <w:rPr>
          <w:rFonts w:ascii="Arial" w:hAnsi="Arial" w:cs="Arial" w:eastAsia="Arial"/>
          <w:b/>
          <w:color w:val="auto"/>
          <w:spacing w:val="0"/>
          <w:position w:val="0"/>
          <w:sz w:val="22"/>
          <w:shd w:fill="auto" w:val="clear"/>
        </w:rPr>
        <w:t xml:space="preserve">âncirea misterului</w:t>
      </w:r>
    </w:p>
    <w:p>
      <w:pPr>
        <w:spacing w:before="0" w:after="0" w:line="276"/>
        <w:ind w:right="0" w:left="2880" w:firstLine="0"/>
        <w:jc w:val="left"/>
        <w:rPr>
          <w:rFonts w:ascii="Arial" w:hAnsi="Arial" w:cs="Arial" w:eastAsia="Arial"/>
          <w:b/>
          <w:color w:val="auto"/>
          <w:spacing w:val="0"/>
          <w:position w:val="0"/>
          <w:sz w:val="22"/>
          <w:shd w:fill="auto" w:val="clear"/>
        </w:rPr>
      </w:pPr>
    </w:p>
    <w:p>
      <w:pPr>
        <w:numPr>
          <w:ilvl w:val="0"/>
          <w:numId w:val="13"/>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Goal 2. Acesta î</w:t>
      </w:r>
      <w:r>
        <w:rPr>
          <w:rFonts w:ascii="Arial" w:hAnsi="Arial" w:cs="Arial" w:eastAsia="Arial"/>
          <w:b/>
          <w:color w:val="auto"/>
          <w:spacing w:val="0"/>
          <w:position w:val="0"/>
          <w:sz w:val="22"/>
          <w:shd w:fill="auto" w:val="clear"/>
        </w:rPr>
        <w:t xml:space="preserve">și dorește să reziste elementelor ce simulează fobia pentru a putea finaliza povestea, accentul fiind pus pe paranoie, prin generarea impresiei unei prezențe externe. </w:t>
      </w:r>
    </w:p>
    <w:p>
      <w:pPr>
        <w:keepNext w:val="true"/>
        <w:keepLines w:val="true"/>
        <w:spacing w:before="0" w:after="60" w:line="276"/>
        <w:ind w:right="0" w:left="0" w:firstLine="0"/>
        <w:jc w:val="left"/>
        <w:rPr>
          <w:rFonts w:ascii="Arial" w:hAnsi="Arial" w:cs="Arial" w:eastAsia="Arial"/>
          <w:color w:val="auto"/>
          <w:spacing w:val="0"/>
          <w:position w:val="0"/>
          <w:sz w:val="52"/>
          <w:shd w:fill="auto" w:val="clear"/>
        </w:rPr>
      </w:pPr>
      <w:r>
        <w:rPr>
          <w:rFonts w:ascii="Arial" w:hAnsi="Arial" w:cs="Arial" w:eastAsia="Arial"/>
          <w:color w:val="auto"/>
          <w:spacing w:val="0"/>
          <w:position w:val="0"/>
          <w:sz w:val="52"/>
          <w:shd w:fill="auto" w:val="clear"/>
        </w:rPr>
        <w:t xml:space="preserve"> </w:t>
      </w:r>
    </w:p>
    <w:p>
      <w:pPr>
        <w:keepNext w:val="true"/>
        <w:keepLines w:val="true"/>
        <w:spacing w:before="0" w:after="60" w:line="276"/>
        <w:ind w:right="0" w:left="0" w:firstLine="0"/>
        <w:jc w:val="left"/>
        <w:rPr>
          <w:rFonts w:ascii="Arial" w:hAnsi="Arial" w:cs="Arial" w:eastAsia="Arial"/>
          <w:color w:val="auto"/>
          <w:spacing w:val="0"/>
          <w:position w:val="0"/>
          <w:sz w:val="52"/>
          <w:shd w:fill="auto" w:val="clear"/>
        </w:rPr>
      </w:pPr>
    </w:p>
    <w:p>
      <w:pPr>
        <w:keepNext w:val="true"/>
        <w:keepLines w:val="true"/>
        <w:spacing w:before="0" w:after="60" w:line="276"/>
        <w:ind w:right="0" w:left="0" w:firstLine="0"/>
        <w:jc w:val="left"/>
        <w:rPr>
          <w:rFonts w:ascii="Arial" w:hAnsi="Arial" w:cs="Arial" w:eastAsia="Arial"/>
          <w:color w:val="auto"/>
          <w:spacing w:val="0"/>
          <w:position w:val="0"/>
          <w:sz w:val="52"/>
          <w:shd w:fill="auto" w:val="clear"/>
        </w:rPr>
      </w:pPr>
      <w:r>
        <w:rPr>
          <w:rFonts w:ascii="Arial" w:hAnsi="Arial" w:cs="Arial" w:eastAsia="Arial"/>
          <w:color w:val="auto"/>
          <w:spacing w:val="0"/>
          <w:position w:val="0"/>
          <w:sz w:val="52"/>
          <w:shd w:fill="auto" w:val="clear"/>
        </w:rPr>
        <w:t xml:space="preserve">Journey Map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Bazat pe punctul anterior, creati cate un journey map pentru fiecare tip de utilizare al aplica</w:t>
      </w:r>
      <w:r>
        <w:rPr>
          <w:rFonts w:ascii="Arial" w:hAnsi="Arial" w:cs="Arial" w:eastAsia="Arial"/>
          <w:color w:val="auto"/>
          <w:spacing w:val="0"/>
          <w:position w:val="0"/>
          <w:sz w:val="22"/>
          <w:shd w:fill="auto" w:val="clear"/>
        </w:rPr>
        <w:t xml:space="preserve">ției.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Daca sunt prea multe astfel de Journey Maps de care este nevoie, sau daca un astfel de flow este prea complex, poate este un semn ca aplicatia poate fi simplificata. (Exemplu atasat)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0" w:after="60" w:line="276"/>
        <w:ind w:right="0" w:left="0" w:firstLine="0"/>
        <w:jc w:val="left"/>
        <w:rPr>
          <w:rFonts w:ascii="Arial" w:hAnsi="Arial" w:cs="Arial" w:eastAsia="Arial"/>
          <w:color w:val="auto"/>
          <w:spacing w:val="0"/>
          <w:position w:val="0"/>
          <w:sz w:val="52"/>
          <w:shd w:fill="auto" w:val="clear"/>
        </w:rPr>
      </w:pPr>
      <w:r>
        <w:rPr>
          <w:rFonts w:ascii="Arial" w:hAnsi="Arial" w:cs="Arial" w:eastAsia="Arial"/>
          <w:color w:val="auto"/>
          <w:spacing w:val="0"/>
          <w:position w:val="0"/>
          <w:sz w:val="52"/>
          <w:shd w:fill="auto" w:val="clear"/>
        </w:rPr>
        <w:t xml:space="preserve"> </w:t>
      </w:r>
    </w:p>
    <w:p>
      <w:pPr>
        <w:keepNext w:val="true"/>
        <w:keepLines w:val="true"/>
        <w:spacing w:before="0" w:after="60" w:line="276"/>
        <w:ind w:right="0" w:left="0" w:firstLine="0"/>
        <w:jc w:val="left"/>
        <w:rPr>
          <w:rFonts w:ascii="Arial" w:hAnsi="Arial" w:cs="Arial" w:eastAsia="Arial"/>
          <w:color w:val="auto"/>
          <w:spacing w:val="0"/>
          <w:position w:val="0"/>
          <w:sz w:val="52"/>
          <w:shd w:fill="auto" w:val="clear"/>
        </w:rPr>
      </w:pPr>
    </w:p>
    <w:p>
      <w:pPr>
        <w:keepNext w:val="true"/>
        <w:keepLines w:val="true"/>
        <w:spacing w:before="0" w:after="60" w:line="276"/>
        <w:ind w:right="0" w:left="0" w:firstLine="0"/>
        <w:jc w:val="left"/>
        <w:rPr>
          <w:rFonts w:ascii="Arial" w:hAnsi="Arial" w:cs="Arial" w:eastAsia="Arial"/>
          <w:color w:val="auto"/>
          <w:spacing w:val="0"/>
          <w:position w:val="0"/>
          <w:sz w:val="52"/>
          <w:shd w:fill="auto" w:val="clear"/>
        </w:rPr>
      </w:pPr>
      <w:r>
        <w:rPr>
          <w:rFonts w:ascii="Arial" w:hAnsi="Arial" w:cs="Arial" w:eastAsia="Arial"/>
          <w:color w:val="auto"/>
          <w:spacing w:val="0"/>
          <w:position w:val="0"/>
          <w:sz w:val="52"/>
          <w:shd w:fill="auto" w:val="clear"/>
        </w:rPr>
        <w:t xml:space="preserve">Wireframing/Storyboarding</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object w:dxaOrig="8640" w:dyaOrig="6089">
          <v:rect xmlns:o="urn:schemas-microsoft-com:office:office" xmlns:v="urn:schemas-microsoft-com:vml" id="rectole0000000000" style="width:432.000000pt;height:304.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0" w:after="60" w:line="276"/>
        <w:ind w:right="0" w:left="0" w:firstLine="0"/>
        <w:jc w:val="left"/>
        <w:rPr>
          <w:rFonts w:ascii="Arial" w:hAnsi="Arial" w:cs="Arial" w:eastAsia="Arial"/>
          <w:color w:val="auto"/>
          <w:spacing w:val="0"/>
          <w:position w:val="0"/>
          <w:sz w:val="52"/>
          <w:shd w:fill="auto" w:val="clear"/>
        </w:rPr>
      </w:pPr>
      <w:r>
        <w:rPr>
          <w:rFonts w:ascii="Arial" w:hAnsi="Arial" w:cs="Arial" w:eastAsia="Arial"/>
          <w:color w:val="auto"/>
          <w:spacing w:val="0"/>
          <w:position w:val="0"/>
          <w:sz w:val="52"/>
          <w:shd w:fill="auto" w:val="clear"/>
        </w:rPr>
        <w:t xml:space="preserve"> </w:t>
      </w:r>
    </w:p>
    <w:p>
      <w:pPr>
        <w:keepNext w:val="true"/>
        <w:keepLines w:val="true"/>
        <w:spacing w:before="0" w:after="60" w:line="276"/>
        <w:ind w:right="0" w:left="0" w:firstLine="0"/>
        <w:jc w:val="left"/>
        <w:rPr>
          <w:rFonts w:ascii="Arial" w:hAnsi="Arial" w:cs="Arial" w:eastAsia="Arial"/>
          <w:color w:val="auto"/>
          <w:spacing w:val="0"/>
          <w:position w:val="0"/>
          <w:sz w:val="52"/>
          <w:shd w:fill="auto" w:val="clear"/>
        </w:rPr>
      </w:pPr>
    </w:p>
    <w:p>
      <w:pPr>
        <w:keepNext w:val="true"/>
        <w:keepLines w:val="true"/>
        <w:spacing w:before="0" w:after="60" w:line="276"/>
        <w:ind w:right="0" w:left="0" w:firstLine="0"/>
        <w:jc w:val="left"/>
        <w:rPr>
          <w:rFonts w:ascii="Arial" w:hAnsi="Arial" w:cs="Arial" w:eastAsia="Arial"/>
          <w:color w:val="auto"/>
          <w:spacing w:val="0"/>
          <w:position w:val="0"/>
          <w:sz w:val="52"/>
          <w:shd w:fill="auto" w:val="clear"/>
        </w:rPr>
      </w:pPr>
      <w:r>
        <w:rPr>
          <w:rFonts w:ascii="Arial" w:hAnsi="Arial" w:cs="Arial" w:eastAsia="Arial"/>
          <w:color w:val="auto"/>
          <w:spacing w:val="0"/>
          <w:position w:val="0"/>
          <w:sz w:val="52"/>
          <w:shd w:fill="auto" w:val="clear"/>
        </w:rPr>
        <w:t xml:space="preserve">Planning Asset Creation</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0" w:after="320" w:line="276"/>
        <w:ind w:right="0" w:left="0" w:firstLine="0"/>
        <w:jc w:val="left"/>
        <w:rPr>
          <w:rFonts w:ascii="Arial" w:hAnsi="Arial" w:cs="Arial" w:eastAsia="Arial"/>
          <w:color w:val="666666"/>
          <w:spacing w:val="0"/>
          <w:position w:val="0"/>
          <w:sz w:val="30"/>
          <w:shd w:fill="auto" w:val="clear"/>
        </w:rPr>
      </w:pPr>
      <w:r>
        <w:rPr>
          <w:rFonts w:ascii="Arial" w:hAnsi="Arial" w:cs="Arial" w:eastAsia="Arial"/>
          <w:color w:val="666666"/>
          <w:spacing w:val="0"/>
          <w:position w:val="0"/>
          <w:sz w:val="30"/>
          <w:shd w:fill="auto" w:val="clear"/>
        </w:rPr>
        <w:t xml:space="preserve">3D</w:t>
      </w:r>
    </w:p>
    <w:p>
      <w:pPr>
        <w:spacing w:before="0" w:after="0" w:line="276"/>
        <w:ind w:right="0" w:left="0" w:firstLine="0"/>
        <w:jc w:val="left"/>
        <w:rPr>
          <w:rFonts w:ascii="Arial" w:hAnsi="Arial" w:cs="Arial" w:eastAsia="Arial"/>
          <w:i/>
          <w:color w:val="666666"/>
          <w:spacing w:val="0"/>
          <w:position w:val="0"/>
          <w:sz w:val="22"/>
          <w:shd w:fill="auto" w:val="clear"/>
        </w:rPr>
      </w:pPr>
      <w:r>
        <w:rPr>
          <w:rFonts w:ascii="Arial" w:hAnsi="Arial" w:cs="Arial" w:eastAsia="Arial"/>
          <w:i/>
          <w:color w:val="666666"/>
          <w:spacing w:val="0"/>
          <w:position w:val="0"/>
          <w:sz w:val="22"/>
          <w:shd w:fill="auto" w:val="clear"/>
        </w:rPr>
        <w:t xml:space="preserve">(Unity Asset Store, fab.com, sketchfab, TurboSquid, CGTrader…)</w:t>
      </w:r>
    </w:p>
    <w:p>
      <w:pPr>
        <w:numPr>
          <w:ilvl w:val="0"/>
          <w:numId w:val="26"/>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u w:val="single"/>
          <w:shd w:fill="auto" w:val="clear"/>
        </w:rPr>
        <w:t xml:space="preserve">Cl</w:t>
      </w:r>
      <w:r>
        <w:rPr>
          <w:rFonts w:ascii="Arial" w:hAnsi="Arial" w:cs="Arial" w:eastAsia="Arial"/>
          <w:color w:val="auto"/>
          <w:spacing w:val="0"/>
          <w:position w:val="0"/>
          <w:sz w:val="22"/>
          <w:u w:val="single"/>
          <w:shd w:fill="auto" w:val="clear"/>
        </w:rPr>
        <w:t xml:space="preserve">ădirea unde are loc povestea + elemente de interior </w:t>
      </w:r>
      <w:r>
        <w:rPr>
          <w:rFonts w:ascii="Arial" w:hAnsi="Arial" w:cs="Arial" w:eastAsia="Arial"/>
          <w:color w:val="auto"/>
          <w:spacing w:val="0"/>
          <w:position w:val="0"/>
          <w:sz w:val="22"/>
          <w:shd w:fill="auto" w:val="clear"/>
        </w:rPr>
        <w:t xml:space="preserve">  (Modelat)</w:t>
      </w:r>
    </w:p>
    <w:p>
      <w:pPr>
        <w:numPr>
          <w:ilvl w:val="0"/>
          <w:numId w:val="26"/>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(posibil) anumite elemente de interior din alte surse (Sketchfab/Asset Store Link)</w:t>
      </w:r>
    </w:p>
    <w:p>
      <w:pPr>
        <w:spacing w:before="0" w:after="0" w:line="276"/>
        <w:ind w:right="0" w:left="720" w:firstLine="0"/>
        <w:jc w:val="left"/>
        <w:rPr>
          <w:rFonts w:ascii="Arial" w:hAnsi="Arial" w:cs="Arial" w:eastAsia="Arial"/>
          <w:color w:val="auto"/>
          <w:spacing w:val="0"/>
          <w:position w:val="0"/>
          <w:sz w:val="22"/>
          <w:shd w:fill="auto" w:val="clear"/>
        </w:rPr>
      </w:pPr>
    </w:p>
    <w:p>
      <w:pPr>
        <w:keepNext w:val="true"/>
        <w:keepLines w:val="true"/>
        <w:spacing w:before="0" w:after="320" w:line="276"/>
        <w:ind w:right="0" w:left="0" w:firstLine="0"/>
        <w:jc w:val="left"/>
        <w:rPr>
          <w:rFonts w:ascii="Arial" w:hAnsi="Arial" w:cs="Arial" w:eastAsia="Arial"/>
          <w:color w:val="666666"/>
          <w:spacing w:val="0"/>
          <w:position w:val="0"/>
          <w:sz w:val="30"/>
          <w:shd w:fill="auto" w:val="clear"/>
        </w:rPr>
      </w:pPr>
      <w:r>
        <w:rPr>
          <w:rFonts w:ascii="Arial" w:hAnsi="Arial" w:cs="Arial" w:eastAsia="Arial"/>
          <w:color w:val="666666"/>
          <w:spacing w:val="0"/>
          <w:position w:val="0"/>
          <w:sz w:val="30"/>
          <w:shd w:fill="auto" w:val="clear"/>
        </w:rPr>
        <w:t xml:space="preserve">Graphics &amp; 2D</w:t>
      </w:r>
    </w:p>
    <w:p>
      <w:pPr>
        <w:numPr>
          <w:ilvl w:val="0"/>
          <w:numId w:val="29"/>
        </w:numPr>
        <w:spacing w:before="0" w:after="0" w:line="276"/>
        <w:ind w:right="0" w:left="720" w:hanging="360"/>
        <w:jc w:val="left"/>
        <w:rPr>
          <w:rFonts w:ascii="Arial" w:hAnsi="Arial" w:cs="Arial" w:eastAsia="Arial"/>
          <w:color w:val="000000"/>
          <w:spacing w:val="0"/>
          <w:position w:val="0"/>
          <w:sz w:val="22"/>
          <w:shd w:fill="auto" w:val="clear"/>
        </w:rPr>
      </w:pPr>
      <w:r>
        <w:rPr>
          <w:rFonts w:ascii="Arial" w:hAnsi="Arial" w:cs="Arial" w:eastAsia="Arial"/>
          <w:color w:val="auto"/>
          <w:spacing w:val="0"/>
          <w:position w:val="0"/>
          <w:sz w:val="22"/>
          <w:u w:val="single"/>
          <w:shd w:fill="auto" w:val="clear"/>
        </w:rPr>
        <w:t xml:space="preserve">UI ecrane </w:t>
      </w:r>
      <w:r>
        <w:rPr>
          <w:rFonts w:ascii="Arial" w:hAnsi="Arial" w:cs="Arial" w:eastAsia="Arial"/>
          <w:color w:val="auto"/>
          <w:spacing w:val="0"/>
          <w:position w:val="0"/>
          <w:sz w:val="22"/>
          <w:u w:val="single"/>
          <w:shd w:fill="auto" w:val="clear"/>
        </w:rPr>
        <w:t xml:space="preserve">–</w:t>
      </w:r>
      <w:r>
        <w:rPr>
          <w:rFonts w:ascii="Arial" w:hAnsi="Arial" w:cs="Arial" w:eastAsia="Arial"/>
          <w:color w:val="auto"/>
          <w:spacing w:val="0"/>
          <w:position w:val="0"/>
          <w:sz w:val="22"/>
          <w:u w:val="single"/>
          <w:shd w:fill="auto" w:val="clear"/>
        </w:rPr>
        <w:t xml:space="preserve"> de discutat la lab nu am inteles exact la ce se refera categoria</w:t>
      </w:r>
    </w:p>
    <w:p>
      <w:pPr>
        <w:spacing w:before="0" w:after="0" w:line="276"/>
        <w:ind w:right="0" w:left="720" w:firstLine="0"/>
        <w:jc w:val="left"/>
        <w:rPr>
          <w:rFonts w:ascii="Arial" w:hAnsi="Arial" w:cs="Arial" w:eastAsia="Arial"/>
          <w:color w:val="000000"/>
          <w:spacing w:val="0"/>
          <w:position w:val="0"/>
          <w:sz w:val="22"/>
          <w:shd w:fill="auto" w:val="clear"/>
        </w:rPr>
      </w:pPr>
    </w:p>
    <w:p>
      <w:pPr>
        <w:keepNext w:val="true"/>
        <w:keepLines w:val="true"/>
        <w:spacing w:before="0" w:after="320" w:line="276"/>
        <w:ind w:right="0" w:left="0" w:firstLine="0"/>
        <w:jc w:val="left"/>
        <w:rPr>
          <w:rFonts w:ascii="Arial" w:hAnsi="Arial" w:cs="Arial" w:eastAsia="Arial"/>
          <w:color w:val="666666"/>
          <w:spacing w:val="0"/>
          <w:position w:val="0"/>
          <w:sz w:val="30"/>
          <w:shd w:fill="auto" w:val="clear"/>
        </w:rPr>
      </w:pPr>
      <w:r>
        <w:rPr>
          <w:rFonts w:ascii="Arial" w:hAnsi="Arial" w:cs="Arial" w:eastAsia="Arial"/>
          <w:color w:val="666666"/>
          <w:spacing w:val="0"/>
          <w:position w:val="0"/>
          <w:sz w:val="30"/>
          <w:shd w:fill="auto" w:val="clear"/>
        </w:rPr>
        <w:t xml:space="preserve">Sounds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i/>
          <w:color w:val="666666"/>
          <w:spacing w:val="0"/>
          <w:position w:val="0"/>
          <w:sz w:val="22"/>
          <w:shd w:fill="auto" w:val="clear"/>
        </w:rPr>
        <w:t xml:space="preserve">(freesound.org, elevenlabs, …)</w:t>
      </w:r>
    </w:p>
    <w:p>
      <w:pPr>
        <w:numPr>
          <w:ilvl w:val="0"/>
          <w:numId w:val="33"/>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Muzic</w:t>
      </w:r>
      <w:r>
        <w:rPr>
          <w:rFonts w:ascii="Arial" w:hAnsi="Arial" w:cs="Arial" w:eastAsia="Arial"/>
          <w:color w:val="auto"/>
          <w:spacing w:val="0"/>
          <w:position w:val="0"/>
          <w:sz w:val="22"/>
          <w:shd w:fill="auto" w:val="clear"/>
        </w:rPr>
        <w:t xml:space="preserve">ă creepy pentru a simula atmosfera dorită</w:t>
      </w:r>
    </w:p>
    <w:p>
      <w:pPr>
        <w:numPr>
          <w:ilvl w:val="0"/>
          <w:numId w:val="33"/>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Sound effects pentru c</w:t>
      </w:r>
      <w:r>
        <w:rPr>
          <w:rFonts w:ascii="Arial" w:hAnsi="Arial" w:cs="Arial" w:eastAsia="Arial"/>
          <w:color w:val="auto"/>
          <w:spacing w:val="0"/>
          <w:position w:val="0"/>
          <w:sz w:val="22"/>
          <w:shd w:fill="auto" w:val="clear"/>
        </w:rPr>
        <w:t xml:space="preserve">ărti cazute, uși inchise, animale din pădure etc (elemente de paranoia)</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0" w:after="320" w:line="276"/>
        <w:ind w:right="0" w:left="0" w:firstLine="0"/>
        <w:jc w:val="left"/>
        <w:rPr>
          <w:rFonts w:ascii="Arial" w:hAnsi="Arial" w:cs="Arial" w:eastAsia="Arial"/>
          <w:color w:val="666666"/>
          <w:spacing w:val="0"/>
          <w:position w:val="0"/>
          <w:sz w:val="30"/>
          <w:shd w:fill="auto" w:val="clear"/>
        </w:rPr>
      </w:pPr>
      <w:r>
        <w:rPr>
          <w:rFonts w:ascii="Arial" w:hAnsi="Arial" w:cs="Arial" w:eastAsia="Arial"/>
          <w:color w:val="666666"/>
          <w:spacing w:val="0"/>
          <w:position w:val="0"/>
          <w:sz w:val="30"/>
          <w:shd w:fill="auto" w:val="clear"/>
        </w:rPr>
        <w:t xml:space="preserve">VFX</w:t>
      </w:r>
    </w:p>
    <w:p>
      <w:pPr>
        <w:numPr>
          <w:ilvl w:val="0"/>
          <w:numId w:val="36"/>
        </w:numPr>
        <w:spacing w:before="0" w:after="0" w:line="276"/>
        <w:ind w:right="0" w:left="720" w:hanging="360"/>
        <w:jc w:val="left"/>
        <w:rPr>
          <w:rFonts w:ascii="Arial" w:hAnsi="Arial" w:cs="Arial" w:eastAsia="Arial"/>
          <w:color w:val="000000"/>
          <w:spacing w:val="0"/>
          <w:position w:val="0"/>
          <w:sz w:val="22"/>
          <w:shd w:fill="auto" w:val="clear"/>
        </w:rPr>
      </w:pPr>
      <w:r>
        <w:rPr>
          <w:rFonts w:ascii="Arial" w:hAnsi="Arial" w:cs="Arial" w:eastAsia="Arial"/>
          <w:color w:val="auto"/>
          <w:spacing w:val="0"/>
          <w:position w:val="0"/>
          <w:sz w:val="22"/>
          <w:shd w:fill="auto" w:val="clear"/>
        </w:rPr>
        <w:t xml:space="preserve">Cea</w:t>
      </w:r>
      <w:r>
        <w:rPr>
          <w:rFonts w:ascii="Arial" w:hAnsi="Arial" w:cs="Arial" w:eastAsia="Arial"/>
          <w:color w:val="auto"/>
          <w:spacing w:val="0"/>
          <w:position w:val="0"/>
          <w:sz w:val="22"/>
          <w:shd w:fill="auto" w:val="clear"/>
        </w:rPr>
        <w:t xml:space="preserve">ță</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0" w:after="320" w:line="276"/>
        <w:ind w:right="0" w:left="0" w:firstLine="0"/>
        <w:jc w:val="left"/>
        <w:rPr>
          <w:rFonts w:ascii="Arial" w:hAnsi="Arial" w:cs="Arial" w:eastAsia="Arial"/>
          <w:color w:val="666666"/>
          <w:spacing w:val="0"/>
          <w:position w:val="0"/>
          <w:sz w:val="30"/>
          <w:shd w:fill="auto" w:val="clear"/>
        </w:rPr>
      </w:pPr>
      <w:r>
        <w:rPr>
          <w:rFonts w:ascii="Arial" w:hAnsi="Arial" w:cs="Arial" w:eastAsia="Arial"/>
          <w:color w:val="666666"/>
          <w:spacing w:val="0"/>
          <w:position w:val="0"/>
          <w:sz w:val="30"/>
          <w:shd w:fill="auto" w:val="clear"/>
        </w:rPr>
        <w:t xml:space="preserve">Alte asseturi</w:t>
      </w:r>
    </w:p>
    <w:p>
      <w:pPr>
        <w:numPr>
          <w:ilvl w:val="0"/>
          <w:numId w:val="39"/>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Link 1: </w:t>
      </w:r>
    </w:p>
    <w:p>
      <w:pPr>
        <w:numPr>
          <w:ilvl w:val="0"/>
          <w:numId w:val="39"/>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Link 2:</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num w:numId="5">
    <w:abstractNumId w:val="42"/>
  </w:num>
  <w:num w:numId="7">
    <w:abstractNumId w:val="36"/>
  </w:num>
  <w:num w:numId="13">
    <w:abstractNumId w:val="30"/>
  </w:num>
  <w:num w:numId="26">
    <w:abstractNumId w:val="24"/>
  </w:num>
  <w:num w:numId="29">
    <w:abstractNumId w:val="18"/>
  </w:num>
  <w:num w:numId="33">
    <w:abstractNumId w:val="12"/>
  </w:num>
  <w:num w:numId="36">
    <w:abstractNumId w:val="6"/>
  </w:num>
  <w:num w:numId="3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