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3224248"/>
        <w:docPartObj>
          <w:docPartGallery w:val="Cover Pages"/>
          <w:docPartUnique/>
        </w:docPartObj>
      </w:sdtPr>
      <w:sdtContent>
        <w:p w:rsidR="008945BA" w:rsidRDefault="008945BA"/>
        <w:p w:rsidR="008945BA" w:rsidRDefault="008945BA" w:rsidP="008945BA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45BA" w:rsidRDefault="008945B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0198174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数学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一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复习</w:t>
                                    </w:r>
                                  </w:sdtContent>
                                </w:sdt>
                              </w:p>
                              <w:p w:rsidR="008945BA" w:rsidRDefault="008945B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945BA" w:rsidRDefault="008945BA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4031018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Leon Vesper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8945BA" w:rsidRDefault="008945BA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0198174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数学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复习</w:t>
                              </w:r>
                            </w:sdtContent>
                          </w:sdt>
                        </w:p>
                        <w:p w:rsidR="008945BA" w:rsidRDefault="008945BA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:rsidR="008945BA" w:rsidRDefault="008945BA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4031018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Leon Vesper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11993163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17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945BA" w:rsidRDefault="008945BA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11993163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17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945BA" w:rsidRDefault="008945BA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lang w:val="zh-CN"/>
            </w:rPr>
            <w:id w:val="95228840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891874" w:rsidRDefault="00891874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9F4908" w:rsidRDefault="00891874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667326" w:history="1">
                <w:r w:rsidR="009F4908" w:rsidRPr="00B01724">
                  <w:rPr>
                    <w:rStyle w:val="ab"/>
                    <w:noProof/>
                  </w:rPr>
                  <w:t>1.</w:t>
                </w:r>
                <w:r w:rsidR="009F4908">
                  <w:rPr>
                    <w:noProof/>
                  </w:rPr>
                  <w:tab/>
                </w:r>
                <w:r w:rsidR="009F4908" w:rsidRPr="00B01724">
                  <w:rPr>
                    <w:rStyle w:val="ab"/>
                    <w:noProof/>
                  </w:rPr>
                  <w:t>各类常见曲线</w:t>
                </w:r>
                <w:r w:rsidR="009F4908">
                  <w:rPr>
                    <w:noProof/>
                    <w:webHidden/>
                  </w:rPr>
                  <w:tab/>
                </w:r>
                <w:r w:rsidR="009F4908">
                  <w:rPr>
                    <w:noProof/>
                    <w:webHidden/>
                  </w:rPr>
                  <w:fldChar w:fldCharType="begin"/>
                </w:r>
                <w:r w:rsidR="009F4908">
                  <w:rPr>
                    <w:noProof/>
                    <w:webHidden/>
                  </w:rPr>
                  <w:instrText xml:space="preserve"> PAGEREF _Toc11667326 \h </w:instrText>
                </w:r>
                <w:r w:rsidR="009F4908">
                  <w:rPr>
                    <w:noProof/>
                    <w:webHidden/>
                  </w:rPr>
                </w:r>
                <w:r w:rsidR="009F4908">
                  <w:rPr>
                    <w:noProof/>
                    <w:webHidden/>
                  </w:rPr>
                  <w:fldChar w:fldCharType="separate"/>
                </w:r>
                <w:r w:rsidR="009F4908">
                  <w:rPr>
                    <w:noProof/>
                    <w:webHidden/>
                  </w:rPr>
                  <w:t>1</w:t>
                </w:r>
                <w:r w:rsidR="009F4908">
                  <w:rPr>
                    <w:noProof/>
                    <w:webHidden/>
                  </w:rPr>
                  <w:fldChar w:fldCharType="end"/>
                </w:r>
              </w:hyperlink>
            </w:p>
            <w:p w:rsidR="009F4908" w:rsidRDefault="009F4908">
              <w:pPr>
                <w:pStyle w:val="TOC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11667327" w:history="1">
                <w:r w:rsidRPr="00B01724">
                  <w:rPr>
                    <w:rStyle w:val="ab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B01724">
                  <w:rPr>
                    <w:rStyle w:val="ab"/>
                    <w:noProof/>
                  </w:rPr>
                  <w:t>整体知识框架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_Toc11667327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91874" w:rsidRDefault="00891874" w:rsidP="00891874">
              <w:pPr>
                <w:rPr>
                  <w:b/>
                  <w:bCs/>
                  <w:lang w:val="zh-CN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  <w:p w:rsidR="00891874" w:rsidRDefault="00891874" w:rsidP="00891874">
              <w:pPr>
                <w:rPr>
                  <w:rFonts w:hint="eastAsia"/>
                </w:rPr>
              </w:pPr>
            </w:p>
          </w:sdtContent>
        </w:sdt>
        <w:p w:rsidR="00A83CFC" w:rsidRDefault="008945BA" w:rsidP="00DE5CD1">
          <w:pPr>
            <w:pStyle w:val="1"/>
            <w:numPr>
              <w:ilvl w:val="0"/>
              <w:numId w:val="1"/>
            </w:numPr>
          </w:pPr>
          <w:bookmarkStart w:id="0" w:name="_Toc11667326"/>
          <w:r>
            <w:rPr>
              <w:rFonts w:hint="eastAsia"/>
            </w:rPr>
            <w:t>各类常见曲线</w:t>
          </w:r>
          <w:bookmarkEnd w:id="0"/>
        </w:p>
        <w:p w:rsidR="00A83CFC" w:rsidRPr="00A83CFC" w:rsidRDefault="00A83CFC" w:rsidP="00A83CFC">
          <w:r>
            <w:rPr>
              <w:rFonts w:hint="eastAsia"/>
            </w:rPr>
            <w:t xml:space="preserve">图一 </w:t>
          </w:r>
          <m:oMath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m:t>=a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d>
          </m:oMath>
        </w:p>
        <w:p w:rsidR="00A83CFC" w:rsidRPr="00A83CFC" w:rsidRDefault="00A83CFC" w:rsidP="00A83CFC">
          <w:r>
            <w:rPr>
              <w:rFonts w:hint="eastAsia"/>
            </w:rPr>
            <w:t xml:space="preserve">图二 </w:t>
          </w:r>
          <m:oMath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=acos2</m:t>
            </m:r>
          </m:oMath>
        </w:p>
        <w:p w:rsidR="00C9775A" w:rsidRPr="00C9775A" w:rsidRDefault="00A83CFC" w:rsidP="00A83CFC">
          <w:pPr>
            <w:rPr>
              <w:rFonts w:hint="eastAsia"/>
            </w:rPr>
          </w:pPr>
          <w:r>
            <w:rPr>
              <w:rFonts w:hint="eastAsia"/>
            </w:rPr>
            <w:t xml:space="preserve">图三 </w:t>
          </w:r>
          <m:oMath>
            <m:r>
              <m:rPr>
                <m:sty m:val="p"/>
              </m:rPr>
              <w:rPr>
                <w:rFonts w:ascii="Cambria Math" w:hAnsi="Cambria Math"/>
              </w:rPr>
              <m:t>ρ=a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</m:oMath>
        </w:p>
        <w:p w:rsidR="00C9775A" w:rsidRPr="00C9775A" w:rsidRDefault="00C9775A" w:rsidP="00A83CFC">
          <w:r>
            <w:rPr>
              <w:rFonts w:hint="eastAsia"/>
            </w:rPr>
            <w:t xml:space="preserve">图四 </w:t>
          </w:r>
          <m:oMath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m:t>=a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</m:oMath>
        </w:p>
        <w:p w:rsidR="00891874" w:rsidRDefault="00C9775A" w:rsidP="00A83CFC">
          <w:r>
            <w:rPr>
              <w:rFonts w:hint="eastAsia"/>
            </w:rPr>
            <w:t xml:space="preserve">图五 </w:t>
          </w:r>
          <m:oMath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y=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x=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</m:mr>
                </m:m>
              </m:e>
            </m:d>
          </m:oMath>
        </w:p>
        <w:p w:rsidR="00891874" w:rsidRDefault="00891874" w:rsidP="00A83CFC">
          <w:r>
            <w:rPr>
              <w:rFonts w:hint="eastAsia"/>
            </w:rPr>
            <w:t xml:space="preserve">图六 </w:t>
          </w:r>
          <m:oMath>
            <m:d>
              <m:dPr>
                <m:begChr m:val="{"/>
                <m:endChr m:val="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y=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x=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e>
                  </m:mr>
                </m:m>
              </m:e>
            </m:d>
          </m:oMath>
        </w:p>
        <w:p w:rsidR="0094246C" w:rsidRPr="00CE3054" w:rsidRDefault="00CE3054" w:rsidP="00A83CFC">
          <w:r>
            <w:rPr>
              <w:rFonts w:hint="eastAsia"/>
            </w:rPr>
            <w:t xml:space="preserve">图七 </w:t>
          </w:r>
          <m:oMath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</w:rPr>
              <m:t>=a + b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oMath>
        </w:p>
      </w:sdtContent>
    </w:sdt>
    <w:p w:rsidR="00DE5CD1" w:rsidRDefault="00C34612" w:rsidP="00A83CFC">
      <w:pPr>
        <w:pStyle w:val="a3"/>
      </w:pPr>
      <w:r w:rsidRPr="00A83CFC">
        <w:rPr>
          <w:rFonts w:hint="eastAsia"/>
        </w:rPr>
        <w:drawing>
          <wp:inline distT="0" distB="0" distL="0" distR="0">
            <wp:extent cx="2520000" cy="188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CFC" w:rsidRPr="00A83CFC">
        <w:rPr>
          <w:rFonts w:hint="eastAsia"/>
        </w:rPr>
        <w:drawing>
          <wp:inline distT="0" distB="0" distL="0" distR="0">
            <wp:extent cx="2520000" cy="18890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FC" w:rsidRDefault="00A83CFC" w:rsidP="00A83CFC">
      <w:pPr>
        <w:pStyle w:val="a3"/>
      </w:pPr>
      <w:r>
        <w:rPr>
          <w:noProof/>
        </w:rPr>
        <w:drawing>
          <wp:inline distT="0" distB="0" distL="0" distR="0">
            <wp:extent cx="2592000" cy="194306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2000" cy="194306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FC" w:rsidRDefault="00A83CFC" w:rsidP="00A83CFC">
      <w:pPr>
        <w:pStyle w:val="a3"/>
      </w:pPr>
      <w:r>
        <w:rPr>
          <w:noProof/>
        </w:rPr>
        <w:lastRenderedPageBreak/>
        <w:drawing>
          <wp:inline distT="0" distB="0" distL="0" distR="0">
            <wp:extent cx="5270500" cy="11734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CFC" w:rsidRDefault="00A83CFC" w:rsidP="00A83CFC">
      <w:pPr>
        <w:pStyle w:val="a3"/>
        <w:jc w:val="center"/>
      </w:pPr>
      <w:r>
        <w:rPr>
          <w:noProof/>
        </w:rPr>
        <w:drawing>
          <wp:inline distT="0" distB="0" distL="0" distR="0">
            <wp:extent cx="2592000" cy="194306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054">
        <w:rPr>
          <w:rFonts w:hint="eastAsia"/>
          <w:noProof/>
        </w:rPr>
        <w:drawing>
          <wp:inline distT="0" distB="0" distL="0" distR="0">
            <wp:extent cx="2592000" cy="194306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98D" w:rsidRDefault="0052198D" w:rsidP="0052198D">
      <w:pPr>
        <w:pStyle w:val="1"/>
        <w:numPr>
          <w:ilvl w:val="0"/>
          <w:numId w:val="1"/>
        </w:numPr>
      </w:pPr>
      <w:bookmarkStart w:id="1" w:name="_Toc11667327"/>
      <w:r>
        <w:rPr>
          <w:rFonts w:hint="eastAsia"/>
        </w:rPr>
        <w:t>整体知识框架</w:t>
      </w:r>
      <w:bookmarkEnd w:id="1"/>
    </w:p>
    <w:p w:rsidR="009F4908" w:rsidRPr="009F4908" w:rsidRDefault="009F4908" w:rsidP="009F4908">
      <w:pPr>
        <w:rPr>
          <w:rFonts w:hint="eastAsia"/>
        </w:rPr>
      </w:pPr>
      <w:bookmarkStart w:id="2" w:name="_GoBack"/>
      <w:bookmarkEnd w:id="2"/>
    </w:p>
    <w:sectPr w:rsidR="009F4908" w:rsidRPr="009F4908" w:rsidSect="008945BA">
      <w:head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529" w:rsidRDefault="003C7529" w:rsidP="008945BA">
      <w:r>
        <w:separator/>
      </w:r>
    </w:p>
  </w:endnote>
  <w:endnote w:type="continuationSeparator" w:id="0">
    <w:p w:rsidR="003C7529" w:rsidRDefault="003C7529" w:rsidP="00894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529" w:rsidRDefault="003C7529" w:rsidP="008945BA">
      <w:r>
        <w:separator/>
      </w:r>
    </w:p>
  </w:footnote>
  <w:footnote w:type="continuationSeparator" w:id="0">
    <w:p w:rsidR="003C7529" w:rsidRDefault="003C7529" w:rsidP="00894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205306"/>
      <w:docPartObj>
        <w:docPartGallery w:val="Page Numbers (Top of Page)"/>
        <w:docPartUnique/>
      </w:docPartObj>
    </w:sdtPr>
    <w:sdtContent>
      <w:p w:rsidR="008945BA" w:rsidRDefault="008945B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945BA" w:rsidRDefault="008945B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7234"/>
    <w:multiLevelType w:val="hybridMultilevel"/>
    <w:tmpl w:val="3B5A3F9A"/>
    <w:lvl w:ilvl="0" w:tplc="6C86CA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BA"/>
    <w:rsid w:val="00002875"/>
    <w:rsid w:val="001869C2"/>
    <w:rsid w:val="0019103F"/>
    <w:rsid w:val="003034F6"/>
    <w:rsid w:val="003C7529"/>
    <w:rsid w:val="0052198D"/>
    <w:rsid w:val="005B70AA"/>
    <w:rsid w:val="0071494F"/>
    <w:rsid w:val="00891874"/>
    <w:rsid w:val="008945BA"/>
    <w:rsid w:val="00910622"/>
    <w:rsid w:val="009F4908"/>
    <w:rsid w:val="00A83CFC"/>
    <w:rsid w:val="00C1577E"/>
    <w:rsid w:val="00C34612"/>
    <w:rsid w:val="00C9775A"/>
    <w:rsid w:val="00CE3054"/>
    <w:rsid w:val="00D1031B"/>
    <w:rsid w:val="00DE5CD1"/>
    <w:rsid w:val="00EF1445"/>
    <w:rsid w:val="00F24F27"/>
    <w:rsid w:val="00F2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2C04"/>
  <w15:chartTrackingRefBased/>
  <w15:docId w15:val="{4330ADAB-91E0-4E10-8FFA-BBDE2097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4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5BA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8945BA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894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45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45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45BA"/>
    <w:rPr>
      <w:b/>
      <w:bCs/>
      <w:kern w:val="44"/>
      <w:sz w:val="44"/>
      <w:szCs w:val="44"/>
    </w:rPr>
  </w:style>
  <w:style w:type="paragraph" w:styleId="a9">
    <w:name w:val="caption"/>
    <w:basedOn w:val="a"/>
    <w:next w:val="a"/>
    <w:uiPriority w:val="35"/>
    <w:unhideWhenUsed/>
    <w:qFormat/>
    <w:rsid w:val="00A83CFC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semiHidden/>
    <w:rsid w:val="00A83CFC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918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91874"/>
  </w:style>
  <w:style w:type="character" w:styleId="ab">
    <w:name w:val="Hyperlink"/>
    <w:basedOn w:val="a0"/>
    <w:uiPriority w:val="99"/>
    <w:unhideWhenUsed/>
    <w:rsid w:val="00891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5D8AA-9FD3-4E5C-A461-58CC3584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数学一复习</dc:title>
  <dc:subject>l'x'y</dc:subject>
  <dc:creator>Leon Vesper</dc:creator>
  <cp:keywords/>
  <dc:description/>
  <cp:lastModifiedBy>Leon Vesper</cp:lastModifiedBy>
  <cp:revision>9</cp:revision>
  <dcterms:created xsi:type="dcterms:W3CDTF">2019-06-17T03:23:00Z</dcterms:created>
  <dcterms:modified xsi:type="dcterms:W3CDTF">2019-06-17T04:35:00Z</dcterms:modified>
</cp:coreProperties>
</file>