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FB" w:rsidRDefault="00C468F4">
      <w:r>
        <w:rPr>
          <w:noProof/>
        </w:rPr>
        <w:drawing>
          <wp:inline distT="0" distB="0" distL="0" distR="0">
            <wp:extent cx="4676775" cy="838200"/>
            <wp:effectExtent l="19050" t="0" r="9525" b="0"/>
            <wp:docPr id="1" name="Imagem 1" descr="C:\Documents and Settings\Tatiana\My Documents\wwwea\baner_work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tiana\My Documents\wwwea\baner_work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F4" w:rsidRDefault="00C468F4"/>
    <w:p w:rsidR="00C468F4" w:rsidRPr="00C468F4" w:rsidRDefault="00C468F4" w:rsidP="00C468F4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C468F4">
        <w:rPr>
          <w:lang w:val="pt-BR"/>
        </w:rPr>
        <w:t> </w:t>
      </w:r>
    </w:p>
    <w:p w:rsidR="00C468F4" w:rsidRPr="00C468F4" w:rsidRDefault="00C468F4" w:rsidP="00C468F4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C468F4">
        <w:rPr>
          <w:rFonts w:ascii="Verdana" w:hAnsi="Verdana"/>
          <w:color w:val="240024"/>
          <w:sz w:val="15"/>
          <w:szCs w:val="15"/>
          <w:lang w:val="pt-BR"/>
        </w:rPr>
        <w:t>Oficina de 8 horas</w:t>
      </w:r>
    </w:p>
    <w:p w:rsidR="00C468F4" w:rsidRPr="00C468F4" w:rsidRDefault="00C468F4" w:rsidP="00C468F4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C468F4">
        <w:rPr>
          <w:rFonts w:ascii="Verdana" w:hAnsi="Verdana"/>
          <w:color w:val="240024"/>
          <w:sz w:val="15"/>
          <w:szCs w:val="15"/>
          <w:lang w:val="pt-BR"/>
        </w:rPr>
        <w:t xml:space="preserve">Inversão: 350 R$ </w:t>
      </w:r>
      <w:proofErr w:type="gramStart"/>
      <w:r w:rsidRPr="00C468F4">
        <w:rPr>
          <w:rFonts w:ascii="Verdana" w:hAnsi="Verdana"/>
          <w:color w:val="240024"/>
          <w:sz w:val="15"/>
          <w:szCs w:val="15"/>
          <w:lang w:val="pt-BR"/>
        </w:rPr>
        <w:t>inclui</w:t>
      </w:r>
      <w:proofErr w:type="gramEnd"/>
      <w:r w:rsidRPr="00C468F4">
        <w:rPr>
          <w:rFonts w:ascii="Verdana" w:hAnsi="Verdana"/>
          <w:color w:val="240024"/>
          <w:sz w:val="15"/>
          <w:szCs w:val="15"/>
          <w:lang w:val="pt-BR"/>
        </w:rPr>
        <w:t xml:space="preserve"> alguns materiais de atelier e o café.</w:t>
      </w:r>
    </w:p>
    <w:p w:rsidR="00C468F4" w:rsidRPr="00C468F4" w:rsidRDefault="00C468F4" w:rsidP="00C4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8F4">
        <w:rPr>
          <w:rFonts w:ascii="Verdana" w:eastAsia="Times New Roman" w:hAnsi="Verdana" w:cs="Times New Roman"/>
          <w:b/>
          <w:bCs/>
          <w:color w:val="240024"/>
          <w:sz w:val="15"/>
          <w:szCs w:val="15"/>
        </w:rPr>
        <w:t>Programa</w:t>
      </w:r>
      <w:proofErr w:type="spellEnd"/>
    </w:p>
    <w:p w:rsidR="00C468F4" w:rsidRPr="00C468F4" w:rsidRDefault="00C468F4" w:rsidP="00C468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468F4">
        <w:rPr>
          <w:rFonts w:ascii="Verdana" w:eastAsia="Times New Roman" w:hAnsi="Verdana" w:cs="Times New Roman"/>
          <w:color w:val="240024"/>
          <w:sz w:val="15"/>
          <w:szCs w:val="15"/>
          <w:lang w:val="pt-BR"/>
        </w:rPr>
        <w:t>Workshop prático de análise e exploração das relações espaciais na pintura.  A preocupação com a figura opaca a importância do tratamento do espaço na construção da imagem. Neste workshop serão estudadas as relações que compõem o espaço onde a figura se faz possível.</w:t>
      </w:r>
    </w:p>
    <w:p w:rsidR="00C468F4" w:rsidRDefault="00C468F4" w:rsidP="00C468F4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Verdana" w:hAnsi="Verdana"/>
          <w:b/>
          <w:bCs/>
          <w:color w:val="240024"/>
          <w:sz w:val="15"/>
          <w:szCs w:val="15"/>
        </w:rPr>
        <w:t>Materiais</w:t>
      </w:r>
      <w:proofErr w:type="spellEnd"/>
    </w:p>
    <w:p w:rsidR="00C468F4" w:rsidRPr="00C468F4" w:rsidRDefault="00C468F4" w:rsidP="00C468F4">
      <w:pPr>
        <w:pStyle w:val="NormalWeb"/>
        <w:spacing w:before="0" w:beforeAutospacing="0" w:after="0" w:afterAutospacing="0"/>
        <w:rPr>
          <w:lang w:val="pt-BR"/>
        </w:rPr>
      </w:pPr>
      <w:r w:rsidRPr="00C468F4">
        <w:rPr>
          <w:rFonts w:ascii="Verdana" w:hAnsi="Verdana"/>
          <w:color w:val="240024"/>
          <w:sz w:val="15"/>
          <w:szCs w:val="15"/>
          <w:lang w:val="pt-BR"/>
        </w:rPr>
        <w:t>Acrílico em cores primárias, branco e preto.</w:t>
      </w:r>
    </w:p>
    <w:p w:rsidR="00C468F4" w:rsidRPr="00C468F4" w:rsidRDefault="00C468F4" w:rsidP="00C468F4">
      <w:pPr>
        <w:pStyle w:val="NormalWeb"/>
        <w:spacing w:before="0" w:beforeAutospacing="0" w:after="0" w:afterAutospacing="0"/>
        <w:rPr>
          <w:lang w:val="pt-BR"/>
        </w:rPr>
      </w:pPr>
      <w:r w:rsidRPr="00C468F4">
        <w:rPr>
          <w:rFonts w:ascii="Verdana" w:hAnsi="Verdana"/>
          <w:color w:val="240024"/>
          <w:sz w:val="15"/>
          <w:szCs w:val="15"/>
          <w:lang w:val="pt-BR"/>
        </w:rPr>
        <w:t>Pincéis de óleo e aquarela</w:t>
      </w:r>
    </w:p>
    <w:p w:rsidR="00C468F4" w:rsidRPr="00C468F4" w:rsidRDefault="00C468F4" w:rsidP="00C468F4">
      <w:pPr>
        <w:pStyle w:val="NormalWeb"/>
        <w:spacing w:before="0" w:beforeAutospacing="0" w:after="0" w:afterAutospacing="0"/>
        <w:rPr>
          <w:lang w:val="pt-BR"/>
        </w:rPr>
      </w:pPr>
      <w:proofErr w:type="gramStart"/>
      <w:r w:rsidRPr="00C468F4">
        <w:rPr>
          <w:rFonts w:ascii="Verdana" w:hAnsi="Verdana"/>
          <w:color w:val="240024"/>
          <w:sz w:val="15"/>
          <w:szCs w:val="15"/>
          <w:lang w:val="pt-BR"/>
        </w:rPr>
        <w:t>5</w:t>
      </w:r>
      <w:proofErr w:type="gramEnd"/>
      <w:r w:rsidRPr="00C468F4">
        <w:rPr>
          <w:rFonts w:ascii="Verdana" w:hAnsi="Verdana"/>
          <w:color w:val="240024"/>
          <w:sz w:val="15"/>
          <w:szCs w:val="15"/>
          <w:lang w:val="pt-BR"/>
        </w:rPr>
        <w:t xml:space="preserve"> folhas grandes papel </w:t>
      </w:r>
      <w:proofErr w:type="spellStart"/>
      <w:r w:rsidRPr="00C468F4">
        <w:rPr>
          <w:rFonts w:ascii="Verdana" w:hAnsi="Verdana"/>
          <w:color w:val="240024"/>
          <w:sz w:val="15"/>
          <w:szCs w:val="15"/>
          <w:lang w:val="pt-BR"/>
        </w:rPr>
        <w:t>kraft</w:t>
      </w:r>
      <w:proofErr w:type="spellEnd"/>
      <w:r w:rsidRPr="00C468F4">
        <w:rPr>
          <w:rFonts w:ascii="Verdana" w:hAnsi="Verdana"/>
          <w:color w:val="240024"/>
          <w:sz w:val="15"/>
          <w:szCs w:val="15"/>
          <w:lang w:val="pt-BR"/>
        </w:rPr>
        <w:t xml:space="preserve"> 270 gr.</w:t>
      </w:r>
    </w:p>
    <w:p w:rsidR="00C468F4" w:rsidRPr="00C468F4" w:rsidRDefault="00C468F4" w:rsidP="00C468F4">
      <w:pPr>
        <w:pStyle w:val="NormalWeb"/>
        <w:spacing w:before="0" w:beforeAutospacing="0" w:after="0" w:afterAutospacing="0"/>
        <w:rPr>
          <w:lang w:val="pt-BR"/>
        </w:rPr>
      </w:pPr>
      <w:r w:rsidRPr="00C468F4">
        <w:rPr>
          <w:rFonts w:ascii="Verdana" w:hAnsi="Verdana"/>
          <w:color w:val="240024"/>
          <w:sz w:val="15"/>
          <w:szCs w:val="15"/>
          <w:lang w:val="pt-BR"/>
        </w:rPr>
        <w:t>Um suporte para pintura não tradicional (objetos que suportem pintura à água)</w:t>
      </w:r>
    </w:p>
    <w:p w:rsidR="00C468F4" w:rsidRDefault="00C468F4">
      <w:pPr>
        <w:rPr>
          <w:lang w:val="pt-BR"/>
        </w:rPr>
      </w:pPr>
    </w:p>
    <w:p w:rsidR="00C468F4" w:rsidRPr="00C468F4" w:rsidRDefault="00C468F4" w:rsidP="00C468F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8F4">
        <w:rPr>
          <w:rFonts w:ascii="Verdana" w:eastAsia="Times New Roman" w:hAnsi="Verdana" w:cs="Times New Roman"/>
          <w:b/>
          <w:bCs/>
          <w:color w:val="240024"/>
          <w:sz w:val="15"/>
          <w:szCs w:val="15"/>
        </w:rPr>
        <w:t>Horários</w:t>
      </w:r>
      <w:proofErr w:type="spellEnd"/>
    </w:p>
    <w:p w:rsidR="00C468F4" w:rsidRPr="00C468F4" w:rsidRDefault="00C468F4" w:rsidP="00C46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8F4">
        <w:rPr>
          <w:rFonts w:ascii="Verdana" w:eastAsia="Times New Roman" w:hAnsi="Verdana" w:cs="Times New Roman"/>
          <w:color w:val="240024"/>
          <w:sz w:val="15"/>
          <w:szCs w:val="15"/>
          <w:u w:val="single"/>
        </w:rPr>
        <w:t>Tutoria</w:t>
      </w:r>
      <w:proofErr w:type="spellEnd"/>
      <w:r w:rsidRPr="00C468F4">
        <w:rPr>
          <w:rFonts w:ascii="Verdana" w:eastAsia="Times New Roman" w:hAnsi="Verdana" w:cs="Times New Roman"/>
          <w:color w:val="240024"/>
          <w:sz w:val="15"/>
          <w:szCs w:val="15"/>
          <w:u w:val="single"/>
        </w:rPr>
        <w:t xml:space="preserve">: Tatiana </w:t>
      </w:r>
      <w:proofErr w:type="spellStart"/>
      <w:r w:rsidRPr="00C468F4">
        <w:rPr>
          <w:rFonts w:ascii="Verdana" w:eastAsia="Times New Roman" w:hAnsi="Verdana" w:cs="Times New Roman"/>
          <w:color w:val="240024"/>
          <w:sz w:val="15"/>
          <w:szCs w:val="15"/>
          <w:u w:val="single"/>
        </w:rPr>
        <w:t>Fernández</w:t>
      </w:r>
      <w:proofErr w:type="spellEnd"/>
    </w:p>
    <w:p w:rsidR="00C468F4" w:rsidRPr="00C468F4" w:rsidRDefault="00C468F4" w:rsidP="00C46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8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68F4" w:rsidRPr="00C468F4" w:rsidRDefault="00C468F4" w:rsidP="00C46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468F4">
        <w:rPr>
          <w:rFonts w:ascii="Verdana" w:eastAsia="Times New Roman" w:hAnsi="Verdana" w:cs="Times New Roman"/>
          <w:color w:val="240024"/>
          <w:sz w:val="15"/>
          <w:szCs w:val="15"/>
          <w:lang w:val="pt-BR"/>
        </w:rPr>
        <w:t xml:space="preserve">Sábado 14 e sábado 28 de maio de 2011 das </w:t>
      </w:r>
      <w:proofErr w:type="gramStart"/>
      <w:r w:rsidRPr="00C468F4">
        <w:rPr>
          <w:rFonts w:ascii="Verdana" w:eastAsia="Times New Roman" w:hAnsi="Verdana" w:cs="Times New Roman"/>
          <w:color w:val="240024"/>
          <w:sz w:val="15"/>
          <w:szCs w:val="15"/>
          <w:lang w:val="pt-BR"/>
        </w:rPr>
        <w:t>15:00</w:t>
      </w:r>
      <w:proofErr w:type="gramEnd"/>
      <w:r w:rsidRPr="00C468F4">
        <w:rPr>
          <w:rFonts w:ascii="Verdana" w:eastAsia="Times New Roman" w:hAnsi="Verdana" w:cs="Times New Roman"/>
          <w:color w:val="240024"/>
          <w:sz w:val="15"/>
          <w:szCs w:val="15"/>
          <w:lang w:val="pt-BR"/>
        </w:rPr>
        <w:t xml:space="preserve"> às 19:00 h.</w:t>
      </w:r>
    </w:p>
    <w:p w:rsidR="00C468F4" w:rsidRPr="00C468F4" w:rsidRDefault="00C468F4" w:rsidP="00C468F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468F4">
        <w:rPr>
          <w:rFonts w:ascii="Verdana" w:eastAsia="Times New Roman" w:hAnsi="Verdana" w:cs="Times New Roman"/>
          <w:color w:val="240024"/>
          <w:sz w:val="15"/>
          <w:szCs w:val="15"/>
          <w:lang w:val="pt-BR"/>
        </w:rPr>
        <w:t>Reservas no (61) 85627524 e 96845759</w:t>
      </w:r>
    </w:p>
    <w:p w:rsidR="00C468F4" w:rsidRPr="00C468F4" w:rsidRDefault="00C468F4" w:rsidP="00C468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468F4">
        <w:rPr>
          <w:rFonts w:ascii="Verdana" w:eastAsia="Times New Roman" w:hAnsi="Verdana" w:cs="Times New Roman"/>
          <w:b/>
          <w:bCs/>
          <w:color w:val="240024"/>
          <w:sz w:val="15"/>
          <w:szCs w:val="15"/>
          <w:lang w:val="pt-BR"/>
        </w:rPr>
        <w:t>Estúdio: Asa Norte SCLN 215 B. D s. 5</w:t>
      </w:r>
    </w:p>
    <w:p w:rsidR="00C468F4" w:rsidRPr="00C468F4" w:rsidRDefault="00C468F4" w:rsidP="00C468F4">
      <w:pPr>
        <w:rPr>
          <w:lang w:val="pt-BR"/>
        </w:rPr>
      </w:pPr>
      <w:r w:rsidRPr="00C468F4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sectPr w:rsidR="00C468F4" w:rsidRPr="00C468F4" w:rsidSect="0000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378"/>
    <w:multiLevelType w:val="multilevel"/>
    <w:tmpl w:val="8D8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D4D4F"/>
    <w:multiLevelType w:val="multilevel"/>
    <w:tmpl w:val="34B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51FA4"/>
    <w:multiLevelType w:val="multilevel"/>
    <w:tmpl w:val="8EB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C468F4"/>
    <w:rsid w:val="000005FB"/>
    <w:rsid w:val="00C4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8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2011-05-04T22:26:00Z</dcterms:created>
  <dcterms:modified xsi:type="dcterms:W3CDTF">2011-05-04T22:27:00Z</dcterms:modified>
</cp:coreProperties>
</file>