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14"/>
          <w:szCs w:val="14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INGENIERÍA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Lista de requisitos estructurada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Gestión de un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Centro Médico Privado</w:t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916325" cy="43475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325" cy="4347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Ángel Olmedo Navarro </w:t>
      </w:r>
    </w:p>
    <w:p w:rsidR="00000000" w:rsidDel="00000000" w:rsidP="00000000" w:rsidRDefault="00000000" w:rsidRPr="00000000" w14:paraId="0000000D">
      <w:pPr>
        <w:jc w:val="right"/>
        <w:rPr>
          <w:b w:val="1"/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Juan Andrés Mauricio Martín</w:t>
      </w:r>
    </w:p>
    <w:p w:rsidR="00000000" w:rsidDel="00000000" w:rsidP="00000000" w:rsidRDefault="00000000" w:rsidRPr="00000000" w14:paraId="0000000E">
      <w:pPr>
        <w:jc w:val="right"/>
        <w:rPr>
          <w:b w:val="1"/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Alejandro Rubio Martínez</w:t>
      </w:r>
    </w:p>
    <w:p w:rsidR="00000000" w:rsidDel="00000000" w:rsidP="00000000" w:rsidRDefault="00000000" w:rsidRPr="00000000" w14:paraId="0000000F">
      <w:pPr>
        <w:jc w:val="right"/>
        <w:rPr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Juan Valentin Guerrero Cano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center"/>
        <w:rPr>
          <w:b w:val="1"/>
          <w:sz w:val="58"/>
          <w:szCs w:val="58"/>
          <w:u w:val="single"/>
        </w:rPr>
      </w:pPr>
      <w:bookmarkStart w:colFirst="0" w:colLast="0" w:name="_1tdphnp77sj4" w:id="0"/>
      <w:bookmarkEnd w:id="0"/>
      <w:r w:rsidDel="00000000" w:rsidR="00000000" w:rsidRPr="00000000">
        <w:rPr>
          <w:b w:val="1"/>
          <w:sz w:val="58"/>
          <w:szCs w:val="58"/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numPr>
              <w:ilvl w:val="0"/>
              <w:numId w:val="1"/>
            </w:numPr>
            <w:ind w:left="720" w:hanging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Estudio del dominio del problema.</w:t>
          </w:r>
        </w:p>
        <w:p w:rsidR="00000000" w:rsidDel="00000000" w:rsidP="00000000" w:rsidRDefault="00000000" w:rsidRPr="00000000" w14:paraId="00000016">
          <w:pPr>
            <w:numPr>
              <w:ilvl w:val="1"/>
              <w:numId w:val="1"/>
            </w:numPr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Descripción general del problema. Objetivos. . . . . . . . . . . . . . . . . .</w:t>
          </w:r>
        </w:p>
        <w:p w:rsidR="00000000" w:rsidDel="00000000" w:rsidP="00000000" w:rsidRDefault="00000000" w:rsidRPr="00000000" w14:paraId="00000017">
          <w:pPr>
            <w:numPr>
              <w:ilvl w:val="0"/>
              <w:numId w:val="1"/>
            </w:numPr>
            <w:ind w:left="720" w:hanging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Descripción de los implicados. Dominio del problema.</w:t>
          </w:r>
        </w:p>
        <w:p w:rsidR="00000000" w:rsidDel="00000000" w:rsidP="00000000" w:rsidRDefault="00000000" w:rsidRPr="00000000" w14:paraId="00000018">
          <w:pPr>
            <w:numPr>
              <w:ilvl w:val="1"/>
              <w:numId w:val="1"/>
            </w:numPr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Resumen de los implicados.  . . . . . . . . . . . . . . . . . . . . . . . . . . . . . . </w:t>
          </w:r>
        </w:p>
        <w:p w:rsidR="00000000" w:rsidDel="00000000" w:rsidP="00000000" w:rsidRDefault="00000000" w:rsidRPr="00000000" w14:paraId="00000019">
          <w:pPr>
            <w:numPr>
              <w:ilvl w:val="1"/>
              <w:numId w:val="1"/>
            </w:numPr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Entorno de usuarios. Perfiles de los implicados. . . . . . . . . . . . . . . . </w:t>
          </w:r>
        </w:p>
        <w:p w:rsidR="00000000" w:rsidDel="00000000" w:rsidP="00000000" w:rsidRDefault="00000000" w:rsidRPr="00000000" w14:paraId="0000001A">
          <w:pPr>
            <w:numPr>
              <w:ilvl w:val="1"/>
              <w:numId w:val="1"/>
            </w:numPr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Principales necesidades de los implicados.  . . . . . . . . . . . . . . . . . . </w:t>
          </w:r>
        </w:p>
        <w:p w:rsidR="00000000" w:rsidDel="00000000" w:rsidP="00000000" w:rsidRDefault="00000000" w:rsidRPr="00000000" w14:paraId="0000001B">
          <w:pPr>
            <w:numPr>
              <w:ilvl w:val="0"/>
              <w:numId w:val="1"/>
            </w:numPr>
            <w:ind w:left="720" w:hanging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Lista de requisitos.</w:t>
          </w:r>
        </w:p>
        <w:p w:rsidR="00000000" w:rsidDel="00000000" w:rsidP="00000000" w:rsidRDefault="00000000" w:rsidRPr="00000000" w14:paraId="0000001C">
          <w:pPr>
            <w:numPr>
              <w:ilvl w:val="1"/>
              <w:numId w:val="1"/>
            </w:numPr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Requisitos Funcionales. . . . . . . . . . . . . . . . . . . . . . . . . . . . . . . . . . .  </w:t>
          </w:r>
        </w:p>
        <w:p w:rsidR="00000000" w:rsidDel="00000000" w:rsidP="00000000" w:rsidRDefault="00000000" w:rsidRPr="00000000" w14:paraId="0000001D">
          <w:pPr>
            <w:numPr>
              <w:ilvl w:val="1"/>
              <w:numId w:val="1"/>
            </w:numPr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Requisitos no Funcionales.  . . . . . . . . . . . . . . . . . . . . . . . . . . . . . . . </w:t>
          </w:r>
        </w:p>
        <w:p w:rsidR="00000000" w:rsidDel="00000000" w:rsidP="00000000" w:rsidRDefault="00000000" w:rsidRPr="00000000" w14:paraId="0000001E">
          <w:pPr>
            <w:numPr>
              <w:ilvl w:val="1"/>
              <w:numId w:val="1"/>
            </w:numPr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Requisitos de Información. . . . . . . . . . . . . . . . . . . . . . . . . . . . . . . . .</w:t>
          </w:r>
        </w:p>
        <w:p w:rsidR="00000000" w:rsidDel="00000000" w:rsidP="00000000" w:rsidRDefault="00000000" w:rsidRPr="00000000" w14:paraId="0000001F">
          <w:pPr>
            <w:numPr>
              <w:ilvl w:val="0"/>
              <w:numId w:val="1"/>
            </w:numPr>
            <w:ind w:left="720" w:hanging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Glosario.</w:t>
          </w:r>
        </w:p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ind w:left="144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ind w:left="0" w:firstLine="0"/>
            <w:rPr/>
          </w:pP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1. Estudio del dominio del problema. </w:t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 general del sistema. Objetivos.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 este proyecto, nuestro objetivo principal será desarrollar un sistema software para la gestión de un centro médico privado. En él, contemplamos todo tipo de gestión de usuarios; pacientes, médicos, empleados, etc…  Así como el rango de servicios ofertados por el centro, tales como atención especializada (médicos especialistas, pruebas médicas, …), servicios de urgencia o consultas básicas.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su vez, tendrá en cuenta el control del uso de las instalaciones y aparatos médicos disponibles del centro privado.</w:t>
      </w:r>
    </w:p>
    <w:p w:rsidR="00000000" w:rsidDel="00000000" w:rsidP="00000000" w:rsidRDefault="00000000" w:rsidRPr="00000000" w14:paraId="0000002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El papel administrativo del centro también estará controlado por el sistema software, por ejemplo: salarios, gastos, importe de las distintas consultas, etc…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Pretendemos efectuar la gestión del centro médico de la forma más concisa y eficiente posible. Para ello fijamos una serie de objetivos fundamentales para el desarrollo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En líneas generales, los objetivos de nuestro software serán lo explicado anteriormente y más específicamente abordará funciones como: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OBJ-1</w:t>
      </w:r>
      <w:r w:rsidDel="00000000" w:rsidR="00000000" w:rsidRPr="00000000">
        <w:rPr>
          <w:rtl w:val="0"/>
        </w:rPr>
        <w:t xml:space="preserve">. Automatizar la gestión de lo referente a cualquier consulta médica de los pacientes, así como, la asignación de un médico y la disponibilidad del material y la instalación. </w:t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OBJ-2.</w:t>
      </w:r>
      <w:r w:rsidDel="00000000" w:rsidR="00000000" w:rsidRPr="00000000">
        <w:rPr>
          <w:rtl w:val="0"/>
        </w:rPr>
        <w:t xml:space="preserve"> Almacenamiento de información relativa a los abonados (historial médico) y los distintos empleados.</w:t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OBJ-3. </w:t>
      </w:r>
      <w:r w:rsidDel="00000000" w:rsidR="00000000" w:rsidRPr="00000000">
        <w:rPr>
          <w:rtl w:val="0"/>
        </w:rPr>
        <w:t xml:space="preserve">Automatizar la administración (cuentas, salarios, importe de las consultas) del centro médico y de los trabajadores adscritos.</w:t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OBJ-4.</w:t>
      </w:r>
      <w:r w:rsidDel="00000000" w:rsidR="00000000" w:rsidRPr="00000000">
        <w:rPr>
          <w:rtl w:val="0"/>
        </w:rPr>
        <w:t xml:space="preserve"> El uso del sistema no podrá, en ninguna circunstancia, ser perjudicial para la eficiencia del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2. Dominio del problema y descripción de los implicados.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Resumen de los implicados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acientes, sanitarios, administrativos, mantenimiento (informática, limpieza, otros) y proveedores de material.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Entorno de usuario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Distinguimos cuatro categorías distintas de usuario, alguna de las cuales se subdividen. Diferenciamos también usuarios con distinta noción informática. 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2865"/>
        <w:gridCol w:w="1800"/>
        <w:gridCol w:w="2294"/>
        <w:tblGridChange w:id="0">
          <w:tblGrid>
            <w:gridCol w:w="2070"/>
            <w:gridCol w:w="2865"/>
            <w:gridCol w:w="1800"/>
            <w:gridCol w:w="2294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</w:tr>
      <w:tr>
        <w:trPr>
          <w:cantSplit w:val="0"/>
          <w:trHeight w:val="692.760802685803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Paciente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Representa un paciente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producto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Solicitar consulta y asistencia médica</w:t>
            </w:r>
          </w:p>
        </w:tc>
      </w:tr>
      <w:tr>
        <w:trPr>
          <w:cantSplit w:val="0"/>
          <w:trHeight w:val="551.5326203885338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Médico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Representa un médico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sistema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Tratar pacientes</w:t>
            </w:r>
          </w:p>
        </w:tc>
      </w:tr>
      <w:tr>
        <w:trPr>
          <w:cantSplit w:val="0"/>
          <w:trHeight w:val="754.7288489527306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Enfermero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Representa un enfermero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sistema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Tratar pacientes</w:t>
            </w:r>
          </w:p>
        </w:tc>
      </w:tr>
      <w:tr>
        <w:trPr>
          <w:cantSplit w:val="0"/>
          <w:trHeight w:val="692.760802685803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Auxiliar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Representa un auxiliar de enfermería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sistema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Cuidados básicos sanitarios</w:t>
            </w:r>
          </w:p>
        </w:tc>
      </w:tr>
      <w:tr>
        <w:trPr>
          <w:cantSplit w:val="0"/>
          <w:trHeight w:val="1132.0932734290957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Administrativo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Representa un empleado administrativo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producto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actividades de aspecto administrativo.</w:t>
            </w:r>
          </w:p>
        </w:tc>
      </w:tr>
      <w:tr>
        <w:trPr>
          <w:cantSplit w:val="0"/>
          <w:trHeight w:val="937.5430897466067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Mantenimiento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Representa un empleado de mantenimiento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sistema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Reparación y limpieza de instalaciones</w:t>
            </w:r>
          </w:p>
        </w:tc>
      </w:tr>
      <w:tr>
        <w:trPr>
          <w:cantSplit w:val="0"/>
          <w:trHeight w:val="937.5430897466067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Proveedor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Representa a un proveedor de materiales.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sistema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Abastecimiento de recursos al centro.</w:t>
            </w:r>
          </w:p>
        </w:tc>
      </w:tr>
    </w:tbl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Perfiles de los implicados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PACIENTE________________________________________________________________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Crespo Ortiz 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Paciente y usuario del sistema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 alta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Posibilidad en la gestión de sus citas y consultas relacionadas a estas.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Habrá éxito cuando el sistema le permita realizar sus responsabilidades de forma sencilla y eficiente. Elegir las horas y médico  que realmente estén disponibles.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Además, habrá éxito cuando el resto de reservas se tengan en cuenta.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Implicación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Encargado de realizar la reserva de citas.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Comentarios/Cuestiones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Puede estar o no, familiarizado con sistemas informáticos.</w:t>
            </w:r>
          </w:p>
        </w:tc>
      </w:tr>
    </w:tbl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MÉDICO__________________________________________________________________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Pablo Oliva Martínez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Médico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utilizará el sistema directamente pero desencadenará que otros usuarios hagan uso del mismo. Será un usuario frecuente.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Estará encargado de prevenir, diagnosticar y tratar los posibles problemas de los pacientes.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el sistema le permita realizar las actividades de la forma más sencilla posible. Que le muestre sus citas pendientes y que estas no coincidan.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Implicación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Utilizará el sistema para poder atender las citas correctamente.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Comentarios/Cuestiones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ENFERMERO______________________________________________________________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Nars al Farissi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Enfermero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utilizará el sistema de forma directa pero desencadena el uso del mismo. Será un usuario casual.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encargará de tomar la historia clínica del paciente, llevar a cabo un examen físico y ordenar procedimientos y pruebas de laboratorio.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le permitirá realizar sus actividades de forma eficiente y sencilla. Poder acceder a los datos de los pacientes de forma unívoca y correcta.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Implicación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Utilizará el sistema para poder ayudar a los pacientes.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Comentarios/Cuestiones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AUXILIAR_________________________________________________________________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Pablo Pozo Jiménez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Auxiliar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utilizará el sistema de forma directa pero desencadena el uso del mismo. Será un usuario casual.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Encargados de la </w:t>
            </w:r>
            <w:r w:rsidDel="00000000" w:rsidR="00000000" w:rsidRPr="00000000">
              <w:rPr>
                <w:color w:val="202124"/>
                <w:rtl w:val="0"/>
              </w:rPr>
              <w:t xml:space="preserve">atención básica de salud a los pacientes, y trabajan bajo la supervisión de una enfermera. Tienen tareas tales como la alimentación de los pacientes, hacer las camas y ordenar ropa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el sistema le permita realizar sus actividades de forma eficiente y sencilla.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Implicación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Usará el sistema para saber dónde y cuándo atender a los pacientes.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Comentarios/Cuestiones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PROVEEDOR______________________________________________________________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Mario Grande López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usará el sistema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Suministrar recursos materiales al hospital.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 el sistema le permita realizar sus actividades de forma eficiente y sencilla.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Implicación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Usará el sistema para saber qué suministros se necesitan.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Comentarios/Cuestiones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ADMINISTRATIVO__________________________________________________________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Inma García Rubio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Administrativo y usuario del sistema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 alta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  <w:t xml:space="preserve">Se encargará de </w:t>
            </w:r>
            <w:r w:rsidDel="00000000" w:rsidR="00000000" w:rsidRPr="00000000">
              <w:rPr>
                <w:color w:val="202124"/>
                <w:rtl w:val="0"/>
              </w:rPr>
              <w:t xml:space="preserve">atención al público, recepción de llamadas, preparación y tratamiento de los datos informáticos de pacientes, organización de expedientes, mecanografía de documentos y otras tareas administrativas.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Hay éxito si los abonados se mantienen informados en todo momento, sobre sus propias citas y novedades en el hospital, tales como, nuevas instalaciones, descuentos y/o promociones, precios…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Implicación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 la gestión administrativa y económica del hospital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Comentarios/Cuestiones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estar familiarizado con los sistemas informáticos</w:t>
            </w:r>
          </w:p>
        </w:tc>
      </w:tr>
    </w:tbl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MANTENIMIENTO__________________________________________________________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180"/>
        <w:tblGridChange w:id="0">
          <w:tblGrid>
            <w:gridCol w:w="2820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Representante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Joaquín Sanz Tornero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Mantenimiento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utilizará el sistema de forma directa pero desencadenará el uso del sistema. Será un usuario casual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Encargado de la</w:t>
            </w:r>
            <w:r w:rsidDel="00000000" w:rsidR="00000000" w:rsidRPr="00000000">
              <w:rPr>
                <w:color w:val="202124"/>
                <w:rtl w:val="0"/>
              </w:rPr>
              <w:t xml:space="preserve"> inspección, comprobación rutinaria, sustitución, instalación y montaje, ajuste, reparación, detección de fallos, sustitución de piezas y revisión, limpieza de máquinas, gestión interna de residuos, etc…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Hay éxito si las instalaciones y el material del hospital consiguen estar en buen estado y que no produzcan fallos.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Implicación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 las tareas de mantenimiento.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Comentarios/Cuestiones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estar mínimamente familiarizado con sistemas informáticos.</w:t>
            </w:r>
          </w:p>
        </w:tc>
      </w:tr>
    </w:tbl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Principales necesidades de los implicados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245"/>
        <w:gridCol w:w="2220"/>
        <w:gridCol w:w="1935"/>
        <w:gridCol w:w="2460"/>
        <w:tblGridChange w:id="0">
          <w:tblGrid>
            <w:gridCol w:w="1800"/>
            <w:gridCol w:w="1245"/>
            <w:gridCol w:w="2220"/>
            <w:gridCol w:w="1935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Necesidad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Actual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propuesta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una cita.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Difícil saber si hay horas disponibles para su necesidad. Además de informar si no se puede acudir.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Llamar por teléfono o pedirla presencialmente.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Mostrar lista de horas libres con los distintos especialistas a través de la aplicación. Posibilidad de cancelar con la aplicación.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médico sepa cuándo y dónde acudir a su cita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médico puede tener varias citas en distintos sitios y horas a lo largo del día.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Lista impresa con los datos.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solución implica una lista para cada médico con una actualización cada cierto periodo de tiempo que le avise en caso de cambio.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Anular cita por parte del médico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caso de baja o en caso de no disponibilidad, el médico no puede acudir al trabajo.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Avisar por teléfono al paciente. El paciente puede no ser avisado.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través de notificaciones el paciente será informado si no puede ser atendido finalmente.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Revisión del historial médico.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Acceso al historial médico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Gran cantidad de archivadores con información de los pacientes.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Difícil de buscar y de actualizar.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Almacenar la información en una base de datos para que sea siempre accesible.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Disponibilidad de la infraestructura y material.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puede saber sin estar en el sitio si algún lugar del hospital o herramienta está en condiciones de ser usada.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Cartel impreso relleno con datos sobre si el lugar cumple los requisitos para ser usado.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Actualizaciones directa sobre las instalaciones para saber si están disponibles, o bien, si lo estarán a una hora determinada.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Obtener información administrativa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Obtener información sobre los distintos servicios del hospital.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Llamada telefónica o cita presencial.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Resolverla a través de consultas al sistema.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Conocer la disponibilidad de los recursos del centro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Conocer si están disponibles los distintos recursos que ofrece el hospital.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Revisión manual de los utensilios y/o comprobación de lugares en uso.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Uso del sistema para actualizar si los recursos están siendo usados y/o si están disponibles.</w:t>
            </w:r>
          </w:p>
        </w:tc>
      </w:tr>
    </w:tbl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3. Lista de Requisitos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Requisitos Funcionales</w:t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RF-1. Gestión de pacientes.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El sistema deberá realizar una gestión de los pacientes.</w:t>
      </w:r>
    </w:p>
    <w:p w:rsidR="00000000" w:rsidDel="00000000" w:rsidP="00000000" w:rsidRDefault="00000000" w:rsidRPr="00000000" w14:paraId="0000015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RF-1.1 Registro de un paciente que se abona por primera vez.</w:t>
      </w:r>
    </w:p>
    <w:p w:rsidR="00000000" w:rsidDel="00000000" w:rsidP="00000000" w:rsidRDefault="00000000" w:rsidRPr="00000000" w14:paraId="0000015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RF-1.2 Obtener información de un paciente determinado.</w:t>
      </w:r>
    </w:p>
    <w:p w:rsidR="00000000" w:rsidDel="00000000" w:rsidP="00000000" w:rsidRDefault="00000000" w:rsidRPr="00000000" w14:paraId="0000015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RF-1.2.1 Consultar datos personales.</w:t>
      </w:r>
    </w:p>
    <w:p w:rsidR="00000000" w:rsidDel="00000000" w:rsidP="00000000" w:rsidRDefault="00000000" w:rsidRPr="00000000" w14:paraId="0000015E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RF-1.2.2 Consulta historial médico</w:t>
      </w:r>
    </w:p>
    <w:p w:rsidR="00000000" w:rsidDel="00000000" w:rsidP="00000000" w:rsidRDefault="00000000" w:rsidRPr="00000000" w14:paraId="0000015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RF-1.3 Modificar datos de un paciente.</w:t>
      </w:r>
    </w:p>
    <w:p w:rsidR="00000000" w:rsidDel="00000000" w:rsidP="00000000" w:rsidRDefault="00000000" w:rsidRPr="00000000" w14:paraId="00000160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RF-1.4 Dar de baja a un paciente.</w:t>
      </w:r>
    </w:p>
    <w:p w:rsidR="00000000" w:rsidDel="00000000" w:rsidP="00000000" w:rsidRDefault="00000000" w:rsidRPr="00000000" w14:paraId="0000016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RF-1.5 Obtener información sobre las tasas de los pacientes.</w:t>
      </w:r>
    </w:p>
    <w:p w:rsidR="00000000" w:rsidDel="00000000" w:rsidP="00000000" w:rsidRDefault="00000000" w:rsidRPr="00000000" w14:paraId="0000016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RF-1.5.1 Historial de pago.</w:t>
      </w:r>
    </w:p>
    <w:p w:rsidR="00000000" w:rsidDel="00000000" w:rsidP="00000000" w:rsidRDefault="00000000" w:rsidRPr="00000000" w14:paraId="00000163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RF-1.5.2 Deudas pendientes.</w:t>
      </w:r>
    </w:p>
    <w:p w:rsidR="00000000" w:rsidDel="00000000" w:rsidP="00000000" w:rsidRDefault="00000000" w:rsidRPr="00000000" w14:paraId="0000016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RF-1.6 Realizar transacciones de un paciente.</w:t>
      </w:r>
    </w:p>
    <w:p w:rsidR="00000000" w:rsidDel="00000000" w:rsidP="00000000" w:rsidRDefault="00000000" w:rsidRPr="00000000" w14:paraId="0000016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RF-2. Gestión de personal sanitario.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El sistema deberá realizar una gestión del personal sanitario.</w:t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ab/>
        <w:t xml:space="preserve">RF-1.1 Registro de un sanitario que se contrata por primera vez.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ab/>
        <w:t xml:space="preserve">RF-1.2 Obtener información de un sanitario determinado.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RF-1.2.1 Consultar datos personales.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RF-1.2.2 Consulta historial de trabajo.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ab/>
        <w:t xml:space="preserve">RF-1.3 Modificar datos de un sanitario.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ab/>
        <w:t xml:space="preserve">RF-1.4 Planificar turnos de los sanitarios.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RF-2.4.1 Consultar turnos.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RF-2.4.2 Modificar turnos.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RF-2.4.3 Gestionar horas extra.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ab/>
        <w:t xml:space="preserve">RF-1.5 Obtener información sobre los sueldos de los sanitarios.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RF-1.5.1 Historial de cobros.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RF-1.5.2 Bonificaciones de cobros.</w:t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tab/>
        <w:t xml:space="preserve">RF-1.6 Realizar transacciones a un sanitario.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RF-3. Gestión de personal administrativo y mantenimiento.</w:t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  <w:t xml:space="preserve">El sistema deberá realizar una gestión del personal administrativo y mantenimiento.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ab/>
        <w:t xml:space="preserve">RF-1.1 Registro de un trabajador que se contrata por primera vez.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ab/>
        <w:t xml:space="preserve">RF-1.2 Obtener información de un trabajador determinado.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RF-1.2.1 Consultar datos personales.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RF-1.2.2 Consulta historial de trabajo.</w:t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  <w:tab/>
        <w:t xml:space="preserve">RF-1.3 Modificar datos de un trabajador.</w:t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tab/>
        <w:t xml:space="preserve">RF-1.4 Planificar turnos de los trabajadores.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RF-2.4.1 Consultar turnos.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RF-2.4.2 Modificar turnos.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RF-2.4.3 Gestionar horas extra.</w:t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  <w:tab/>
        <w:t xml:space="preserve">RF-1.5 Obtener información sobre los sueldos de los trabajadores.</w:t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RF-1.5.1 Historial de cobros.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RF-1.5.2 Bonificaciones de cobros.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  <w:tab/>
        <w:t xml:space="preserve">RF-1.6 Realizar transacciones a un trabajador.</w:t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RF-4. Gestión de material sanitario.</w:t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 xml:space="preserve">El sistema deberá realizar una gestión del material sanitario del centro</w:t>
      </w:r>
    </w:p>
    <w:p w:rsidR="00000000" w:rsidDel="00000000" w:rsidP="00000000" w:rsidRDefault="00000000" w:rsidRPr="00000000" w14:paraId="0000018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RF-1.1 Registro del material sanitario perteneciente al centro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ab/>
        <w:t xml:space="preserve">RF-1.2 Obtener información del material sanitario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RF-1.2.1 Consultar disponibilidad de material .</w:t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RF-1.2.2 Consultar historial de uso.</w:t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RF-1.2.3 Consultar información relativa de proveedores.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ab/>
        <w:t xml:space="preserve">RF-1.3 Modificar material perteneciente al centro.</w:t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ab/>
        <w:t xml:space="preserve">RF-1.4 Planificar el uso del material sanitario.</w:t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RF-2.4.1 Consultar disponibilidad.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RF-2.4.2 Modificar disponibilidad.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RF-5. Gestión de proveedores.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El sistema deberá realizar una gestión de los proveedores.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  <w:tab/>
        <w:t xml:space="preserve">RF-1.1 Registro de un nuevo proveedor.</w:t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ab/>
        <w:t xml:space="preserve">RF-1.2 Obtener información de un proveedor determinado.</w:t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RF-1.2.1 Consultar datos.</w:t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RF-1.2.2 Consultar historial de pedidos.</w:t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  <w:tab/>
        <w:t xml:space="preserve">RF-1.3 Modificar datos de un proveedor.</w:t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ab/>
        <w:t xml:space="preserve">RF-1.4 Planificar entregas de los proveedores.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RF-2.4.1 Consultar entregas .</w:t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RF-2.4.2 Modificar entregas.</w:t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ab/>
        <w:t xml:space="preserve">RF-1.5 Obtener información sobre los pagos a los proveedores.</w:t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RF-1.5.1 Historial de pagos.</w:t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RF-1.5.2 Bonificaciones de cobros.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ab/>
        <w:t xml:space="preserve">RF-1.6 Realizar transacciones a un proveedor.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Requisitos no funcionales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Usabilidad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  <w:t xml:space="preserve">RN-1. Se proporcionará facilidad de uso a los clientes del centro que requieran solicitar asistencia médica a través del sistema.</w:t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t xml:space="preserve">RN-2 Se deberá asegurar la fiabilidad de las notificaciones y avisos tanto al personal del centro como a los pacientes.</w:t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  <w:t xml:space="preserve">RN-3 Los trabajadores del centro podrán hacer una gestión eficiente de éste de una forma natural y cómoda.</w:t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  <w:t xml:space="preserve">RN-4 Habrá asistentes para guiar al usuario durante el su actividad en el software.</w:t>
      </w:r>
    </w:p>
    <w:p w:rsidR="00000000" w:rsidDel="00000000" w:rsidP="00000000" w:rsidRDefault="00000000" w:rsidRPr="00000000" w14:paraId="000001A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Fiabilidad </w:t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  <w:t xml:space="preserve">RN-5 La automatización del sistema se irá implementando de forma gradual para asegurar su correcto funcionamiento.</w:t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  <w:t xml:space="preserve">RN-6 Se harán copias de seguridad para evitar pérdidas de datos ante una caída en el sistema.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  <w:t xml:space="preserve">RN-7 Se asegurará la disponibilidad en el acceso a los datos ante un fallo hardware en el almacenamiento usando sistemas RAID. </w:t>
      </w:r>
    </w:p>
    <w:p w:rsidR="00000000" w:rsidDel="00000000" w:rsidP="00000000" w:rsidRDefault="00000000" w:rsidRPr="00000000" w14:paraId="000001A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Rendimiento</w:t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  <w:t xml:space="preserve">RN-8 Se asegurará suficientes terminales para evitar esperas de clientes en el sistema.</w:t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  <w:t xml:space="preserve">RN-9 El sistema deberá actuar de forma rápida en la gestión del centro ante situaciones críticas.</w:t>
      </w:r>
    </w:p>
    <w:p w:rsidR="00000000" w:rsidDel="00000000" w:rsidP="00000000" w:rsidRDefault="00000000" w:rsidRPr="00000000" w14:paraId="000001B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Soporte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  <w:t xml:space="preserve">RN-10 Los datos que reciben los proveedores deberán ser adaptados para ser compatibles con el formato de la base de datos del centro.</w:t>
      </w:r>
    </w:p>
    <w:p w:rsidR="00000000" w:rsidDel="00000000" w:rsidP="00000000" w:rsidRDefault="00000000" w:rsidRPr="00000000" w14:paraId="000001B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Restricciones de implementación</w:t>
      </w:r>
    </w:p>
    <w:p w:rsidR="00000000" w:rsidDel="00000000" w:rsidP="00000000" w:rsidRDefault="00000000" w:rsidRPr="00000000" w14:paraId="000001B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RN-11 Se deberá usar el lenguaje Java compatible con Oracle 19C (Java 8 - 10). </w:t>
      </w:r>
    </w:p>
    <w:p w:rsidR="00000000" w:rsidDel="00000000" w:rsidP="00000000" w:rsidRDefault="00000000" w:rsidRPr="00000000" w14:paraId="000001B8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RN-12 </w:t>
      </w:r>
      <w:r w:rsidDel="00000000" w:rsidR="00000000" w:rsidRPr="00000000">
        <w:rPr>
          <w:rtl w:val="0"/>
        </w:rPr>
        <w:t xml:space="preserve">El sistema deberá interactuar y recoger datos de los proveedores vía Internet, conectándose a las páginas que éstos ofrecen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B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físicos</w:t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  <w:t xml:space="preserve">RN-13</w:t>
        <w:tab/>
        <w:t xml:space="preserve">Se llevará una gestión de los clientes que hay en cada momento en el centro usando pulseras con código de barras</w:t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  <w:t xml:space="preserve">RN-14 Se llevará un seguimiento y una gestión de los trabajadores del centro usando tarjetas RFID.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Requisitos de información</w:t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  <w:t xml:space="preserve">RI-1. Pacientes.</w:t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  <w:tab/>
        <w:t xml:space="preserve">Descripción de cada uno de los pacientes abonados o que han sido atendidos en el centro médico.</w:t>
      </w:r>
    </w:p>
    <w:p w:rsidR="00000000" w:rsidDel="00000000" w:rsidP="00000000" w:rsidRDefault="00000000" w:rsidRPr="00000000" w14:paraId="000001C6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Contenido: </w:t>
      </w:r>
      <w:r w:rsidDel="00000000" w:rsidR="00000000" w:rsidRPr="00000000">
        <w:rPr>
          <w:rtl w:val="0"/>
        </w:rPr>
        <w:t xml:space="preserve">Documento de identificación, número de paciente, datos personales (nombre, dirección, …), fecha de inscripción, historial médico, estado interno (ingresado o “casual”).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  <w:t xml:space="preserve">RI-2. Médicos.</w:t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  <w:tab/>
        <w:t xml:space="preserve">Descripción de cada uno de los médicos pertenecientes al hospital privado.</w:t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: Documento de identificación, número de médico, datos personales, fecha de inicio de contrato, turnos y horarios, datos relativos al contrato.</w:t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  <w:t xml:space="preserve">RI-3. Enfermeros.</w:t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  <w:tab/>
        <w:t xml:space="preserve">Descripción de cada uno de los enfermeros del centro médico.</w:t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: Documento de identificación, número de enfermero, datos personales, fecha de inicio de contrato, turnos y horarios, datos relativos al contrato.</w:t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  <w:t xml:space="preserve">RI-4. Auxiliares.</w:t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  <w:tab/>
        <w:t xml:space="preserve">Descripción de los distintos auxiliares que trabajan en el hospital.</w:t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: Documento de identificación, número de auxiliar, datos personales, fecha de inicio de contrato, turnos y horarios, datos relativos al contrato.</w:t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  <w:t xml:space="preserve">RI-5. Personal administrativo.</w:t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ab/>
        <w:t xml:space="preserve">Descripción del personal encargado de la administración del centro.</w:t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: Documento de identificación, datos personales, fecha de inicio de contrato, turnos y horarios, datos relativos al contrato.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  <w:t xml:space="preserve">RI-6. Personal del mantenimiento.</w:t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  <w:tab/>
        <w:t xml:space="preserve">Descripción del personal de mantenimiento de la clínica privada.</w:t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: Documento de identificación, datos personales, fecha de inicio de contrato, turnos y horarios, datos relativos al contrato.</w:t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  <w:t xml:space="preserve">RI-7. Proveedores</w:t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  <w:tab/>
        <w:t xml:space="preserve">Información de los proveedores a los que se le puede pedir recursos.</w:t>
      </w:r>
    </w:p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: Código de identificación, datos personales, pedido en el que participa, empresa a la que pertenece.</w:t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  <w:t xml:space="preserve">RI-8. Pedidos</w:t>
      </w:r>
    </w:p>
    <w:p w:rsidR="00000000" w:rsidDel="00000000" w:rsidP="00000000" w:rsidRDefault="00000000" w:rsidRPr="00000000" w14:paraId="000001E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Información de un pedido por parte del centro que se le asigna a uno o varios proveedores.</w:t>
      </w:r>
    </w:p>
    <w:p w:rsidR="00000000" w:rsidDel="00000000" w:rsidP="00000000" w:rsidRDefault="00000000" w:rsidRPr="00000000" w14:paraId="000001E2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: Número de pedido, coste, fecha de entrega, artículo, cantidad, proveedores asociados.</w:t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  <w:t xml:space="preserve">RI-9. Contrato</w:t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  <w:tab/>
        <w:t xml:space="preserve">Datos relativos a los contratos de los distintos empleados del centro</w:t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: Documento de identificación, profesión, datos personales, fecha de inicio de contrato, fecha de fin de contrato, número de horas laborales, precio por hora, precio total, bonificaciones</w:t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  <w:t xml:space="preserve">RI-10. Información relativa al material y a las habitaciones disponibles.</w:t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ab/>
        <w:t xml:space="preserve">Información sobre los distintos materiales que se pueden usar en el hospital.</w:t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: Identificador del material, número total de material, número de material disponible, fecha de inicio de uso, fecha de fin de uso.</w:t>
      </w:r>
    </w:p>
    <w:p w:rsidR="00000000" w:rsidDel="00000000" w:rsidP="00000000" w:rsidRDefault="00000000" w:rsidRPr="00000000" w14:paraId="000001EC">
      <w:pPr>
        <w:ind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4. Glosario</w:t>
      </w:r>
    </w:p>
    <w:p w:rsidR="00000000" w:rsidDel="00000000" w:rsidP="00000000" w:rsidRDefault="00000000" w:rsidRPr="00000000" w14:paraId="000001EE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Paciente: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Médico: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Enfermero: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Auxiliar: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Administrativo: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Abonados: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Centro médico privado: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Consulta o cita: 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Sistema informático: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Responsabilidad: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RAID: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RFID: 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Oracle 19C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C">
    <w:pPr>
      <w:jc w:val="right"/>
      <w:rPr/>
    </w:pPr>
    <w:r w:rsidDel="00000000" w:rsidR="00000000" w:rsidRPr="00000000">
      <w:rPr>
        <w:rtl w:val="0"/>
      </w:rPr>
      <w:t xml:space="preserve">Práctica 1 - Fundamentos de Ingeniería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