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286" w:rsidRPr="00477B60" w:rsidRDefault="00043286" w:rsidP="00043286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>МІНІСТЕРСТВО ОСВІТИ ТА НАУКИ УКРАЇНИ</w:t>
      </w:r>
    </w:p>
    <w:p w:rsidR="00043286" w:rsidRPr="00477B60" w:rsidRDefault="00043286" w:rsidP="00043286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>Державний торговельно-економічний університет (ДТЕУ)</w:t>
      </w:r>
    </w:p>
    <w:p w:rsidR="00043286" w:rsidRPr="00477B60" w:rsidRDefault="00043286" w:rsidP="00043286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 xml:space="preserve">Кафедра інженерії програмного забезпечення та </w:t>
      </w:r>
      <w:proofErr w:type="spellStart"/>
      <w:r w:rsidRPr="00477B60">
        <w:rPr>
          <w:b/>
          <w:sz w:val="28"/>
          <w:szCs w:val="28"/>
        </w:rPr>
        <w:t>кібербезпеки</w:t>
      </w:r>
      <w:proofErr w:type="spellEnd"/>
    </w:p>
    <w:p w:rsidR="00043286" w:rsidRPr="00477B60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28"/>
          <w:szCs w:val="28"/>
          <w:bdr w:val="none" w:sz="0" w:space="0" w:color="auto" w:frame="1"/>
          <w:lang w:val="ru-RU"/>
        </w:rPr>
      </w:pPr>
    </w:p>
    <w:p w:rsidR="00043286" w:rsidRPr="00477B60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043286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043286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043286" w:rsidRPr="00477B60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043286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043286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043286" w:rsidRPr="00477B60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043286" w:rsidRPr="00477B60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  <w:r w:rsidRPr="00477B60">
        <w:rPr>
          <w:b/>
          <w:bCs/>
          <w:color w:val="000000"/>
          <w:sz w:val="32"/>
          <w:szCs w:val="28"/>
          <w:bdr w:val="none" w:sz="0" w:space="0" w:color="auto" w:frame="1"/>
        </w:rPr>
        <w:t xml:space="preserve">ЛАБОРАТОРНА РОБОТА № </w:t>
      </w:r>
      <w:r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  <w:t>2</w:t>
      </w:r>
    </w:p>
    <w:p w:rsidR="00043286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44"/>
          <w:szCs w:val="28"/>
          <w:bdr w:val="none" w:sz="0" w:space="0" w:color="auto" w:frame="1"/>
        </w:rPr>
      </w:pPr>
      <w:r w:rsidRPr="00043286">
        <w:rPr>
          <w:b/>
          <w:sz w:val="28"/>
        </w:rPr>
        <w:t xml:space="preserve">Команди та навігація у .NET MAUI </w:t>
      </w:r>
      <w:proofErr w:type="spellStart"/>
      <w:r w:rsidRPr="00043286">
        <w:rPr>
          <w:b/>
          <w:sz w:val="28"/>
        </w:rPr>
        <w:t>Shell</w:t>
      </w:r>
      <w:proofErr w:type="spellEnd"/>
      <w:r w:rsidRPr="00043286">
        <w:rPr>
          <w:b/>
          <w:sz w:val="28"/>
        </w:rPr>
        <w:t xml:space="preserve">: реалізація </w:t>
      </w:r>
      <w:proofErr w:type="spellStart"/>
      <w:r w:rsidRPr="00043286">
        <w:rPr>
          <w:b/>
          <w:sz w:val="28"/>
        </w:rPr>
        <w:t>ICommand</w:t>
      </w:r>
      <w:proofErr w:type="spellEnd"/>
      <w:r w:rsidRPr="00043286">
        <w:rPr>
          <w:b/>
          <w:sz w:val="28"/>
        </w:rPr>
        <w:t>, маршрутизація сторінок та передача параметрів у межах MVVM</w:t>
      </w:r>
      <w:r w:rsidRPr="00043286">
        <w:rPr>
          <w:b/>
          <w:bCs/>
          <w:color w:val="000000"/>
          <w:sz w:val="44"/>
          <w:szCs w:val="28"/>
          <w:bdr w:val="none" w:sz="0" w:space="0" w:color="auto" w:frame="1"/>
        </w:rPr>
        <w:t xml:space="preserve"> </w:t>
      </w:r>
    </w:p>
    <w:p w:rsidR="00043286" w:rsidRPr="00043286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44"/>
          <w:szCs w:val="28"/>
          <w:bdr w:val="none" w:sz="0" w:space="0" w:color="auto" w:frame="1"/>
        </w:rPr>
      </w:pPr>
    </w:p>
    <w:p w:rsidR="00043286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</w:rPr>
      </w:pPr>
      <w:r w:rsidRPr="00477B60">
        <w:rPr>
          <w:b/>
          <w:bCs/>
          <w:color w:val="000000"/>
          <w:sz w:val="32"/>
          <w:szCs w:val="28"/>
          <w:bdr w:val="none" w:sz="0" w:space="0" w:color="auto" w:frame="1"/>
        </w:rPr>
        <w:t>з дисципліни “</w:t>
      </w:r>
      <w:r w:rsidRPr="00043286">
        <w:rPr>
          <w:b/>
          <w:sz w:val="32"/>
          <w:szCs w:val="28"/>
          <w:lang w:eastAsia="ru-RU"/>
        </w:rPr>
        <w:t xml:space="preserve"> </w:t>
      </w:r>
      <w:r w:rsidRPr="003F5969">
        <w:rPr>
          <w:b/>
          <w:sz w:val="32"/>
          <w:szCs w:val="28"/>
          <w:lang w:eastAsia="ru-RU"/>
        </w:rPr>
        <w:t>Технології розробки мобільних додатків</w:t>
      </w:r>
      <w:r w:rsidRPr="00477B60">
        <w:rPr>
          <w:b/>
          <w:bCs/>
          <w:color w:val="000000"/>
          <w:sz w:val="32"/>
          <w:szCs w:val="28"/>
          <w:bdr w:val="none" w:sz="0" w:space="0" w:color="auto" w:frame="1"/>
        </w:rPr>
        <w:t>”</w:t>
      </w:r>
    </w:p>
    <w:p w:rsidR="00043286" w:rsidRPr="00477B60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</w:rPr>
      </w:pPr>
    </w:p>
    <w:p w:rsidR="00043286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Pr="00477B60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Pr="00477B60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Pr="00477B60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Default="00043286" w:rsidP="00043286">
      <w:pPr>
        <w:tabs>
          <w:tab w:val="left" w:pos="0"/>
        </w:tabs>
        <w:rPr>
          <w:color w:val="000000"/>
          <w:sz w:val="28"/>
          <w:szCs w:val="28"/>
        </w:rPr>
      </w:pPr>
    </w:p>
    <w:p w:rsidR="00043286" w:rsidRDefault="00043286" w:rsidP="00043286">
      <w:pPr>
        <w:tabs>
          <w:tab w:val="left" w:pos="0"/>
        </w:tabs>
        <w:rPr>
          <w:color w:val="000000"/>
          <w:sz w:val="28"/>
          <w:szCs w:val="28"/>
        </w:rPr>
      </w:pPr>
    </w:p>
    <w:p w:rsidR="00043286" w:rsidRPr="00477B60" w:rsidRDefault="00043286" w:rsidP="00043286">
      <w:pPr>
        <w:tabs>
          <w:tab w:val="left" w:pos="0"/>
        </w:tabs>
        <w:rPr>
          <w:color w:val="000000"/>
          <w:sz w:val="28"/>
          <w:szCs w:val="28"/>
        </w:rPr>
      </w:pPr>
    </w:p>
    <w:p w:rsidR="00043286" w:rsidRPr="00477B60" w:rsidRDefault="00043286" w:rsidP="00043286">
      <w:pPr>
        <w:tabs>
          <w:tab w:val="left" w:pos="0"/>
        </w:tabs>
        <w:jc w:val="right"/>
        <w:rPr>
          <w:color w:val="000000"/>
          <w:sz w:val="28"/>
          <w:szCs w:val="28"/>
        </w:rPr>
      </w:pPr>
      <w:r w:rsidRPr="00477B60">
        <w:rPr>
          <w:color w:val="000000"/>
          <w:sz w:val="28"/>
          <w:szCs w:val="28"/>
        </w:rPr>
        <w:t>Виконала:</w:t>
      </w:r>
    </w:p>
    <w:p w:rsidR="00043286" w:rsidRPr="00477B60" w:rsidRDefault="00043286" w:rsidP="00043286">
      <w:pPr>
        <w:tabs>
          <w:tab w:val="left" w:pos="0"/>
        </w:tabs>
        <w:jc w:val="right"/>
        <w:rPr>
          <w:color w:val="000000" w:themeColor="text1"/>
          <w:sz w:val="28"/>
          <w:szCs w:val="28"/>
        </w:rPr>
      </w:pPr>
      <w:r w:rsidRPr="00477B60">
        <w:rPr>
          <w:color w:val="000000"/>
          <w:sz w:val="28"/>
          <w:szCs w:val="28"/>
        </w:rPr>
        <w:t>Студентка групи </w:t>
      </w:r>
      <w:r w:rsidRPr="00477B60">
        <w:rPr>
          <w:color w:val="000000" w:themeColor="text1"/>
          <w:sz w:val="28"/>
          <w:szCs w:val="28"/>
          <w:bdr w:val="none" w:sz="0" w:space="0" w:color="auto" w:frame="1"/>
        </w:rPr>
        <w:t>ФІТ 4-14</w:t>
      </w:r>
    </w:p>
    <w:p w:rsidR="00043286" w:rsidRPr="00477B60" w:rsidRDefault="00043286" w:rsidP="00043286">
      <w:pPr>
        <w:tabs>
          <w:tab w:val="left" w:pos="0"/>
        </w:tabs>
        <w:jc w:val="right"/>
        <w:rPr>
          <w:color w:val="000000" w:themeColor="text1"/>
          <w:sz w:val="28"/>
          <w:szCs w:val="28"/>
        </w:rPr>
      </w:pPr>
      <w:r w:rsidRPr="00477B60">
        <w:rPr>
          <w:color w:val="000000" w:themeColor="text1"/>
          <w:sz w:val="28"/>
          <w:szCs w:val="28"/>
        </w:rPr>
        <w:t xml:space="preserve">Гач Валерія </w:t>
      </w:r>
    </w:p>
    <w:p w:rsidR="00043286" w:rsidRPr="00477B60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  <w:bookmarkStart w:id="0" w:name="_GoBack"/>
      <w:bookmarkEnd w:id="0"/>
    </w:p>
    <w:p w:rsidR="00043286" w:rsidRPr="00477B60" w:rsidRDefault="00043286" w:rsidP="00043286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043286" w:rsidRDefault="00043286" w:rsidP="00043286">
      <w:pPr>
        <w:rPr>
          <w:sz w:val="28"/>
          <w:szCs w:val="28"/>
        </w:rPr>
      </w:pPr>
    </w:p>
    <w:p w:rsidR="00043286" w:rsidRDefault="00043286" w:rsidP="00043286">
      <w:pPr>
        <w:rPr>
          <w:sz w:val="28"/>
          <w:szCs w:val="28"/>
        </w:rPr>
      </w:pPr>
    </w:p>
    <w:p w:rsidR="00043286" w:rsidRPr="00477B60" w:rsidRDefault="00043286" w:rsidP="00043286">
      <w:pPr>
        <w:tabs>
          <w:tab w:val="left" w:pos="0"/>
        </w:tabs>
        <w:rPr>
          <w:color w:val="000000"/>
          <w:sz w:val="28"/>
          <w:szCs w:val="28"/>
        </w:rPr>
      </w:pPr>
    </w:p>
    <w:p w:rsidR="00043286" w:rsidRPr="00477B60" w:rsidRDefault="00043286" w:rsidP="00043286">
      <w:pPr>
        <w:tabs>
          <w:tab w:val="left" w:pos="0"/>
        </w:tabs>
        <w:jc w:val="center"/>
        <w:rPr>
          <w:b/>
          <w:bCs/>
          <w:color w:val="000000"/>
          <w:sz w:val="28"/>
          <w:szCs w:val="28"/>
          <w:bdr w:val="none" w:sz="0" w:space="0" w:color="auto" w:frame="1"/>
        </w:rPr>
      </w:pPr>
      <w:r w:rsidRPr="00477B60">
        <w:rPr>
          <w:b/>
          <w:bCs/>
          <w:color w:val="000000"/>
          <w:sz w:val="28"/>
          <w:szCs w:val="28"/>
          <w:bdr w:val="none" w:sz="0" w:space="0" w:color="auto" w:frame="1"/>
        </w:rPr>
        <w:t>КИЇВ </w:t>
      </w:r>
      <w:r w:rsidRPr="00477B60">
        <w:rPr>
          <w:b/>
          <w:color w:val="000000"/>
          <w:sz w:val="28"/>
          <w:szCs w:val="28"/>
        </w:rPr>
        <w:t>–</w:t>
      </w:r>
      <w:r w:rsidRPr="00477B60">
        <w:rPr>
          <w:b/>
          <w:bCs/>
          <w:color w:val="000000"/>
          <w:sz w:val="28"/>
          <w:szCs w:val="28"/>
          <w:bdr w:val="none" w:sz="0" w:space="0" w:color="auto" w:frame="1"/>
        </w:rPr>
        <w:t> 2026</w:t>
      </w:r>
    </w:p>
    <w:p w:rsidR="00401E76" w:rsidRDefault="00043286">
      <w:pPr>
        <w:spacing w:after="160" w:line="360" w:lineRule="auto"/>
        <w:ind w:firstLine="567"/>
      </w:pPr>
      <w:r>
        <w:rPr>
          <w:b/>
          <w:bCs/>
          <w:sz w:val="24"/>
          <w:szCs w:val="24"/>
        </w:rPr>
        <w:lastRenderedPageBreak/>
        <w:t xml:space="preserve">Мета роботи: </w:t>
      </w:r>
      <w:r>
        <w:rPr>
          <w:sz w:val="24"/>
          <w:szCs w:val="24"/>
        </w:rPr>
        <w:t xml:space="preserve">освоїти навігацію між сторінками .NET MAUI </w:t>
      </w:r>
      <w:proofErr w:type="spellStart"/>
      <w:r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 xml:space="preserve">, навчитися ініціювати перехід через </w:t>
      </w:r>
      <w:proofErr w:type="spellStart"/>
      <w:r>
        <w:rPr>
          <w:sz w:val="24"/>
          <w:szCs w:val="24"/>
        </w:rPr>
        <w:t>ICommand</w:t>
      </w:r>
      <w:proofErr w:type="spellEnd"/>
      <w:r>
        <w:rPr>
          <w:sz w:val="24"/>
          <w:szCs w:val="24"/>
        </w:rPr>
        <w:t xml:space="preserve"> у </w:t>
      </w:r>
      <w:proofErr w:type="spellStart"/>
      <w:r>
        <w:rPr>
          <w:sz w:val="24"/>
          <w:szCs w:val="24"/>
        </w:rPr>
        <w:t>ViewModel</w:t>
      </w:r>
      <w:proofErr w:type="spellEnd"/>
      <w:r>
        <w:rPr>
          <w:sz w:val="24"/>
          <w:szCs w:val="24"/>
        </w:rPr>
        <w:t xml:space="preserve"> без порушення MVVM, реєструвати маршрути та передавати параметри між сторінками за допомогою </w:t>
      </w:r>
      <w:proofErr w:type="spellStart"/>
      <w:r>
        <w:rPr>
          <w:sz w:val="24"/>
          <w:szCs w:val="24"/>
        </w:rPr>
        <w:t>IQueryAttributable</w:t>
      </w:r>
      <w:proofErr w:type="spellEnd"/>
      <w:r>
        <w:rPr>
          <w:sz w:val="24"/>
          <w:szCs w:val="24"/>
        </w:rPr>
        <w:t>, а також повертатися на попередню стор</w:t>
      </w:r>
      <w:r>
        <w:rPr>
          <w:sz w:val="24"/>
          <w:szCs w:val="24"/>
        </w:rPr>
        <w:t>інку зі зміненими даними.</w:t>
      </w:r>
    </w:p>
    <w:p w:rsidR="00401E76" w:rsidRDefault="00401E76">
      <w:pPr>
        <w:spacing w:after="80"/>
      </w:pPr>
    </w:p>
    <w:p w:rsidR="00401E76" w:rsidRDefault="00043286">
      <w:pPr>
        <w:spacing w:before="240" w:after="160"/>
      </w:pPr>
      <w:r>
        <w:rPr>
          <w:b/>
          <w:bCs/>
          <w:sz w:val="24"/>
          <w:szCs w:val="24"/>
        </w:rPr>
        <w:t>Частина 1. Аудиторна робота</w:t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1.  </w:t>
      </w:r>
      <w:r>
        <w:rPr>
          <w:sz w:val="24"/>
          <w:szCs w:val="24"/>
        </w:rPr>
        <w:t xml:space="preserve">Створила нову сторінку </w:t>
      </w:r>
      <w:proofErr w:type="spellStart"/>
      <w:r>
        <w:rPr>
          <w:sz w:val="24"/>
          <w:szCs w:val="24"/>
        </w:rPr>
        <w:t>StudentDetailPage.xaml</w:t>
      </w:r>
      <w:proofErr w:type="spellEnd"/>
      <w:r>
        <w:rPr>
          <w:sz w:val="24"/>
          <w:szCs w:val="24"/>
        </w:rPr>
        <w:t xml:space="preserve"> разом із </w:t>
      </w:r>
      <w:proofErr w:type="spellStart"/>
      <w:r>
        <w:rPr>
          <w:sz w:val="24"/>
          <w:szCs w:val="24"/>
        </w:rPr>
        <w:t>code-behind</w:t>
      </w:r>
      <w:proofErr w:type="spellEnd"/>
      <w:r>
        <w:rPr>
          <w:sz w:val="24"/>
          <w:szCs w:val="24"/>
        </w:rPr>
        <w:t xml:space="preserve"> у папці </w:t>
      </w:r>
      <w:proofErr w:type="spellStart"/>
      <w:r>
        <w:rPr>
          <w:sz w:val="24"/>
          <w:szCs w:val="24"/>
        </w:rPr>
        <w:t>Views</w:t>
      </w:r>
      <w:proofErr w:type="spellEnd"/>
      <w:r>
        <w:rPr>
          <w:sz w:val="24"/>
          <w:szCs w:val="24"/>
        </w:rPr>
        <w:t xml:space="preserve">. На ній розмістила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для ПІБ, групи та середнього балу обраного студента.</w:t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2.  </w:t>
      </w:r>
      <w:r>
        <w:rPr>
          <w:sz w:val="24"/>
          <w:szCs w:val="24"/>
        </w:rPr>
        <w:t xml:space="preserve">У папці </w:t>
      </w:r>
      <w:proofErr w:type="spellStart"/>
      <w:r>
        <w:rPr>
          <w:sz w:val="24"/>
          <w:szCs w:val="24"/>
        </w:rPr>
        <w:t>ViewModels</w:t>
      </w:r>
      <w:proofErr w:type="spellEnd"/>
      <w:r>
        <w:rPr>
          <w:sz w:val="24"/>
          <w:szCs w:val="24"/>
        </w:rPr>
        <w:t xml:space="preserve"> створила клас </w:t>
      </w:r>
      <w:proofErr w:type="spellStart"/>
      <w:r>
        <w:rPr>
          <w:i/>
          <w:iCs/>
          <w:sz w:val="24"/>
          <w:szCs w:val="24"/>
        </w:rPr>
        <w:t>S</w:t>
      </w:r>
      <w:r>
        <w:rPr>
          <w:i/>
          <w:iCs/>
          <w:sz w:val="24"/>
          <w:szCs w:val="24"/>
        </w:rPr>
        <w:t>tudentDetailViewModel</w:t>
      </w:r>
      <w:proofErr w:type="spellEnd"/>
      <w:r>
        <w:rPr>
          <w:sz w:val="24"/>
          <w:szCs w:val="24"/>
        </w:rPr>
        <w:t xml:space="preserve">, який реалізує </w:t>
      </w:r>
      <w:proofErr w:type="spellStart"/>
      <w:r>
        <w:rPr>
          <w:sz w:val="24"/>
          <w:szCs w:val="24"/>
        </w:rPr>
        <w:t>IQueryAttributable</w:t>
      </w:r>
      <w:proofErr w:type="spellEnd"/>
      <w:r>
        <w:rPr>
          <w:sz w:val="24"/>
          <w:szCs w:val="24"/>
        </w:rPr>
        <w:t xml:space="preserve">. Метод </w:t>
      </w:r>
      <w:proofErr w:type="spellStart"/>
      <w:r>
        <w:rPr>
          <w:sz w:val="24"/>
          <w:szCs w:val="24"/>
        </w:rPr>
        <w:t>ApplyQueryAttributes</w:t>
      </w:r>
      <w:proofErr w:type="spellEnd"/>
      <w:r>
        <w:rPr>
          <w:sz w:val="24"/>
          <w:szCs w:val="24"/>
        </w:rPr>
        <w:t xml:space="preserve"> отримує обраного студента зі словника параметрів навігації: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401E7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01E76" w:rsidRDefault="0004328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ApplyQueryAttributes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IDictionary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query.TryGetValue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SelectedStudent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&amp;&amp;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:rsidR="00401E76" w:rsidRDefault="00401E76">
      <w:pPr>
        <w:spacing w:after="120"/>
      </w:pP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3.  </w:t>
      </w:r>
      <w:r>
        <w:rPr>
          <w:sz w:val="24"/>
          <w:szCs w:val="24"/>
        </w:rPr>
        <w:t xml:space="preserve">У </w:t>
      </w:r>
      <w:proofErr w:type="spellStart"/>
      <w:r>
        <w:rPr>
          <w:sz w:val="24"/>
          <w:szCs w:val="24"/>
        </w:rPr>
        <w:t>StudentViewModel</w:t>
      </w:r>
      <w:proofErr w:type="spellEnd"/>
      <w:r>
        <w:rPr>
          <w:sz w:val="24"/>
          <w:szCs w:val="24"/>
        </w:rPr>
        <w:t xml:space="preserve"> додала команду </w:t>
      </w:r>
      <w:proofErr w:type="spellStart"/>
      <w:r>
        <w:rPr>
          <w:sz w:val="24"/>
          <w:szCs w:val="24"/>
        </w:rPr>
        <w:t>OpenDetailsCommand</w:t>
      </w:r>
      <w:proofErr w:type="spellEnd"/>
      <w:r>
        <w:rPr>
          <w:sz w:val="24"/>
          <w:szCs w:val="24"/>
        </w:rPr>
        <w:t xml:space="preserve"> типу </w:t>
      </w:r>
      <w:proofErr w:type="spellStart"/>
      <w:r>
        <w:rPr>
          <w:sz w:val="24"/>
          <w:szCs w:val="24"/>
        </w:rPr>
        <w:t>Command</w:t>
      </w:r>
      <w:proofErr w:type="spellEnd"/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>&gt;, яка викликається при натисканні «Детальніше» і передає обраного студента на сторінку деталей: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401E7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01E76" w:rsidRDefault="0004328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OpenDetailsCommand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&gt;(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OpenDetailsAsy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));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401E76" w:rsidRDefault="0004328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Task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OpenDetailsAsync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?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parameters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Dictionary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{ {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SelectedStudent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} };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Shell.Current.GoToAsync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studentdetail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parameters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:rsidR="00401E76" w:rsidRDefault="00401E76">
      <w:pPr>
        <w:spacing w:after="120"/>
      </w:pP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4.  </w:t>
      </w:r>
      <w:r>
        <w:rPr>
          <w:sz w:val="24"/>
          <w:szCs w:val="24"/>
        </w:rPr>
        <w:t xml:space="preserve">У </w:t>
      </w:r>
      <w:proofErr w:type="spellStart"/>
      <w:r>
        <w:rPr>
          <w:sz w:val="24"/>
          <w:szCs w:val="24"/>
        </w:rPr>
        <w:t>MainPage.xaml</w:t>
      </w:r>
      <w:proofErr w:type="spellEnd"/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у </w:t>
      </w:r>
      <w:proofErr w:type="spellStart"/>
      <w:r>
        <w:rPr>
          <w:sz w:val="24"/>
          <w:szCs w:val="24"/>
        </w:rPr>
        <w:t>DataTemplate</w:t>
      </w:r>
      <w:proofErr w:type="spellEnd"/>
      <w:r>
        <w:rPr>
          <w:sz w:val="24"/>
          <w:szCs w:val="24"/>
        </w:rPr>
        <w:t xml:space="preserve"> елемента </w:t>
      </w:r>
      <w:proofErr w:type="spellStart"/>
      <w:r>
        <w:rPr>
          <w:sz w:val="24"/>
          <w:szCs w:val="24"/>
        </w:rPr>
        <w:t>CollectionView</w:t>
      </w:r>
      <w:proofErr w:type="spellEnd"/>
      <w:r>
        <w:rPr>
          <w:sz w:val="24"/>
          <w:szCs w:val="24"/>
        </w:rPr>
        <w:t xml:space="preserve">, додала кнопку «Детальніше». Команду дістаю через x:Reference на корінь сторінки, а обраного студента передаю як </w:t>
      </w:r>
      <w:proofErr w:type="spellStart"/>
      <w:r>
        <w:rPr>
          <w:sz w:val="24"/>
          <w:szCs w:val="24"/>
        </w:rPr>
        <w:t>CommandParameter</w:t>
      </w:r>
      <w:proofErr w:type="spellEnd"/>
      <w:r>
        <w:rPr>
          <w:sz w:val="24"/>
          <w:szCs w:val="24"/>
        </w:rPr>
        <w:t>.</w:t>
      </w:r>
    </w:p>
    <w:p w:rsidR="00401E76" w:rsidRDefault="00D23110">
      <w:pPr>
        <w:spacing w:after="120"/>
      </w:pPr>
      <w:r w:rsidRPr="00D23110">
        <w:lastRenderedPageBreak/>
        <w:drawing>
          <wp:inline distT="0" distB="0" distL="0" distR="0" wp14:anchorId="2102DB08" wp14:editId="0AA0141A">
            <wp:extent cx="5731510" cy="29743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5.  </w:t>
      </w:r>
      <w:r>
        <w:rPr>
          <w:sz w:val="24"/>
          <w:szCs w:val="24"/>
        </w:rPr>
        <w:t xml:space="preserve">У </w:t>
      </w:r>
      <w:proofErr w:type="spellStart"/>
      <w:r>
        <w:rPr>
          <w:sz w:val="24"/>
          <w:szCs w:val="24"/>
        </w:rPr>
        <w:t>AppShell.xaml.cs</w:t>
      </w:r>
      <w:proofErr w:type="spellEnd"/>
      <w:r>
        <w:rPr>
          <w:sz w:val="24"/>
          <w:szCs w:val="24"/>
        </w:rPr>
        <w:t xml:space="preserve"> зареєструвала маршрут «</w:t>
      </w:r>
      <w:proofErr w:type="spellStart"/>
      <w:r>
        <w:rPr>
          <w:sz w:val="24"/>
          <w:szCs w:val="24"/>
        </w:rPr>
        <w:t>studentdetail</w:t>
      </w:r>
      <w:proofErr w:type="spellEnd"/>
      <w:r>
        <w:rPr>
          <w:sz w:val="24"/>
          <w:szCs w:val="24"/>
        </w:rPr>
        <w:t>» для нової сторінки:</w:t>
      </w:r>
    </w:p>
    <w:p w:rsidR="00401E76" w:rsidRDefault="00D23110">
      <w:pPr>
        <w:spacing w:after="120"/>
      </w:pPr>
      <w:r w:rsidRPr="00D23110">
        <w:drawing>
          <wp:inline distT="0" distB="0" distL="0" distR="0" wp14:anchorId="172BB853" wp14:editId="50F3A1FB">
            <wp:extent cx="5731510" cy="190627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6.  </w:t>
      </w:r>
      <w:r>
        <w:rPr>
          <w:sz w:val="24"/>
          <w:szCs w:val="24"/>
        </w:rPr>
        <w:t xml:space="preserve">Перевірила перехід: натиснула «Детальніше» на картці студента — відкрилась сторінка деталей з </w:t>
      </w:r>
      <w:proofErr w:type="spellStart"/>
      <w:r>
        <w:rPr>
          <w:sz w:val="24"/>
          <w:szCs w:val="24"/>
        </w:rPr>
        <w:t>коректно</w:t>
      </w:r>
      <w:proofErr w:type="spellEnd"/>
      <w:r>
        <w:rPr>
          <w:sz w:val="24"/>
          <w:szCs w:val="24"/>
        </w:rPr>
        <w:t xml:space="preserve"> заповненими даними цього студента.</w:t>
      </w:r>
    </w:p>
    <w:p w:rsidR="00401E76" w:rsidRDefault="00D23110">
      <w:pPr>
        <w:spacing w:after="160"/>
      </w:pPr>
      <w:r w:rsidRPr="00D23110">
        <w:drawing>
          <wp:inline distT="0" distB="0" distL="0" distR="0" wp14:anchorId="5A152784" wp14:editId="00995F8D">
            <wp:extent cx="5731510" cy="289623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6" w:rsidRDefault="00043286">
      <w:pPr>
        <w:spacing w:before="240" w:after="160"/>
      </w:pPr>
      <w:r>
        <w:rPr>
          <w:b/>
          <w:bCs/>
          <w:sz w:val="24"/>
          <w:szCs w:val="24"/>
        </w:rPr>
        <w:lastRenderedPageBreak/>
        <w:t>Частина 2. Самостійна робота</w:t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1.  </w:t>
      </w:r>
      <w:r>
        <w:rPr>
          <w:sz w:val="24"/>
          <w:szCs w:val="24"/>
        </w:rPr>
        <w:t xml:space="preserve">У </w:t>
      </w:r>
      <w:proofErr w:type="spellStart"/>
      <w:r>
        <w:rPr>
          <w:sz w:val="24"/>
          <w:szCs w:val="24"/>
        </w:rPr>
        <w:t>StudentDetailViewModel</w:t>
      </w:r>
      <w:proofErr w:type="spellEnd"/>
      <w:r>
        <w:rPr>
          <w:sz w:val="24"/>
          <w:szCs w:val="24"/>
        </w:rPr>
        <w:t xml:space="preserve"> додала команду </w:t>
      </w:r>
      <w:proofErr w:type="spellStart"/>
      <w:r>
        <w:rPr>
          <w:sz w:val="24"/>
          <w:szCs w:val="24"/>
        </w:rPr>
        <w:t>GoBackCommand</w:t>
      </w:r>
      <w:proofErr w:type="spellEnd"/>
      <w:r>
        <w:rPr>
          <w:sz w:val="24"/>
          <w:szCs w:val="24"/>
        </w:rPr>
        <w:t xml:space="preserve"> для повернення на попередню сторінку без збереження змін: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401E7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01E76" w:rsidRDefault="0004328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GoBackCommand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() =&gt;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Shell.Current.GoToAsync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(".."));</w:t>
            </w:r>
          </w:p>
        </w:tc>
      </w:tr>
    </w:tbl>
    <w:p w:rsidR="00401E76" w:rsidRDefault="00401E76">
      <w:pPr>
        <w:spacing w:after="120"/>
      </w:pP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2.  </w:t>
      </w:r>
      <w:r>
        <w:rPr>
          <w:sz w:val="24"/>
          <w:szCs w:val="24"/>
        </w:rPr>
        <w:t xml:space="preserve">Додала на сторінку деталей </w:t>
      </w:r>
      <w:proofErr w:type="spellStart"/>
      <w:r>
        <w:rPr>
          <w:sz w:val="24"/>
          <w:szCs w:val="24"/>
        </w:rPr>
        <w:t>Stepper</w:t>
      </w:r>
      <w:proofErr w:type="spellEnd"/>
      <w:r>
        <w:rPr>
          <w:sz w:val="24"/>
          <w:szCs w:val="24"/>
        </w:rPr>
        <w:t xml:space="preserve"> для редагування середнього балу (прив'язка </w:t>
      </w:r>
      <w:proofErr w:type="spellStart"/>
      <w:r>
        <w:rPr>
          <w:sz w:val="24"/>
          <w:szCs w:val="24"/>
        </w:rPr>
        <w:t>TwoWay</w:t>
      </w:r>
      <w:proofErr w:type="spellEnd"/>
      <w:r>
        <w:rPr>
          <w:sz w:val="24"/>
          <w:szCs w:val="24"/>
        </w:rPr>
        <w:t xml:space="preserve">) та команду </w:t>
      </w:r>
      <w:proofErr w:type="spellStart"/>
      <w:r>
        <w:rPr>
          <w:sz w:val="24"/>
          <w:szCs w:val="24"/>
        </w:rPr>
        <w:t>SaveCommand</w:t>
      </w:r>
      <w:proofErr w:type="spellEnd"/>
      <w:r>
        <w:rPr>
          <w:sz w:val="24"/>
          <w:szCs w:val="24"/>
        </w:rPr>
        <w:t>, яка повертає відредаговані дані назад через параметри навігації: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401E7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01E76" w:rsidRDefault="0004328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SaveCommand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() =&gt;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parameters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Dictionary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{ {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UpdatedStudent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_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} };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Shell.Current.GoToAsync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("..",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parameters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:rsidR="00401E76" w:rsidRDefault="00043286">
            <w:r>
              <w:rPr>
                <w:rFonts w:ascii="Consolas" w:eastAsia="Consolas" w:hAnsi="Consolas" w:cs="Consolas"/>
                <w:sz w:val="19"/>
                <w:szCs w:val="19"/>
              </w:rPr>
              <w:t>});</w:t>
            </w:r>
          </w:p>
        </w:tc>
      </w:tr>
    </w:tbl>
    <w:p w:rsidR="00401E76" w:rsidRDefault="00D23110">
      <w:pPr>
        <w:spacing w:after="120"/>
      </w:pPr>
      <w:r w:rsidRPr="00D23110">
        <w:drawing>
          <wp:inline distT="0" distB="0" distL="0" distR="0" wp14:anchorId="7BFA6B82" wp14:editId="3A7FF6CD">
            <wp:extent cx="5731510" cy="2908300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3.  </w:t>
      </w:r>
      <w:r>
        <w:rPr>
          <w:sz w:val="24"/>
          <w:szCs w:val="24"/>
        </w:rPr>
        <w:t xml:space="preserve">У </w:t>
      </w:r>
      <w:proofErr w:type="spellStart"/>
      <w:r>
        <w:rPr>
          <w:sz w:val="24"/>
          <w:szCs w:val="24"/>
        </w:rPr>
        <w:t>StudentViewModel</w:t>
      </w:r>
      <w:proofErr w:type="spellEnd"/>
      <w:r>
        <w:rPr>
          <w:sz w:val="24"/>
          <w:szCs w:val="24"/>
        </w:rPr>
        <w:t xml:space="preserve"> реалізувала </w:t>
      </w:r>
      <w:proofErr w:type="spellStart"/>
      <w:r>
        <w:rPr>
          <w:sz w:val="24"/>
          <w:szCs w:val="24"/>
        </w:rPr>
        <w:t>IQueryAttributable</w:t>
      </w:r>
      <w:proofErr w:type="spellEnd"/>
      <w:r>
        <w:rPr>
          <w:sz w:val="24"/>
          <w:szCs w:val="24"/>
        </w:rPr>
        <w:t>, щоб прийняти відредагованого студента і оновити його картку в списку:</w:t>
      </w:r>
    </w:p>
    <w:p w:rsidR="00401E76" w:rsidRDefault="00D23110">
      <w:pPr>
        <w:spacing w:after="120"/>
      </w:pPr>
      <w:r w:rsidRPr="00D23110">
        <w:drawing>
          <wp:inline distT="0" distB="0" distL="0" distR="0" wp14:anchorId="6ECC5C1B" wp14:editId="339E9FE7">
            <wp:extent cx="5731510" cy="99060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4.  </w:t>
      </w:r>
      <w:r>
        <w:rPr>
          <w:sz w:val="24"/>
          <w:szCs w:val="24"/>
        </w:rPr>
        <w:t xml:space="preserve">Перевірила повний цикл: змінила середній бал повзунком </w:t>
      </w:r>
      <w:proofErr w:type="spellStart"/>
      <w:r>
        <w:rPr>
          <w:sz w:val="24"/>
          <w:szCs w:val="24"/>
        </w:rPr>
        <w:t>Stepper</w:t>
      </w:r>
      <w:proofErr w:type="spellEnd"/>
      <w:r>
        <w:rPr>
          <w:sz w:val="24"/>
          <w:szCs w:val="24"/>
        </w:rPr>
        <w:t>, натиснула «Зберегти» — застосунок повернувся на головну сторінку з оновленим балом у списку без перезапуску.</w:t>
      </w:r>
    </w:p>
    <w:p w:rsidR="00401E76" w:rsidRDefault="00D23110">
      <w:pPr>
        <w:spacing w:after="80"/>
      </w:pPr>
      <w:r w:rsidRPr="00D23110">
        <w:lastRenderedPageBreak/>
        <w:drawing>
          <wp:inline distT="0" distB="0" distL="0" distR="0" wp14:anchorId="44AFD5A9" wp14:editId="70BBE603">
            <wp:extent cx="5731510" cy="2907665"/>
            <wp:effectExtent l="0" t="0" r="254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6" w:rsidRDefault="00D23110">
      <w:pPr>
        <w:spacing w:after="160"/>
      </w:pPr>
      <w:r w:rsidRPr="00D23110">
        <w:drawing>
          <wp:inline distT="0" distB="0" distL="0" distR="0" wp14:anchorId="509874DC" wp14:editId="2BFA2E29">
            <wp:extent cx="5731510" cy="1006475"/>
            <wp:effectExtent l="0" t="0" r="254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6" w:rsidRDefault="00043286">
      <w:pPr>
        <w:spacing w:before="240" w:after="160"/>
      </w:pPr>
      <w:r>
        <w:rPr>
          <w:b/>
          <w:bCs/>
          <w:i/>
          <w:iCs/>
          <w:sz w:val="24"/>
          <w:szCs w:val="24"/>
        </w:rPr>
        <w:t>Аналіз і письмове обґрунтування</w:t>
      </w:r>
    </w:p>
    <w:p w:rsidR="00401E76" w:rsidRDefault="00043286">
      <w:pPr>
        <w:spacing w:after="160" w:line="360" w:lineRule="auto"/>
        <w:ind w:firstLine="567"/>
      </w:pPr>
      <w:r>
        <w:rPr>
          <w:b/>
          <w:bCs/>
          <w:sz w:val="24"/>
          <w:szCs w:val="24"/>
        </w:rPr>
        <w:t xml:space="preserve">Чому </w:t>
      </w:r>
      <w:proofErr w:type="spellStart"/>
      <w:r>
        <w:rPr>
          <w:b/>
          <w:bCs/>
          <w:sz w:val="24"/>
          <w:szCs w:val="24"/>
        </w:rPr>
        <w:t>ICom</w:t>
      </w:r>
      <w:r>
        <w:rPr>
          <w:b/>
          <w:bCs/>
          <w:sz w:val="24"/>
          <w:szCs w:val="24"/>
        </w:rPr>
        <w:t>mand</w:t>
      </w:r>
      <w:proofErr w:type="spellEnd"/>
      <w:r>
        <w:rPr>
          <w:b/>
          <w:bCs/>
          <w:sz w:val="24"/>
          <w:szCs w:val="24"/>
        </w:rPr>
        <w:t xml:space="preserve"> краще за навігацію з </w:t>
      </w:r>
      <w:proofErr w:type="spellStart"/>
      <w:r>
        <w:rPr>
          <w:b/>
          <w:bCs/>
          <w:sz w:val="24"/>
          <w:szCs w:val="24"/>
        </w:rPr>
        <w:t>code-behind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виклик </w:t>
      </w:r>
      <w:proofErr w:type="spellStart"/>
      <w:r>
        <w:rPr>
          <w:sz w:val="24"/>
          <w:szCs w:val="24"/>
        </w:rPr>
        <w:t>Shell.Current.GoToAsync</w:t>
      </w:r>
      <w:proofErr w:type="spellEnd"/>
      <w:r>
        <w:rPr>
          <w:sz w:val="24"/>
          <w:szCs w:val="24"/>
        </w:rPr>
        <w:t xml:space="preserve"> прямо в обробнику </w:t>
      </w:r>
      <w:proofErr w:type="spellStart"/>
      <w:r>
        <w:rPr>
          <w:sz w:val="24"/>
          <w:szCs w:val="24"/>
        </w:rPr>
        <w:t>Clicked</w:t>
      </w:r>
      <w:proofErr w:type="spellEnd"/>
      <w:r>
        <w:rPr>
          <w:sz w:val="24"/>
          <w:szCs w:val="24"/>
        </w:rPr>
        <w:t xml:space="preserve"> змушує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самостійно вирішувати, куди й коли переходити, — це порушує головний принцип MVVM, за яким така логіка має належати </w:t>
      </w:r>
      <w:proofErr w:type="spellStart"/>
      <w:r>
        <w:rPr>
          <w:sz w:val="24"/>
          <w:szCs w:val="24"/>
        </w:rPr>
        <w:t>ViewModel</w:t>
      </w:r>
      <w:proofErr w:type="spellEnd"/>
      <w:r>
        <w:rPr>
          <w:sz w:val="24"/>
          <w:szCs w:val="24"/>
        </w:rPr>
        <w:t>, і робить навігацію не</w:t>
      </w:r>
      <w:r>
        <w:rPr>
          <w:sz w:val="24"/>
          <w:szCs w:val="24"/>
        </w:rPr>
        <w:t xml:space="preserve">можливою для тестування без запуску реального інтерфейсу. Команда </w:t>
      </w:r>
      <w:proofErr w:type="spellStart"/>
      <w:r>
        <w:rPr>
          <w:sz w:val="24"/>
          <w:szCs w:val="24"/>
        </w:rPr>
        <w:t>ICommand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інкапсулює</w:t>
      </w:r>
      <w:proofErr w:type="spellEnd"/>
      <w:r>
        <w:rPr>
          <w:sz w:val="24"/>
          <w:szCs w:val="24"/>
        </w:rPr>
        <w:t xml:space="preserve"> перехід як звичайний об'єкт, до якого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лише прив'язується через </w:t>
      </w:r>
      <w:proofErr w:type="spellStart"/>
      <w:r>
        <w:rPr>
          <w:sz w:val="24"/>
          <w:szCs w:val="24"/>
        </w:rPr>
        <w:t>Binding</w:t>
      </w:r>
      <w:proofErr w:type="spellEnd"/>
      <w:r>
        <w:rPr>
          <w:sz w:val="24"/>
          <w:szCs w:val="24"/>
        </w:rPr>
        <w:t xml:space="preserve">, не знаючи деталей реалізації. Завдяки цьому </w:t>
      </w:r>
      <w:proofErr w:type="spellStart"/>
      <w:r>
        <w:rPr>
          <w:sz w:val="24"/>
          <w:szCs w:val="24"/>
        </w:rPr>
        <w:t>ViewModel</w:t>
      </w:r>
      <w:proofErr w:type="spellEnd"/>
      <w:r>
        <w:rPr>
          <w:sz w:val="24"/>
          <w:szCs w:val="24"/>
        </w:rPr>
        <w:t xml:space="preserve"> залишається незалежною від UI-елементів</w:t>
      </w:r>
      <w:r>
        <w:rPr>
          <w:sz w:val="24"/>
          <w:szCs w:val="24"/>
        </w:rPr>
        <w:t>, а навігаційну логіку можна перевірити окремо.</w:t>
      </w:r>
    </w:p>
    <w:p w:rsidR="00401E76" w:rsidRDefault="00043286">
      <w:pPr>
        <w:spacing w:after="160" w:line="360" w:lineRule="auto"/>
        <w:ind w:firstLine="567"/>
      </w:pPr>
      <w:r>
        <w:rPr>
          <w:b/>
          <w:bCs/>
          <w:sz w:val="24"/>
          <w:szCs w:val="24"/>
        </w:rPr>
        <w:t xml:space="preserve">Різниця між </w:t>
      </w:r>
      <w:proofErr w:type="spellStart"/>
      <w:r>
        <w:rPr>
          <w:b/>
          <w:bCs/>
          <w:sz w:val="24"/>
          <w:szCs w:val="24"/>
        </w:rPr>
        <w:t>query</w:t>
      </w:r>
      <w:proofErr w:type="spellEnd"/>
      <w:r>
        <w:rPr>
          <w:b/>
          <w:bCs/>
          <w:sz w:val="24"/>
          <w:szCs w:val="24"/>
        </w:rPr>
        <w:t xml:space="preserve">-рядком URI та </w:t>
      </w:r>
      <w:proofErr w:type="spellStart"/>
      <w:r>
        <w:rPr>
          <w:b/>
          <w:bCs/>
          <w:sz w:val="24"/>
          <w:szCs w:val="24"/>
        </w:rPr>
        <w:t>IQueryAttributable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-рядок URI передає лише прості типи (рядки, числа), які </w:t>
      </w:r>
      <w:proofErr w:type="spellStart"/>
      <w:r>
        <w:rPr>
          <w:sz w:val="24"/>
          <w:szCs w:val="24"/>
        </w:rPr>
        <w:t>серіалізуються</w:t>
      </w:r>
      <w:proofErr w:type="spellEnd"/>
      <w:r>
        <w:rPr>
          <w:sz w:val="24"/>
          <w:szCs w:val="24"/>
        </w:rPr>
        <w:t xml:space="preserve"> в текст адреси і записуються у властивість через атрибут [</w:t>
      </w:r>
      <w:proofErr w:type="spellStart"/>
      <w:r>
        <w:rPr>
          <w:sz w:val="24"/>
          <w:szCs w:val="24"/>
        </w:rPr>
        <w:t>QueryProperty</w:t>
      </w:r>
      <w:proofErr w:type="spellEnd"/>
      <w:r>
        <w:rPr>
          <w:sz w:val="24"/>
          <w:szCs w:val="24"/>
        </w:rPr>
        <w:t xml:space="preserve">]. </w:t>
      </w:r>
      <w:proofErr w:type="spellStart"/>
      <w:r>
        <w:rPr>
          <w:sz w:val="24"/>
          <w:szCs w:val="24"/>
        </w:rPr>
        <w:t>IQueryAttributable</w:t>
      </w:r>
      <w:proofErr w:type="spellEnd"/>
      <w:r>
        <w:rPr>
          <w:sz w:val="24"/>
          <w:szCs w:val="24"/>
        </w:rPr>
        <w:t xml:space="preserve"> передає словник параметрів (</w:t>
      </w:r>
      <w:proofErr w:type="spellStart"/>
      <w:r>
        <w:rPr>
          <w:sz w:val="24"/>
          <w:szCs w:val="24"/>
        </w:rPr>
        <w:t>IDictionary</w:t>
      </w:r>
      <w:proofErr w:type="spellEnd"/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object</w:t>
      </w:r>
      <w:proofErr w:type="spellEnd"/>
      <w:r>
        <w:rPr>
          <w:sz w:val="24"/>
          <w:szCs w:val="24"/>
        </w:rPr>
        <w:t>&gt;), значенням якого може бути ціл</w:t>
      </w:r>
      <w:r>
        <w:rPr>
          <w:sz w:val="24"/>
          <w:szCs w:val="24"/>
        </w:rPr>
        <w:t xml:space="preserve">ий об'єкт (наприклад,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), без перетворення на рядок. Тому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-рядок підходить для простих ідентифікаторів, а </w:t>
      </w:r>
      <w:proofErr w:type="spellStart"/>
      <w:r>
        <w:rPr>
          <w:sz w:val="24"/>
          <w:szCs w:val="24"/>
        </w:rPr>
        <w:t>IQueryAttributable</w:t>
      </w:r>
      <w:proofErr w:type="spellEnd"/>
      <w:r>
        <w:rPr>
          <w:sz w:val="24"/>
          <w:szCs w:val="24"/>
        </w:rPr>
        <w:t xml:space="preserve"> — коли потрібно передати вже готовий складний об'єкт, як зроблено в цій роботі з обраним студентом.</w:t>
      </w:r>
    </w:p>
    <w:p w:rsidR="00401E76" w:rsidRDefault="00401E76">
      <w:pPr>
        <w:spacing w:after="160"/>
      </w:pPr>
    </w:p>
    <w:p w:rsidR="00401E76" w:rsidRDefault="00043286">
      <w:pPr>
        <w:spacing w:before="240" w:after="160"/>
      </w:pPr>
      <w:r>
        <w:rPr>
          <w:b/>
          <w:bCs/>
          <w:sz w:val="24"/>
          <w:szCs w:val="24"/>
        </w:rPr>
        <w:lastRenderedPageBreak/>
        <w:t>Контрольні питання</w:t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1.  </w:t>
      </w:r>
      <w:r>
        <w:rPr>
          <w:sz w:val="24"/>
          <w:szCs w:val="24"/>
        </w:rPr>
        <w:t>Що таке маршрут (</w:t>
      </w:r>
      <w:proofErr w:type="spellStart"/>
      <w:r>
        <w:rPr>
          <w:sz w:val="24"/>
          <w:szCs w:val="24"/>
        </w:rPr>
        <w:t>route</w:t>
      </w:r>
      <w:proofErr w:type="spellEnd"/>
      <w:r>
        <w:rPr>
          <w:sz w:val="24"/>
          <w:szCs w:val="24"/>
        </w:rPr>
        <w:t xml:space="preserve">) у </w:t>
      </w:r>
      <w:proofErr w:type="spellStart"/>
      <w:r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>-навігації та яким методом він реєструється?</w:t>
      </w:r>
    </w:p>
    <w:p w:rsidR="00401E76" w:rsidRDefault="00043286">
      <w:pPr>
        <w:spacing w:after="160" w:line="360" w:lineRule="auto"/>
        <w:ind w:firstLine="567"/>
      </w:pPr>
      <w:r>
        <w:rPr>
          <w:sz w:val="24"/>
          <w:szCs w:val="24"/>
        </w:rPr>
        <w:t xml:space="preserve">Маршрут — це унікальний текстовий ідентифікатор, за яким </w:t>
      </w:r>
      <w:proofErr w:type="spellStart"/>
      <w:r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 xml:space="preserve"> визначає, яку сторінку відкрити під час навігації. Сторінка, прописана як </w:t>
      </w:r>
      <w:proofErr w:type="spellStart"/>
      <w:r>
        <w:rPr>
          <w:sz w:val="24"/>
          <w:szCs w:val="24"/>
        </w:rPr>
        <w:t>ShellContent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AppShell.xaml</w:t>
      </w:r>
      <w:proofErr w:type="spellEnd"/>
      <w:r>
        <w:rPr>
          <w:sz w:val="24"/>
          <w:szCs w:val="24"/>
        </w:rPr>
        <w:t xml:space="preserve"> (наприклад, </w:t>
      </w:r>
      <w:proofErr w:type="spellStart"/>
      <w:r>
        <w:rPr>
          <w:sz w:val="24"/>
          <w:szCs w:val="24"/>
        </w:rPr>
        <w:t>MainPage</w:t>
      </w:r>
      <w:proofErr w:type="spellEnd"/>
      <w:r>
        <w:rPr>
          <w:sz w:val="24"/>
          <w:szCs w:val="24"/>
        </w:rPr>
        <w:t>), отримує маршрут автоматично. Усі інші сторінки, на які потрібно пер</w:t>
      </w:r>
      <w:r>
        <w:rPr>
          <w:sz w:val="24"/>
          <w:szCs w:val="24"/>
        </w:rPr>
        <w:t xml:space="preserve">еходити програмно, реєструються вручну методом </w:t>
      </w:r>
      <w:proofErr w:type="spellStart"/>
      <w:r>
        <w:rPr>
          <w:sz w:val="24"/>
          <w:szCs w:val="24"/>
        </w:rPr>
        <w:t>Routing.RegisterRoute</w:t>
      </w:r>
      <w:proofErr w:type="spellEnd"/>
      <w:r>
        <w:rPr>
          <w:sz w:val="24"/>
          <w:szCs w:val="24"/>
        </w:rPr>
        <w:t xml:space="preserve">("маршрут", </w:t>
      </w:r>
      <w:proofErr w:type="spellStart"/>
      <w:r>
        <w:rPr>
          <w:sz w:val="24"/>
          <w:szCs w:val="24"/>
        </w:rPr>
        <w:t>typeof</w:t>
      </w:r>
      <w:proofErr w:type="spellEnd"/>
      <w:r>
        <w:rPr>
          <w:sz w:val="24"/>
          <w:szCs w:val="24"/>
        </w:rPr>
        <w:t xml:space="preserve">(Сторінка)), зазвичай у конструкторі </w:t>
      </w:r>
      <w:proofErr w:type="spellStart"/>
      <w:r>
        <w:rPr>
          <w:sz w:val="24"/>
          <w:szCs w:val="24"/>
        </w:rPr>
        <w:t>AppShell</w:t>
      </w:r>
      <w:proofErr w:type="spellEnd"/>
      <w:r>
        <w:rPr>
          <w:sz w:val="24"/>
          <w:szCs w:val="24"/>
        </w:rPr>
        <w:t xml:space="preserve">. Без такої реєстрації </w:t>
      </w:r>
      <w:proofErr w:type="spellStart"/>
      <w:r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 xml:space="preserve"> не знатиме, яку сторінку створювати за цим іменем.</w:t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2.  </w:t>
      </w:r>
      <w:r>
        <w:rPr>
          <w:sz w:val="24"/>
          <w:szCs w:val="24"/>
        </w:rPr>
        <w:t>Чому навігацію в MVVM рекомендовано ініці</w:t>
      </w:r>
      <w:r>
        <w:rPr>
          <w:sz w:val="24"/>
          <w:szCs w:val="24"/>
        </w:rPr>
        <w:t xml:space="preserve">ювати через </w:t>
      </w:r>
      <w:proofErr w:type="spellStart"/>
      <w:r>
        <w:rPr>
          <w:sz w:val="24"/>
          <w:szCs w:val="24"/>
        </w:rPr>
        <w:t>ICommand</w:t>
      </w:r>
      <w:proofErr w:type="spellEnd"/>
      <w:r>
        <w:rPr>
          <w:sz w:val="24"/>
          <w:szCs w:val="24"/>
        </w:rPr>
        <w:t xml:space="preserve"> у </w:t>
      </w:r>
      <w:proofErr w:type="spellStart"/>
      <w:r>
        <w:rPr>
          <w:sz w:val="24"/>
          <w:szCs w:val="24"/>
        </w:rPr>
        <w:t>ViewModel</w:t>
      </w:r>
      <w:proofErr w:type="spellEnd"/>
      <w:r>
        <w:rPr>
          <w:sz w:val="24"/>
          <w:szCs w:val="24"/>
        </w:rPr>
        <w:t xml:space="preserve">, а не з </w:t>
      </w:r>
      <w:proofErr w:type="spellStart"/>
      <w:r>
        <w:rPr>
          <w:sz w:val="24"/>
          <w:szCs w:val="24"/>
        </w:rPr>
        <w:t>code-behind</w:t>
      </w:r>
      <w:proofErr w:type="spellEnd"/>
      <w:r>
        <w:rPr>
          <w:sz w:val="24"/>
          <w:szCs w:val="24"/>
        </w:rPr>
        <w:t>?</w:t>
      </w:r>
    </w:p>
    <w:p w:rsidR="00401E76" w:rsidRDefault="00043286">
      <w:pPr>
        <w:spacing w:after="160" w:line="360" w:lineRule="auto"/>
        <w:ind w:firstLine="567"/>
      </w:pPr>
      <w:r>
        <w:rPr>
          <w:sz w:val="24"/>
          <w:szCs w:val="24"/>
        </w:rPr>
        <w:t xml:space="preserve">Виклик навігації прямо в обробнику </w:t>
      </w:r>
      <w:proofErr w:type="spellStart"/>
      <w:r>
        <w:rPr>
          <w:sz w:val="24"/>
          <w:szCs w:val="24"/>
        </w:rPr>
        <w:t>Clicked</w:t>
      </w:r>
      <w:proofErr w:type="spellEnd"/>
      <w:r>
        <w:rPr>
          <w:sz w:val="24"/>
          <w:szCs w:val="24"/>
        </w:rPr>
        <w:t xml:space="preserve"> прив'язує логіку переходу до конкретного UI-елемента і робить її частиною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, хоча за MVVM це має бути завданням </w:t>
      </w:r>
      <w:proofErr w:type="spellStart"/>
      <w:r>
        <w:rPr>
          <w:sz w:val="24"/>
          <w:szCs w:val="24"/>
        </w:rPr>
        <w:t>ViewModel</w:t>
      </w:r>
      <w:proofErr w:type="spellEnd"/>
      <w:r>
        <w:rPr>
          <w:sz w:val="24"/>
          <w:szCs w:val="24"/>
        </w:rPr>
        <w:t>. Таку навігацію неможливо перевіри</w:t>
      </w:r>
      <w:r>
        <w:rPr>
          <w:sz w:val="24"/>
          <w:szCs w:val="24"/>
        </w:rPr>
        <w:t xml:space="preserve">ти без запуску реального інтерфейсу. Команда </w:t>
      </w:r>
      <w:proofErr w:type="spellStart"/>
      <w:r>
        <w:rPr>
          <w:sz w:val="24"/>
          <w:szCs w:val="24"/>
        </w:rPr>
        <w:t>ICommand</w:t>
      </w:r>
      <w:proofErr w:type="spellEnd"/>
      <w:r>
        <w:rPr>
          <w:sz w:val="24"/>
          <w:szCs w:val="24"/>
        </w:rPr>
        <w:t xml:space="preserve">, навпаки, </w:t>
      </w:r>
      <w:proofErr w:type="spellStart"/>
      <w:r>
        <w:rPr>
          <w:sz w:val="24"/>
          <w:szCs w:val="24"/>
        </w:rPr>
        <w:t>інкапсулює</w:t>
      </w:r>
      <w:proofErr w:type="spellEnd"/>
      <w:r>
        <w:rPr>
          <w:sz w:val="24"/>
          <w:szCs w:val="24"/>
        </w:rPr>
        <w:t xml:space="preserve"> перехід як окремий об'єкт: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лише прив'язується до неї через </w:t>
      </w:r>
      <w:proofErr w:type="spellStart"/>
      <w:r>
        <w:rPr>
          <w:sz w:val="24"/>
          <w:szCs w:val="24"/>
        </w:rPr>
        <w:t>Binding</w:t>
      </w:r>
      <w:proofErr w:type="spellEnd"/>
      <w:r>
        <w:rPr>
          <w:sz w:val="24"/>
          <w:szCs w:val="24"/>
        </w:rPr>
        <w:t>, не знаючи деталей реалізації, а саму команду можна викликати і протестувати незалежно від UI.</w:t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3.  </w:t>
      </w:r>
      <w:r>
        <w:rPr>
          <w:sz w:val="24"/>
          <w:szCs w:val="24"/>
        </w:rPr>
        <w:t>Яка різниц</w:t>
      </w:r>
      <w:r>
        <w:rPr>
          <w:sz w:val="24"/>
          <w:szCs w:val="24"/>
        </w:rPr>
        <w:t xml:space="preserve">я між передачею параметрів через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-рядок URI та через </w:t>
      </w:r>
      <w:proofErr w:type="spellStart"/>
      <w:r>
        <w:rPr>
          <w:sz w:val="24"/>
          <w:szCs w:val="24"/>
        </w:rPr>
        <w:t>IQueryAttributable</w:t>
      </w:r>
      <w:proofErr w:type="spellEnd"/>
      <w:r>
        <w:rPr>
          <w:sz w:val="24"/>
          <w:szCs w:val="24"/>
        </w:rPr>
        <w:t>?</w:t>
      </w:r>
    </w:p>
    <w:p w:rsidR="00401E76" w:rsidRDefault="00043286">
      <w:pPr>
        <w:spacing w:after="160" w:line="360" w:lineRule="auto"/>
        <w:ind w:firstLine="567"/>
      </w:pP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>-рядок URI додає значення прямо в текст адреси маршруту (наприклад, «</w:t>
      </w:r>
      <w:proofErr w:type="spellStart"/>
      <w:r>
        <w:rPr>
          <w:sz w:val="24"/>
          <w:szCs w:val="24"/>
        </w:rPr>
        <w:t>studentdetail?id</w:t>
      </w:r>
      <w:proofErr w:type="spellEnd"/>
      <w:r>
        <w:rPr>
          <w:sz w:val="24"/>
          <w:szCs w:val="24"/>
        </w:rPr>
        <w:t>=5») і підходить лише для простих типів — рядків, чисел, ідентифікаторів, — які приймаюч</w:t>
      </w:r>
      <w:r>
        <w:rPr>
          <w:sz w:val="24"/>
          <w:szCs w:val="24"/>
        </w:rPr>
        <w:t>а сторінка отримує через атрибут [</w:t>
      </w:r>
      <w:proofErr w:type="spellStart"/>
      <w:r>
        <w:rPr>
          <w:sz w:val="24"/>
          <w:szCs w:val="24"/>
        </w:rPr>
        <w:t>QueryProperty</w:t>
      </w:r>
      <w:proofErr w:type="spellEnd"/>
      <w:r>
        <w:rPr>
          <w:sz w:val="24"/>
          <w:szCs w:val="24"/>
        </w:rPr>
        <w:t xml:space="preserve">]. </w:t>
      </w:r>
      <w:proofErr w:type="spellStart"/>
      <w:r>
        <w:rPr>
          <w:sz w:val="24"/>
          <w:szCs w:val="24"/>
        </w:rPr>
        <w:t>IQueryAttributable</w:t>
      </w:r>
      <w:proofErr w:type="spellEnd"/>
      <w:r>
        <w:rPr>
          <w:sz w:val="24"/>
          <w:szCs w:val="24"/>
        </w:rPr>
        <w:t xml:space="preserve"> передає параметри як словник </w:t>
      </w:r>
      <w:proofErr w:type="spellStart"/>
      <w:r>
        <w:rPr>
          <w:sz w:val="24"/>
          <w:szCs w:val="24"/>
        </w:rPr>
        <w:t>IDictionary</w:t>
      </w:r>
      <w:proofErr w:type="spellEnd"/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object</w:t>
      </w:r>
      <w:proofErr w:type="spellEnd"/>
      <w:r>
        <w:rPr>
          <w:sz w:val="24"/>
          <w:szCs w:val="24"/>
        </w:rPr>
        <w:t xml:space="preserve">&gt; напряму в пам'яті застосунку, тому значенням може бути цілий об'єкт (наприклад,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), без перетворення на рядок і назад. Тому </w:t>
      </w:r>
      <w:proofErr w:type="spellStart"/>
      <w:r>
        <w:rPr>
          <w:sz w:val="24"/>
          <w:szCs w:val="24"/>
        </w:rPr>
        <w:t>IQueryAttributable</w:t>
      </w:r>
      <w:proofErr w:type="spellEnd"/>
      <w:r>
        <w:rPr>
          <w:sz w:val="24"/>
          <w:szCs w:val="24"/>
        </w:rPr>
        <w:t xml:space="preserve"> зручніший, коли потрібно передати вже готовий складний об'єкт цілком.</w:t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4.  </w:t>
      </w:r>
      <w:r>
        <w:rPr>
          <w:sz w:val="24"/>
          <w:szCs w:val="24"/>
        </w:rPr>
        <w:t xml:space="preserve">Який метод відповідає за повернення на попередню сторінку у </w:t>
      </w:r>
      <w:proofErr w:type="spellStart"/>
      <w:r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>-навігації та як передати параметри під час повернення?</w:t>
      </w:r>
    </w:p>
    <w:p w:rsidR="00401E76" w:rsidRDefault="00043286">
      <w:pPr>
        <w:spacing w:after="160" w:line="360" w:lineRule="auto"/>
        <w:ind w:firstLine="567"/>
      </w:pPr>
      <w:r>
        <w:rPr>
          <w:sz w:val="24"/>
          <w:szCs w:val="24"/>
        </w:rPr>
        <w:t xml:space="preserve">За повернення відповідає той самий метод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hell.Current.GoToAsync</w:t>
      </w:r>
      <w:proofErr w:type="spellEnd"/>
      <w:r>
        <w:rPr>
          <w:sz w:val="24"/>
          <w:szCs w:val="24"/>
        </w:rPr>
        <w:t xml:space="preserve">, викликаний зі спеціальним маршрутом «..», що означає «один крок назад» у стеку навігації. Щоб передати параметри під час повернення, у виклик додають словник параметрів: </w:t>
      </w:r>
      <w:proofErr w:type="spellStart"/>
      <w:r>
        <w:rPr>
          <w:sz w:val="24"/>
          <w:szCs w:val="24"/>
        </w:rPr>
        <w:lastRenderedPageBreak/>
        <w:t>Shell.Current.GoToAsync</w:t>
      </w:r>
      <w:proofErr w:type="spellEnd"/>
      <w:r>
        <w:rPr>
          <w:sz w:val="24"/>
          <w:szCs w:val="24"/>
        </w:rPr>
        <w:t xml:space="preserve">("..", </w:t>
      </w:r>
      <w:proofErr w:type="spellStart"/>
      <w:r>
        <w:rPr>
          <w:sz w:val="24"/>
          <w:szCs w:val="24"/>
        </w:rPr>
        <w:t>parameters</w:t>
      </w:r>
      <w:proofErr w:type="spellEnd"/>
      <w:r>
        <w:rPr>
          <w:sz w:val="24"/>
          <w:szCs w:val="24"/>
        </w:rPr>
        <w:t>). Сторінка, на яку ві</w:t>
      </w:r>
      <w:r>
        <w:rPr>
          <w:sz w:val="24"/>
          <w:szCs w:val="24"/>
        </w:rPr>
        <w:t xml:space="preserve">дбувається повернення, отримує їх так само через </w:t>
      </w:r>
      <w:proofErr w:type="spellStart"/>
      <w:r>
        <w:rPr>
          <w:sz w:val="24"/>
          <w:szCs w:val="24"/>
        </w:rPr>
        <w:t>ApplyQueryAttributes</w:t>
      </w:r>
      <w:proofErr w:type="spellEnd"/>
      <w:r>
        <w:rPr>
          <w:sz w:val="24"/>
          <w:szCs w:val="24"/>
        </w:rPr>
        <w:t xml:space="preserve">, якщо реалізує </w:t>
      </w:r>
      <w:proofErr w:type="spellStart"/>
      <w:r>
        <w:rPr>
          <w:sz w:val="24"/>
          <w:szCs w:val="24"/>
        </w:rPr>
        <w:t>IQueryAttributable</w:t>
      </w:r>
      <w:proofErr w:type="spellEnd"/>
      <w:r>
        <w:rPr>
          <w:sz w:val="24"/>
          <w:szCs w:val="24"/>
        </w:rPr>
        <w:t>.</w:t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5.  </w:t>
      </w:r>
      <w:r>
        <w:rPr>
          <w:sz w:val="24"/>
          <w:szCs w:val="24"/>
        </w:rPr>
        <w:t xml:space="preserve">Що станеться, якщо викликати </w:t>
      </w:r>
      <w:proofErr w:type="spellStart"/>
      <w:r>
        <w:rPr>
          <w:sz w:val="24"/>
          <w:szCs w:val="24"/>
        </w:rPr>
        <w:t>Shell.Current.GoToAsync</w:t>
      </w:r>
      <w:proofErr w:type="spellEnd"/>
      <w:r>
        <w:rPr>
          <w:sz w:val="24"/>
          <w:szCs w:val="24"/>
        </w:rPr>
        <w:t xml:space="preserve"> з маршрутом, який не було зареєстровано через </w:t>
      </w:r>
      <w:proofErr w:type="spellStart"/>
      <w:r>
        <w:rPr>
          <w:sz w:val="24"/>
          <w:szCs w:val="24"/>
        </w:rPr>
        <w:t>Routing.RegisterRoute</w:t>
      </w:r>
      <w:proofErr w:type="spellEnd"/>
      <w:r>
        <w:rPr>
          <w:sz w:val="24"/>
          <w:szCs w:val="24"/>
        </w:rPr>
        <w:t>?</w:t>
      </w:r>
    </w:p>
    <w:p w:rsidR="00401E76" w:rsidRDefault="00043286">
      <w:pPr>
        <w:spacing w:after="160" w:line="360" w:lineRule="auto"/>
        <w:ind w:firstLine="567"/>
      </w:pPr>
      <w:proofErr w:type="spellStart"/>
      <w:r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 xml:space="preserve"> не знайде відповідн</w:t>
      </w:r>
      <w:r>
        <w:rPr>
          <w:sz w:val="24"/>
          <w:szCs w:val="24"/>
        </w:rPr>
        <w:t xml:space="preserve">ого типу сторінки і згенерує виняток під час виконання (найчастіше </w:t>
      </w:r>
      <w:proofErr w:type="spellStart"/>
      <w:r>
        <w:rPr>
          <w:sz w:val="24"/>
          <w:szCs w:val="24"/>
        </w:rPr>
        <w:t>System.ArgumentException</w:t>
      </w:r>
      <w:proofErr w:type="spellEnd"/>
      <w:r>
        <w:rPr>
          <w:sz w:val="24"/>
          <w:szCs w:val="24"/>
        </w:rPr>
        <w:t xml:space="preserve"> з повідомленням, що маршрут не знайдено). Навігація не відбудеться, а застосунок може завершитися з помилкою, якщо виняток не обробити. Тому кожен маршрут, крім тог</w:t>
      </w:r>
      <w:r>
        <w:rPr>
          <w:sz w:val="24"/>
          <w:szCs w:val="24"/>
        </w:rPr>
        <w:t xml:space="preserve">о, що вже прописаний як </w:t>
      </w:r>
      <w:proofErr w:type="spellStart"/>
      <w:r>
        <w:rPr>
          <w:sz w:val="24"/>
          <w:szCs w:val="24"/>
        </w:rPr>
        <w:t>ShellContent</w:t>
      </w:r>
      <w:proofErr w:type="spellEnd"/>
      <w:r>
        <w:rPr>
          <w:sz w:val="24"/>
          <w:szCs w:val="24"/>
        </w:rPr>
        <w:t xml:space="preserve">, обов'язково потрібно зареєструвати вручну до першого виклику </w:t>
      </w:r>
      <w:proofErr w:type="spellStart"/>
      <w:r>
        <w:rPr>
          <w:sz w:val="24"/>
          <w:szCs w:val="24"/>
        </w:rPr>
        <w:t>GoToAsync</w:t>
      </w:r>
      <w:proofErr w:type="spellEnd"/>
      <w:r>
        <w:rPr>
          <w:sz w:val="24"/>
          <w:szCs w:val="24"/>
        </w:rPr>
        <w:t xml:space="preserve"> на нього.</w:t>
      </w:r>
    </w:p>
    <w:p w:rsidR="00401E76" w:rsidRDefault="00043286">
      <w:pPr>
        <w:spacing w:after="100" w:line="360" w:lineRule="auto"/>
      </w:pPr>
      <w:r>
        <w:rPr>
          <w:sz w:val="24"/>
          <w:szCs w:val="24"/>
        </w:rPr>
        <w:t xml:space="preserve">6.  </w:t>
      </w:r>
      <w:r>
        <w:rPr>
          <w:sz w:val="24"/>
          <w:szCs w:val="24"/>
        </w:rPr>
        <w:t xml:space="preserve">Яку альтернативу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-параметрам можна використати для обміну даними між </w:t>
      </w:r>
      <w:proofErr w:type="spellStart"/>
      <w:r>
        <w:rPr>
          <w:sz w:val="24"/>
          <w:szCs w:val="24"/>
        </w:rPr>
        <w:t>ViewModel</w:t>
      </w:r>
      <w:proofErr w:type="spellEnd"/>
      <w:r>
        <w:rPr>
          <w:sz w:val="24"/>
          <w:szCs w:val="24"/>
        </w:rPr>
        <w:t xml:space="preserve"> різних сторінок і в яких випадках це доцільніше?</w:t>
      </w:r>
    </w:p>
    <w:p w:rsidR="00401E76" w:rsidRDefault="00043286">
      <w:pPr>
        <w:spacing w:after="160" w:line="360" w:lineRule="auto"/>
        <w:ind w:firstLine="567"/>
      </w:pPr>
      <w:r>
        <w:rPr>
          <w:sz w:val="24"/>
          <w:szCs w:val="24"/>
        </w:rPr>
        <w:t xml:space="preserve">Альтернатива — механізм повідомлень, наприклад </w:t>
      </w:r>
      <w:proofErr w:type="spellStart"/>
      <w:r>
        <w:rPr>
          <w:sz w:val="24"/>
          <w:szCs w:val="24"/>
        </w:rPr>
        <w:t>WeakReferenceMessenger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CommunityToolkit.Mvvm</w:t>
      </w:r>
      <w:proofErr w:type="spellEnd"/>
      <w:r>
        <w:rPr>
          <w:sz w:val="24"/>
          <w:szCs w:val="24"/>
        </w:rPr>
        <w:t xml:space="preserve">) або застарілий </w:t>
      </w:r>
      <w:proofErr w:type="spellStart"/>
      <w:r>
        <w:rPr>
          <w:sz w:val="24"/>
          <w:szCs w:val="24"/>
        </w:rPr>
        <w:t>MessagingCenter</w:t>
      </w:r>
      <w:proofErr w:type="spellEnd"/>
      <w:r>
        <w:rPr>
          <w:sz w:val="24"/>
          <w:szCs w:val="24"/>
        </w:rPr>
        <w:t xml:space="preserve">: одна </w:t>
      </w:r>
      <w:proofErr w:type="spellStart"/>
      <w:r>
        <w:rPr>
          <w:sz w:val="24"/>
          <w:szCs w:val="24"/>
        </w:rPr>
        <w:t>ViewModel</w:t>
      </w:r>
      <w:proofErr w:type="spellEnd"/>
      <w:r>
        <w:rPr>
          <w:sz w:val="24"/>
          <w:szCs w:val="24"/>
        </w:rPr>
        <w:t xml:space="preserve"> надсилає повідомлення з довільними даними, а інша підписується на нього і реагує, не будучи прив'язаною до конкретн</w:t>
      </w:r>
      <w:r>
        <w:rPr>
          <w:sz w:val="24"/>
          <w:szCs w:val="24"/>
        </w:rPr>
        <w:t xml:space="preserve">ого переходу. Це доцільніше, коли дані потрібно передати між сторінками, не пов'язаними прямим переходом «вперед-назад», або одразу кількох </w:t>
      </w:r>
      <w:proofErr w:type="spellStart"/>
      <w:r>
        <w:rPr>
          <w:sz w:val="24"/>
          <w:szCs w:val="24"/>
        </w:rPr>
        <w:t>підписників</w:t>
      </w:r>
      <w:proofErr w:type="spellEnd"/>
      <w:r>
        <w:rPr>
          <w:sz w:val="24"/>
          <w:szCs w:val="24"/>
        </w:rPr>
        <w:t xml:space="preserve">. У цій роботі дані передаються між двома сторінками послідовно в стеку навігації, тому простіший </w:t>
      </w:r>
      <w:proofErr w:type="spellStart"/>
      <w:r>
        <w:rPr>
          <w:sz w:val="24"/>
          <w:szCs w:val="24"/>
        </w:rPr>
        <w:t>IQueryA</w:t>
      </w:r>
      <w:r>
        <w:rPr>
          <w:sz w:val="24"/>
          <w:szCs w:val="24"/>
        </w:rPr>
        <w:t>ttributable</w:t>
      </w:r>
      <w:proofErr w:type="spellEnd"/>
      <w:r>
        <w:rPr>
          <w:sz w:val="24"/>
          <w:szCs w:val="24"/>
        </w:rPr>
        <w:t xml:space="preserve"> виявився достатнім рішенням.</w:t>
      </w:r>
    </w:p>
    <w:p w:rsidR="00401E76" w:rsidRDefault="00401E76">
      <w:pPr>
        <w:spacing w:after="160"/>
      </w:pPr>
    </w:p>
    <w:p w:rsidR="00401E76" w:rsidRDefault="00043286">
      <w:pPr>
        <w:spacing w:before="240" w:after="160"/>
      </w:pPr>
      <w:r>
        <w:rPr>
          <w:b/>
          <w:bCs/>
          <w:sz w:val="24"/>
          <w:szCs w:val="24"/>
        </w:rPr>
        <w:t>Висновок</w:t>
      </w:r>
    </w:p>
    <w:p w:rsidR="00401E76" w:rsidRDefault="00043286">
      <w:pPr>
        <w:spacing w:after="160" w:line="360" w:lineRule="auto"/>
        <w:ind w:firstLine="567"/>
      </w:pPr>
      <w:r>
        <w:rPr>
          <w:sz w:val="24"/>
          <w:szCs w:val="24"/>
        </w:rPr>
        <w:t xml:space="preserve">У ході виконання лабораторної роботи розширено застосунок «Особистий кабінет студента» навігацією на основі .NET MAUI </w:t>
      </w:r>
      <w:proofErr w:type="spellStart"/>
      <w:r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 xml:space="preserve">: зареєстровано маршрут і створено сторінку деталей студента, реалізовано перехід </w:t>
      </w:r>
      <w:r>
        <w:rPr>
          <w:sz w:val="24"/>
          <w:szCs w:val="24"/>
        </w:rPr>
        <w:t xml:space="preserve">до неї виключно через команду </w:t>
      </w:r>
      <w:proofErr w:type="spellStart"/>
      <w:r>
        <w:rPr>
          <w:sz w:val="24"/>
          <w:szCs w:val="24"/>
        </w:rPr>
        <w:t>ViewModel</w:t>
      </w:r>
      <w:proofErr w:type="spellEnd"/>
      <w:r>
        <w:rPr>
          <w:sz w:val="24"/>
          <w:szCs w:val="24"/>
        </w:rPr>
        <w:t xml:space="preserve">, а передачу даних між сторінками — через </w:t>
      </w:r>
      <w:proofErr w:type="spellStart"/>
      <w:r>
        <w:rPr>
          <w:sz w:val="24"/>
          <w:szCs w:val="24"/>
        </w:rPr>
        <w:t>IQueryAttributable</w:t>
      </w:r>
      <w:proofErr w:type="spellEnd"/>
      <w:r>
        <w:rPr>
          <w:sz w:val="24"/>
          <w:szCs w:val="24"/>
        </w:rPr>
        <w:t>. Додатково реалізовано повернення на попередню сторінку зі збереженням змін, завдяки чому список на головній сторінці оновлюється одразу. Практично підтверд</w:t>
      </w:r>
      <w:r>
        <w:rPr>
          <w:sz w:val="24"/>
          <w:szCs w:val="24"/>
        </w:rPr>
        <w:t xml:space="preserve">жено, що </w:t>
      </w:r>
      <w:proofErr w:type="spellStart"/>
      <w:r>
        <w:rPr>
          <w:sz w:val="24"/>
          <w:szCs w:val="24"/>
        </w:rPr>
        <w:t>ICommand</w:t>
      </w:r>
      <w:proofErr w:type="spellEnd"/>
      <w:r>
        <w:rPr>
          <w:sz w:val="24"/>
          <w:szCs w:val="24"/>
        </w:rPr>
        <w:t xml:space="preserve"> дозволяє відокремити навігаційну логіку від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, зберігаючи принципи MVVM.</w:t>
      </w:r>
    </w:p>
    <w:p w:rsidR="00401E76" w:rsidRDefault="00401E76">
      <w:pPr>
        <w:spacing w:after="120"/>
      </w:pPr>
    </w:p>
    <w:p w:rsidR="00401E76" w:rsidRDefault="00043286">
      <w:pPr>
        <w:spacing w:after="160" w:line="360" w:lineRule="auto"/>
        <w:ind w:firstLine="567"/>
      </w:pPr>
      <w:r>
        <w:rPr>
          <w:b/>
          <w:bCs/>
          <w:sz w:val="24"/>
          <w:szCs w:val="24"/>
        </w:rPr>
        <w:t xml:space="preserve">Посилання на </w:t>
      </w:r>
      <w:proofErr w:type="spellStart"/>
      <w:r>
        <w:rPr>
          <w:b/>
          <w:bCs/>
          <w:sz w:val="24"/>
          <w:szCs w:val="24"/>
        </w:rPr>
        <w:t>репозиторій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GitHub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https://github.com/Vhach24/Lab2_Hach14  (замінити на точне посилання зі свого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)</w:t>
      </w:r>
    </w:p>
    <w:sectPr w:rsidR="00401E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B4687"/>
    <w:multiLevelType w:val="hybridMultilevel"/>
    <w:tmpl w:val="BE52D36C"/>
    <w:lvl w:ilvl="0" w:tplc="682CEDE0">
      <w:start w:val="1"/>
      <w:numFmt w:val="bullet"/>
      <w:lvlText w:val="●"/>
      <w:lvlJc w:val="left"/>
      <w:pPr>
        <w:ind w:left="720" w:hanging="360"/>
      </w:pPr>
    </w:lvl>
    <w:lvl w:ilvl="1" w:tplc="32068ADC">
      <w:start w:val="1"/>
      <w:numFmt w:val="bullet"/>
      <w:lvlText w:val="○"/>
      <w:lvlJc w:val="left"/>
      <w:pPr>
        <w:ind w:left="1440" w:hanging="360"/>
      </w:pPr>
    </w:lvl>
    <w:lvl w:ilvl="2" w:tplc="B9FC8A1C">
      <w:start w:val="1"/>
      <w:numFmt w:val="bullet"/>
      <w:lvlText w:val="■"/>
      <w:lvlJc w:val="left"/>
      <w:pPr>
        <w:ind w:left="2160" w:hanging="360"/>
      </w:pPr>
    </w:lvl>
    <w:lvl w:ilvl="3" w:tplc="EA9C1C9C">
      <w:start w:val="1"/>
      <w:numFmt w:val="bullet"/>
      <w:lvlText w:val="●"/>
      <w:lvlJc w:val="left"/>
      <w:pPr>
        <w:ind w:left="2880" w:hanging="360"/>
      </w:pPr>
    </w:lvl>
    <w:lvl w:ilvl="4" w:tplc="EAF451EE">
      <w:start w:val="1"/>
      <w:numFmt w:val="bullet"/>
      <w:lvlText w:val="○"/>
      <w:lvlJc w:val="left"/>
      <w:pPr>
        <w:ind w:left="3600" w:hanging="360"/>
      </w:pPr>
    </w:lvl>
    <w:lvl w:ilvl="5" w:tplc="729AE7F8">
      <w:start w:val="1"/>
      <w:numFmt w:val="bullet"/>
      <w:lvlText w:val="■"/>
      <w:lvlJc w:val="left"/>
      <w:pPr>
        <w:ind w:left="4320" w:hanging="360"/>
      </w:pPr>
    </w:lvl>
    <w:lvl w:ilvl="6" w:tplc="97FC24DC">
      <w:start w:val="1"/>
      <w:numFmt w:val="bullet"/>
      <w:lvlText w:val="●"/>
      <w:lvlJc w:val="left"/>
      <w:pPr>
        <w:ind w:left="5040" w:hanging="360"/>
      </w:pPr>
    </w:lvl>
    <w:lvl w:ilvl="7" w:tplc="5542523E">
      <w:start w:val="1"/>
      <w:numFmt w:val="bullet"/>
      <w:lvlText w:val="●"/>
      <w:lvlJc w:val="left"/>
      <w:pPr>
        <w:ind w:left="5760" w:hanging="360"/>
      </w:pPr>
    </w:lvl>
    <w:lvl w:ilvl="8" w:tplc="7AB03C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E76"/>
    <w:rsid w:val="00043286"/>
    <w:rsid w:val="00401E76"/>
    <w:rsid w:val="00D2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FEF6E"/>
  <w15:docId w15:val="{3A34A656-E2CF-4353-9D56-C44A7D30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a0"/>
    <w:rsid w:val="00043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5379</Words>
  <Characters>3067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Гач Валерія Сергіївна</cp:lastModifiedBy>
  <cp:revision>3</cp:revision>
  <dcterms:created xsi:type="dcterms:W3CDTF">2026-09-18T21:08:00Z</dcterms:created>
  <dcterms:modified xsi:type="dcterms:W3CDTF">2026-09-18T21:17:00Z</dcterms:modified>
</cp:coreProperties>
</file>