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7F96B" w14:textId="656E922D" w:rsidR="656E922D" w:rsidRDefault="656E922D" w:rsidP="656E922D">
      <w:pPr>
        <w:pStyle w:val="NormalWeb"/>
        <w:shd w:val="clear" w:color="auto" w:fill="FFFFFF" w:themeFill="background1"/>
        <w:spacing w:before="120" w:beforeAutospacing="0" w:after="120" w:afterAutospacing="0" w:line="304" w:lineRule="atLeast"/>
      </w:pPr>
    </w:p>
    <w:p w14:paraId="4ED82034" w14:textId="600BF86A" w:rsidR="656E922D" w:rsidRDefault="656E922D" w:rsidP="656E922D">
      <w:pPr>
        <w:pStyle w:val="NormalWeb"/>
        <w:shd w:val="clear" w:color="auto" w:fill="FFFFFF" w:themeFill="background1"/>
        <w:spacing w:before="120" w:beforeAutospacing="0" w:after="120" w:afterAutospacing="0" w:line="304" w:lineRule="atLeast"/>
      </w:pPr>
      <w:r w:rsidRPr="656E922D">
        <w:rPr>
          <w:rFonts w:ascii="Arial" w:eastAsia="Arial" w:hAnsi="Arial" w:cs="Arial"/>
          <w:sz w:val="32"/>
          <w:szCs w:val="32"/>
        </w:rPr>
        <w:t xml:space="preserve">Material de estudo </w:t>
      </w:r>
    </w:p>
    <w:p w14:paraId="02E86BFF" w14:textId="702EBE8D" w:rsidR="656E922D" w:rsidRDefault="656E922D" w:rsidP="656E922D">
      <w:pPr>
        <w:pStyle w:val="NormalWeb"/>
        <w:shd w:val="clear" w:color="auto" w:fill="FFFFFF" w:themeFill="background1"/>
        <w:spacing w:before="120" w:beforeAutospacing="0" w:after="120" w:afterAutospacing="0" w:line="304" w:lineRule="atLeast"/>
      </w:pPr>
    </w:p>
    <w:p w14:paraId="02B8055D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proofErr w:type="gramStart"/>
      <w:r>
        <w:rPr>
          <w:rFonts w:ascii="Arial" w:hAnsi="Arial" w:cs="Arial"/>
          <w:bCs/>
        </w:rPr>
        <w:t>água :</w:t>
      </w:r>
      <w:proofErr w:type="gramEnd"/>
    </w:p>
    <w:p w14:paraId="58210E25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  <w:bCs/>
        </w:rPr>
      </w:pPr>
    </w:p>
    <w:p w14:paraId="30544AA0" w14:textId="77777777" w:rsidR="00E554AE" w:rsidRPr="00FE6EC1" w:rsidRDefault="00E554AE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  <w:r w:rsidRPr="00FE6EC1">
        <w:rPr>
          <w:rFonts w:ascii="Arial" w:hAnsi="Arial" w:cs="Arial"/>
          <w:bCs/>
        </w:rPr>
        <w:t>Água</w:t>
      </w:r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é uma</w:t>
      </w:r>
      <w:r w:rsidRPr="00FE6EC1">
        <w:rPr>
          <w:rStyle w:val="apple-converted-space"/>
          <w:rFonts w:ascii="Arial" w:hAnsi="Arial" w:cs="Arial"/>
        </w:rPr>
        <w:t> </w:t>
      </w:r>
      <w:hyperlink r:id="rId5" w:tooltip="Substância químic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substância química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cujas</w:t>
      </w:r>
      <w:r w:rsidRPr="00FE6EC1">
        <w:rPr>
          <w:rStyle w:val="apple-converted-space"/>
          <w:rFonts w:ascii="Arial" w:hAnsi="Arial" w:cs="Arial"/>
        </w:rPr>
        <w:t> </w:t>
      </w:r>
      <w:hyperlink r:id="rId6" w:tooltip="Molécul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moléculas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são formadas por dois</w:t>
      </w:r>
      <w:r w:rsidRPr="00FE6EC1">
        <w:rPr>
          <w:rStyle w:val="apple-converted-space"/>
          <w:rFonts w:ascii="Arial" w:hAnsi="Arial" w:cs="Arial"/>
        </w:rPr>
        <w:t> </w:t>
      </w:r>
      <w:hyperlink r:id="rId7" w:tooltip="Átom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átomos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de</w:t>
      </w:r>
      <w:r w:rsidRPr="00FE6EC1">
        <w:rPr>
          <w:rStyle w:val="apple-converted-space"/>
          <w:rFonts w:ascii="Arial" w:hAnsi="Arial" w:cs="Arial"/>
        </w:rPr>
        <w:t> </w:t>
      </w:r>
      <w:hyperlink r:id="rId8" w:tooltip="Hidrogêni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hidrogênio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 um de</w:t>
      </w:r>
      <w:r w:rsidRPr="00FE6EC1">
        <w:rPr>
          <w:rStyle w:val="apple-converted-space"/>
          <w:rFonts w:ascii="Arial" w:hAnsi="Arial" w:cs="Arial"/>
        </w:rPr>
        <w:t> </w:t>
      </w:r>
      <w:hyperlink r:id="rId9" w:tooltip="Oxigêni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oxigênio</w:t>
        </w:r>
      </w:hyperlink>
      <w:r w:rsidRPr="00FE6EC1">
        <w:rPr>
          <w:rFonts w:ascii="Arial" w:hAnsi="Arial" w:cs="Arial"/>
        </w:rPr>
        <w:t>. É abundante no</w:t>
      </w:r>
      <w:r w:rsidRPr="00FE6EC1">
        <w:rPr>
          <w:rStyle w:val="apple-converted-space"/>
          <w:rFonts w:ascii="Arial" w:hAnsi="Arial" w:cs="Arial"/>
        </w:rPr>
        <w:t> </w:t>
      </w:r>
      <w:hyperlink r:id="rId10" w:tooltip="Univers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Universo</w:t>
        </w:r>
      </w:hyperlink>
      <w:r w:rsidRPr="00FE6EC1">
        <w:rPr>
          <w:rFonts w:ascii="Arial" w:hAnsi="Arial" w:cs="Arial"/>
        </w:rPr>
        <w:t>, inclusive na</w:t>
      </w:r>
      <w:r w:rsidRPr="00FE6EC1">
        <w:rPr>
          <w:rStyle w:val="apple-converted-space"/>
          <w:rFonts w:ascii="Arial" w:hAnsi="Arial" w:cs="Arial"/>
        </w:rPr>
        <w:t> </w:t>
      </w:r>
      <w:hyperlink r:id="rId11" w:tooltip="Terr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Terra</w:t>
        </w:r>
      </w:hyperlink>
      <w:r w:rsidRPr="00FE6EC1">
        <w:rPr>
          <w:rFonts w:ascii="Arial" w:hAnsi="Arial" w:cs="Arial"/>
        </w:rPr>
        <w:t>, onde cobre grande parte de sua</w:t>
      </w:r>
      <w:r w:rsidRPr="00FE6EC1">
        <w:rPr>
          <w:rStyle w:val="apple-converted-space"/>
          <w:rFonts w:ascii="Arial" w:hAnsi="Arial" w:cs="Arial"/>
        </w:rPr>
        <w:t> </w:t>
      </w:r>
      <w:hyperlink r:id="rId12" w:tooltip="Superfície terrestr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superfície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 é o maior constituinte dos fluídos dos seres vivos. As temperaturas do planeta permitem a ocorrência da água em seus</w:t>
      </w:r>
      <w:r w:rsidRPr="00FE6EC1">
        <w:rPr>
          <w:rStyle w:val="apple-converted-space"/>
          <w:rFonts w:ascii="Arial" w:hAnsi="Arial" w:cs="Arial"/>
        </w:rPr>
        <w:t> </w:t>
      </w:r>
      <w:hyperlink r:id="rId13" w:tooltip="Estados físicos da matéri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três estados físicos principais</w:t>
        </w:r>
      </w:hyperlink>
      <w:r w:rsidRPr="00FE6EC1">
        <w:rPr>
          <w:rFonts w:ascii="Arial" w:hAnsi="Arial" w:cs="Arial"/>
        </w:rPr>
        <w:t>. A água líquida, que em pequenas quantidades é incolor, mas manifesta sua coloração azulada em grandes volumes, constitui os</w:t>
      </w:r>
      <w:r w:rsidRPr="00FE6EC1">
        <w:rPr>
          <w:rStyle w:val="apple-converted-space"/>
          <w:rFonts w:ascii="Arial" w:hAnsi="Arial" w:cs="Arial"/>
        </w:rPr>
        <w:t> </w:t>
      </w:r>
      <w:hyperlink r:id="rId14" w:tooltip="Ocean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oceanos</w:t>
        </w:r>
      </w:hyperlink>
      <w:r w:rsidRPr="00FE6EC1">
        <w:rPr>
          <w:rFonts w:ascii="Arial" w:hAnsi="Arial" w:cs="Arial"/>
        </w:rPr>
        <w:t>,</w:t>
      </w:r>
      <w:r w:rsidRPr="00FE6EC1">
        <w:rPr>
          <w:rStyle w:val="apple-converted-space"/>
          <w:rFonts w:ascii="Arial" w:hAnsi="Arial" w:cs="Arial"/>
        </w:rPr>
        <w:t> </w:t>
      </w:r>
      <w:hyperlink r:id="rId15" w:tooltip="Ri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rios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</w:t>
      </w:r>
      <w:r w:rsidRPr="00FE6EC1">
        <w:rPr>
          <w:rStyle w:val="apple-converted-space"/>
          <w:rFonts w:ascii="Arial" w:hAnsi="Arial" w:cs="Arial"/>
        </w:rPr>
        <w:t> </w:t>
      </w:r>
      <w:hyperlink r:id="rId16" w:tooltip="Lag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lagos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que cobrem quase três quartos da superfície do planeta. Nas</w:t>
      </w:r>
      <w:r w:rsidRPr="00FE6EC1">
        <w:rPr>
          <w:rStyle w:val="apple-converted-space"/>
          <w:rFonts w:ascii="Arial" w:hAnsi="Arial" w:cs="Arial"/>
        </w:rPr>
        <w:t> </w:t>
      </w:r>
      <w:hyperlink r:id="rId17" w:tooltip="Regiões polares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regiões polares</w:t>
        </w:r>
      </w:hyperlink>
      <w:r w:rsidRPr="00FE6EC1">
        <w:rPr>
          <w:rFonts w:ascii="Arial" w:hAnsi="Arial" w:cs="Arial"/>
        </w:rPr>
        <w:t>, concentram-se as massas de gelo e</w:t>
      </w:r>
      <w:r w:rsidRPr="00FE6EC1">
        <w:rPr>
          <w:rStyle w:val="apple-converted-space"/>
          <w:rFonts w:ascii="Arial" w:hAnsi="Arial" w:cs="Arial"/>
        </w:rPr>
        <w:t> </w:t>
      </w:r>
      <w:hyperlink r:id="rId18" w:tooltip="Vapor de águ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vapor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constitui parte da</w:t>
      </w:r>
      <w:r w:rsidRPr="00FE6EC1">
        <w:rPr>
          <w:rStyle w:val="apple-converted-space"/>
          <w:rFonts w:ascii="Arial" w:hAnsi="Arial" w:cs="Arial"/>
        </w:rPr>
        <w:t> </w:t>
      </w:r>
      <w:hyperlink r:id="rId19" w:tooltip="Atmosfera terrestr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atmosfera terrestre</w:t>
        </w:r>
      </w:hyperlink>
      <w:r w:rsidRPr="00FE6EC1">
        <w:rPr>
          <w:rFonts w:ascii="Arial" w:hAnsi="Arial" w:cs="Arial"/>
        </w:rPr>
        <w:t>.</w:t>
      </w:r>
    </w:p>
    <w:p w14:paraId="1FD54846" w14:textId="77777777" w:rsidR="00E554AE" w:rsidRPr="00FE6EC1" w:rsidRDefault="00E554AE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  <w:r w:rsidRPr="00FE6EC1">
        <w:rPr>
          <w:rFonts w:ascii="Arial" w:hAnsi="Arial" w:cs="Arial"/>
        </w:rPr>
        <w:t>A água possui uma série de características peculiares, como sua</w:t>
      </w:r>
      <w:r w:rsidRPr="00FE6EC1">
        <w:rPr>
          <w:rStyle w:val="apple-converted-space"/>
          <w:rFonts w:ascii="Arial" w:hAnsi="Arial" w:cs="Arial"/>
        </w:rPr>
        <w:t> </w:t>
      </w:r>
      <w:hyperlink r:id="rId20" w:tooltip="Dilatação anômala da águ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dilatação anômala</w:t>
        </w:r>
      </w:hyperlink>
      <w:r w:rsidRPr="00FE6EC1">
        <w:rPr>
          <w:rFonts w:ascii="Arial" w:hAnsi="Arial" w:cs="Arial"/>
        </w:rPr>
        <w:t>, o alto</w:t>
      </w:r>
      <w:r w:rsidRPr="00FE6EC1">
        <w:rPr>
          <w:rStyle w:val="apple-converted-space"/>
          <w:rFonts w:ascii="Arial" w:hAnsi="Arial" w:cs="Arial"/>
        </w:rPr>
        <w:t> </w:t>
      </w:r>
      <w:hyperlink r:id="rId21" w:tooltip="Calor específic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calor específico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 a</w:t>
      </w:r>
      <w:r w:rsidRPr="00FE6EC1">
        <w:rPr>
          <w:rStyle w:val="apple-converted-space"/>
          <w:rFonts w:ascii="Arial" w:hAnsi="Arial" w:cs="Arial"/>
        </w:rPr>
        <w:t> </w:t>
      </w:r>
      <w:hyperlink r:id="rId22" w:tooltip="Solvent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capacidade de dissolver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um grande número de substâncias. De fato estas peculiaridades foram favoráveis para o surgimento da</w:t>
      </w:r>
      <w:r w:rsidRPr="00FE6EC1">
        <w:rPr>
          <w:rStyle w:val="apple-converted-space"/>
          <w:rFonts w:ascii="Arial" w:hAnsi="Arial" w:cs="Arial"/>
        </w:rPr>
        <w:t> </w:t>
      </w:r>
      <w:hyperlink r:id="rId23" w:tooltip="Vid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vida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nos oceanos primitivos da Terra, bem como propiciaram sua</w:t>
      </w:r>
      <w:r w:rsidRPr="00FE6EC1">
        <w:rPr>
          <w:rStyle w:val="apple-converted-space"/>
          <w:rFonts w:ascii="Arial" w:hAnsi="Arial" w:cs="Arial"/>
        </w:rPr>
        <w:t> </w:t>
      </w:r>
      <w:hyperlink r:id="rId24" w:tooltip="Evoluçã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evolução</w:t>
        </w:r>
      </w:hyperlink>
      <w:r w:rsidRPr="00FE6EC1">
        <w:rPr>
          <w:rFonts w:ascii="Arial" w:hAnsi="Arial" w:cs="Arial"/>
        </w:rPr>
        <w:t>. Atualmente, todos os</w:t>
      </w:r>
      <w:r w:rsidRPr="00FE6EC1">
        <w:rPr>
          <w:rStyle w:val="apple-converted-space"/>
          <w:rFonts w:ascii="Arial" w:hAnsi="Arial" w:cs="Arial"/>
        </w:rPr>
        <w:t> </w:t>
      </w:r>
      <w:hyperlink r:id="rId25" w:tooltip="Ser viv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seres vivos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existentes precisam da água para sua sobrevivência.</w:t>
      </w:r>
    </w:p>
    <w:p w14:paraId="0E937404" w14:textId="77777777" w:rsidR="00E554AE" w:rsidRPr="00FE6EC1" w:rsidRDefault="00E554AE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  <w:r w:rsidRPr="00FE6EC1">
        <w:rPr>
          <w:rFonts w:ascii="Arial" w:hAnsi="Arial" w:cs="Arial"/>
        </w:rPr>
        <w:t>Embora os oceanos cubram a maior parte da superfície terrestre,</w:t>
      </w:r>
      <w:r w:rsidRPr="00FE6EC1">
        <w:rPr>
          <w:rStyle w:val="apple-converted-space"/>
          <w:rFonts w:ascii="Arial" w:hAnsi="Arial" w:cs="Arial"/>
        </w:rPr>
        <w:t> </w:t>
      </w:r>
      <w:hyperlink r:id="rId26" w:tooltip="Água salgad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sua água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 xml:space="preserve">é inadequada para o consumo humano por conta de </w:t>
      </w:r>
      <w:proofErr w:type="spellStart"/>
      <w:r w:rsidRPr="00FE6EC1">
        <w:rPr>
          <w:rFonts w:ascii="Arial" w:hAnsi="Arial" w:cs="Arial"/>
        </w:rPr>
        <w:t>sua</w:t>
      </w:r>
      <w:hyperlink r:id="rId27" w:tooltip="Salinidad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salinidade</w:t>
        </w:r>
        <w:proofErr w:type="spellEnd"/>
      </w:hyperlink>
      <w:r w:rsidRPr="00FE6EC1">
        <w:rPr>
          <w:rFonts w:ascii="Arial" w:hAnsi="Arial" w:cs="Arial"/>
        </w:rPr>
        <w:t>. Somente uma pequena fração disponível sobre a superfície dos continentes que contém poucos sais dissolvidos, a</w:t>
      </w:r>
      <w:r w:rsidRPr="00FE6EC1">
        <w:rPr>
          <w:rStyle w:val="apple-converted-space"/>
          <w:rFonts w:ascii="Arial" w:hAnsi="Arial" w:cs="Arial"/>
        </w:rPr>
        <w:t> </w:t>
      </w:r>
      <w:hyperlink r:id="rId28" w:tooltip="Água doc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água doce</w:t>
        </w:r>
      </w:hyperlink>
      <w:r w:rsidRPr="00FE6EC1">
        <w:rPr>
          <w:rFonts w:ascii="Arial" w:hAnsi="Arial" w:cs="Arial"/>
        </w:rPr>
        <w:t>, está disponível para consumo direto. Contudo, sua distribuição não é uniforme, o que faz com que diversas regiões sofram de</w:t>
      </w:r>
      <w:r w:rsidRPr="00FE6EC1">
        <w:rPr>
          <w:rStyle w:val="apple-converted-space"/>
          <w:rFonts w:ascii="Arial" w:hAnsi="Arial" w:cs="Arial"/>
        </w:rPr>
        <w:t> </w:t>
      </w:r>
      <w:hyperlink r:id="rId29" w:tooltip="Escassez de águ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escassez hídrica</w:t>
        </w:r>
      </w:hyperlink>
      <w:r w:rsidRPr="00FE6EC1">
        <w:rPr>
          <w:rFonts w:ascii="Arial" w:hAnsi="Arial" w:cs="Arial"/>
        </w:rPr>
        <w:t>. As atividades humanas, principalmente a</w:t>
      </w:r>
      <w:r w:rsidRPr="00FE6EC1">
        <w:rPr>
          <w:rStyle w:val="apple-converted-space"/>
          <w:rFonts w:ascii="Arial" w:hAnsi="Arial" w:cs="Arial"/>
        </w:rPr>
        <w:t> </w:t>
      </w:r>
      <w:hyperlink r:id="rId30" w:tooltip="Agricultur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agricultura</w:t>
        </w:r>
      </w:hyperlink>
      <w:r w:rsidRPr="00FE6EC1">
        <w:rPr>
          <w:rFonts w:ascii="Arial" w:hAnsi="Arial" w:cs="Arial"/>
        </w:rPr>
        <w:t>, possuem grandes necessidades de retirada de água de seu leito natural, o que tem afetado negativamente sua distribuição sobre os continentes, bem como da</w:t>
      </w:r>
      <w:r w:rsidRPr="00FE6EC1">
        <w:rPr>
          <w:rStyle w:val="apple-converted-space"/>
          <w:rFonts w:ascii="Arial" w:hAnsi="Arial" w:cs="Arial"/>
        </w:rPr>
        <w:t> </w:t>
      </w:r>
      <w:hyperlink r:id="rId31" w:tooltip="Água subterrâne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água subterrânea</w:t>
        </w:r>
      </w:hyperlink>
      <w:r w:rsidRPr="00FE6EC1">
        <w:rPr>
          <w:rFonts w:ascii="Arial" w:hAnsi="Arial" w:cs="Arial"/>
        </w:rPr>
        <w:t>.</w:t>
      </w:r>
    </w:p>
    <w:p w14:paraId="335245C4" w14:textId="77777777" w:rsidR="00E554AE" w:rsidRPr="00FE6EC1" w:rsidRDefault="00E554AE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  <w:r w:rsidRPr="00FE6EC1">
        <w:rPr>
          <w:rFonts w:ascii="Arial" w:hAnsi="Arial" w:cs="Arial"/>
        </w:rPr>
        <w:t>A</w:t>
      </w:r>
      <w:r w:rsidRPr="00FE6EC1">
        <w:rPr>
          <w:rStyle w:val="apple-converted-space"/>
          <w:rFonts w:ascii="Arial" w:hAnsi="Arial" w:cs="Arial"/>
        </w:rPr>
        <w:t> </w:t>
      </w:r>
      <w:hyperlink r:id="rId32" w:tooltip="Poluição da águ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poluição hídrica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compromete a</w:t>
      </w:r>
      <w:r w:rsidRPr="00FE6EC1">
        <w:rPr>
          <w:rStyle w:val="apple-converted-space"/>
          <w:rFonts w:ascii="Arial" w:hAnsi="Arial" w:cs="Arial"/>
        </w:rPr>
        <w:t> </w:t>
      </w:r>
      <w:hyperlink r:id="rId33" w:tooltip="Qualidade da águ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qualidade da água</w:t>
        </w:r>
      </w:hyperlink>
      <w:r w:rsidRPr="00FE6EC1">
        <w:rPr>
          <w:rFonts w:ascii="Arial" w:hAnsi="Arial" w:cs="Arial"/>
        </w:rPr>
        <w:t>, prejudicando a</w:t>
      </w:r>
      <w:r w:rsidRPr="00FE6EC1">
        <w:rPr>
          <w:rStyle w:val="apple-converted-space"/>
          <w:rFonts w:ascii="Arial" w:hAnsi="Arial" w:cs="Arial"/>
        </w:rPr>
        <w:t> </w:t>
      </w:r>
      <w:hyperlink r:id="rId34" w:tooltip="Biodiversidad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biodiversidade</w:t>
        </w:r>
      </w:hyperlink>
      <w:r w:rsidRPr="00FE6EC1">
        <w:rPr>
          <w:rFonts w:ascii="Arial" w:hAnsi="Arial" w:cs="Arial"/>
        </w:rPr>
        <w:t>, bem como o</w:t>
      </w:r>
      <w:r w:rsidRPr="00FE6EC1">
        <w:rPr>
          <w:rStyle w:val="apple-converted-space"/>
          <w:rFonts w:ascii="Arial" w:hAnsi="Arial" w:cs="Arial"/>
        </w:rPr>
        <w:t> </w:t>
      </w:r>
      <w:hyperlink r:id="rId35" w:tooltip="Abastecimento de águ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abastecimento de água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 a produção de alimentos. Além disso, uma parcela considerável da população mundial ainda não tem acesso à</w:t>
      </w:r>
      <w:r w:rsidRPr="00FE6EC1">
        <w:rPr>
          <w:rStyle w:val="apple-converted-space"/>
          <w:rFonts w:ascii="Arial" w:hAnsi="Arial" w:cs="Arial"/>
        </w:rPr>
        <w:t> </w:t>
      </w:r>
      <w:hyperlink r:id="rId36" w:tooltip="Água potável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água potável</w:t>
        </w:r>
      </w:hyperlink>
      <w:r w:rsidRPr="00FE6EC1">
        <w:rPr>
          <w:rFonts w:ascii="Arial" w:hAnsi="Arial" w:cs="Arial"/>
        </w:rPr>
        <w:t>, o que traz diversos problemas de</w:t>
      </w:r>
      <w:r w:rsidRPr="00FE6EC1">
        <w:rPr>
          <w:rStyle w:val="apple-converted-space"/>
          <w:rFonts w:ascii="Arial" w:hAnsi="Arial" w:cs="Arial"/>
        </w:rPr>
        <w:t> </w:t>
      </w:r>
      <w:hyperlink r:id="rId37" w:tooltip="Saúd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saúde</w:t>
        </w:r>
      </w:hyperlink>
      <w:r w:rsidRPr="00FE6EC1">
        <w:rPr>
          <w:rFonts w:ascii="Arial" w:hAnsi="Arial" w:cs="Arial"/>
        </w:rPr>
        <w:t>. A água é indispensável no modo de vida da humanidade, de forma que está fortemente ligada à cultura de todos os povos da Terra. Diante dos problemas advindos do mau uso dos recursos hídricos, surge uma nova consciência de que é necessário utilizar a água racionalmente.</w:t>
      </w:r>
    </w:p>
    <w:p w14:paraId="2560CE50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23559068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19C98091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662CE77A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3B4BA8F5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472FC373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471A7657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617F1D39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3D4AC694" w14:textId="77777777" w:rsidR="00FE6EC1" w:rsidRDefault="00FE6EC1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7CC49D3C" w14:textId="77777777" w:rsidR="00E554AE" w:rsidRPr="00E554AE" w:rsidRDefault="00E554AE" w:rsidP="00E554AE">
      <w:pPr>
        <w:shd w:val="clear" w:color="auto" w:fill="FFFFFF"/>
        <w:spacing w:before="72" w:after="0" w:line="304" w:lineRule="atLeast"/>
        <w:outlineLvl w:val="3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FE6EC1">
        <w:rPr>
          <w:rFonts w:ascii="Arial" w:eastAsia="Times New Roman" w:hAnsi="Arial" w:cs="Arial"/>
          <w:bCs/>
          <w:sz w:val="24"/>
          <w:szCs w:val="24"/>
          <w:lang w:eastAsia="pt-BR"/>
        </w:rPr>
        <w:t>Água doce</w:t>
      </w:r>
    </w:p>
    <w:p w14:paraId="7FE3C591" w14:textId="698D5EAC" w:rsidR="00E554AE" w:rsidRPr="00E554AE" w:rsidRDefault="00E554AE" w:rsidP="00E554AE">
      <w:pPr>
        <w:shd w:val="clear" w:color="auto" w:fill="FFFFFF"/>
        <w:spacing w:before="120" w:after="120" w:line="304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Menos de três por cento da água da Terra não </w:t>
      </w:r>
      <w:proofErr w:type="gramStart"/>
      <w:r w:rsidRPr="00E554AE">
        <w:rPr>
          <w:rFonts w:ascii="Arial" w:eastAsia="Times New Roman" w:hAnsi="Arial" w:cs="Arial"/>
          <w:sz w:val="24"/>
          <w:szCs w:val="24"/>
          <w:lang w:eastAsia="pt-BR"/>
        </w:rPr>
        <w:t>encontram-se</w:t>
      </w:r>
      <w:proofErr w:type="gramEnd"/>
      <w:r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 nas massas líquidas dos oceanos e, geralmente, possuem concentrações bem menores de sais minerais, sendo denominada como água doce. A maior parte da água doce do planeta, entretanto, está contida em</w:t>
      </w:r>
      <w:r w:rsidR="003E28D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38" w:tooltip="Geleira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geleiras</w:t>
        </w:r>
      </w:hyperlink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E554AE">
        <w:rPr>
          <w:rFonts w:ascii="Arial" w:eastAsia="Times New Roman" w:hAnsi="Arial" w:cs="Arial"/>
          <w:sz w:val="24"/>
          <w:szCs w:val="24"/>
          <w:lang w:eastAsia="pt-BR"/>
        </w:rPr>
        <w:t>continentais e nas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39" w:tooltip="Calota polar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calotas polares</w:t>
        </w:r>
      </w:hyperlink>
      <w:r w:rsidRPr="00E554AE">
        <w:rPr>
          <w:rFonts w:ascii="Arial" w:eastAsia="Times New Roman" w:hAnsi="Arial" w:cs="Arial"/>
          <w:sz w:val="24"/>
          <w:szCs w:val="24"/>
          <w:lang w:eastAsia="pt-BR"/>
        </w:rPr>
        <w:t>, com destaque para a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0" w:tooltip="Groenlândia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Groenlândia</w:t>
        </w:r>
      </w:hyperlink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E554AE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1" w:tooltip="Antártida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Antártida</w:t>
        </w:r>
      </w:hyperlink>
      <w:r w:rsidRPr="00E554AE">
        <w:rPr>
          <w:rFonts w:ascii="Arial" w:eastAsia="Times New Roman" w:hAnsi="Arial" w:cs="Arial"/>
          <w:sz w:val="24"/>
          <w:szCs w:val="24"/>
          <w:lang w:eastAsia="pt-BR"/>
        </w:rPr>
        <w:t>, que contêm juntas mais de 99% de todo o volume de gelo do planeta.</w:t>
      </w:r>
      <w:r w:rsidR="00FE6EC1"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D4BA978" w14:textId="77777777" w:rsidR="00E554AE" w:rsidRPr="00E554AE" w:rsidRDefault="00E554AE" w:rsidP="00E554AE">
      <w:pPr>
        <w:shd w:val="clear" w:color="auto" w:fill="FFFFFF"/>
        <w:spacing w:before="120" w:after="120" w:line="304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Somente 0,65% da água do planeta </w:t>
      </w:r>
      <w:proofErr w:type="gramStart"/>
      <w:r w:rsidRPr="00E554AE">
        <w:rPr>
          <w:rFonts w:ascii="Arial" w:eastAsia="Times New Roman" w:hAnsi="Arial" w:cs="Arial"/>
          <w:sz w:val="24"/>
          <w:szCs w:val="24"/>
          <w:lang w:eastAsia="pt-BR"/>
        </w:rPr>
        <w:t>encontra-se</w:t>
      </w:r>
      <w:proofErr w:type="gramEnd"/>
      <w:r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 sobre os continentes na forma de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2" w:tooltip="Rio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rios</w:t>
        </w:r>
      </w:hyperlink>
      <w:r w:rsidRPr="00E554A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3" w:tooltip="Lago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lagos</w:t>
        </w:r>
      </w:hyperlink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E554AE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4" w:tooltip="Água subterrânea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água subterrânea</w:t>
        </w:r>
      </w:hyperlink>
      <w:r w:rsidRPr="00E554AE">
        <w:rPr>
          <w:rFonts w:ascii="Arial" w:eastAsia="Times New Roman" w:hAnsi="Arial" w:cs="Arial"/>
          <w:sz w:val="24"/>
          <w:szCs w:val="24"/>
          <w:lang w:eastAsia="pt-BR"/>
        </w:rPr>
        <w:t>. Usualmente pequenos cursos d'água surgem em altitudes elevadas e fluem para regiões mais baixas, onde ganham volume ao se juntar com outros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5" w:tooltip="Afluente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afluentes</w:t>
        </w:r>
      </w:hyperlink>
      <w:r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, formando, assim, um rio, que segue até, na maioria das vezes, desaguar no oceano. Ao percorrer seu trajeto, a água leva </w:t>
      </w:r>
      <w:proofErr w:type="gramStart"/>
      <w:r w:rsidRPr="00E554AE">
        <w:rPr>
          <w:rFonts w:ascii="Arial" w:eastAsia="Times New Roman" w:hAnsi="Arial" w:cs="Arial"/>
          <w:sz w:val="24"/>
          <w:szCs w:val="24"/>
          <w:lang w:eastAsia="pt-BR"/>
        </w:rPr>
        <w:t>consigo</w:t>
      </w:r>
      <w:proofErr w:type="gramEnd"/>
      <w:r w:rsidRPr="00E554AE">
        <w:rPr>
          <w:rFonts w:ascii="Arial" w:eastAsia="Times New Roman" w:hAnsi="Arial" w:cs="Arial"/>
          <w:sz w:val="24"/>
          <w:szCs w:val="24"/>
          <w:lang w:eastAsia="pt-BR"/>
        </w:rPr>
        <w:t xml:space="preserve"> sedimentos, matéria orgânica e sais dissolvidos e os transporta até o mar. Lagos são grandes retenções de água que cobrem 1,8% da área dos continentes e não necessariamente são formados por água doce.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6" w:tooltip="Lago artificial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Lagos artificiais</w:t>
        </w:r>
      </w:hyperlink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E554AE">
        <w:rPr>
          <w:rFonts w:ascii="Arial" w:eastAsia="Times New Roman" w:hAnsi="Arial" w:cs="Arial"/>
          <w:sz w:val="24"/>
          <w:szCs w:val="24"/>
          <w:lang w:eastAsia="pt-BR"/>
        </w:rPr>
        <w:t>são criados pelo represamento de rios para diversas finalidades, principalmente para geração de energia. Boa parte da água encontra-se, ainda, sob o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7" w:tooltip="Solo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solo</w:t>
        </w:r>
      </w:hyperlink>
      <w:r w:rsidRPr="00E554AE">
        <w:rPr>
          <w:rFonts w:ascii="Arial" w:eastAsia="Times New Roman" w:hAnsi="Arial" w:cs="Arial"/>
          <w:sz w:val="24"/>
          <w:szCs w:val="24"/>
          <w:lang w:eastAsia="pt-BR"/>
        </w:rPr>
        <w:t>, na forma de</w:t>
      </w:r>
      <w:r w:rsidRPr="00FE6EC1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48" w:tooltip="Água subterrânea" w:history="1">
        <w:r w:rsidRPr="00FE6EC1">
          <w:rPr>
            <w:rFonts w:ascii="Arial" w:eastAsia="Times New Roman" w:hAnsi="Arial" w:cs="Arial"/>
            <w:sz w:val="24"/>
            <w:szCs w:val="24"/>
            <w:lang w:eastAsia="pt-BR"/>
          </w:rPr>
          <w:t>água subterrânea</w:t>
        </w:r>
      </w:hyperlink>
      <w:r w:rsidR="00FE6EC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5575D02" w14:textId="77777777" w:rsidR="00FE6EC1" w:rsidRDefault="00FE6EC1" w:rsidP="00E554AE">
      <w:pPr>
        <w:shd w:val="clear" w:color="auto" w:fill="F9F9F9"/>
        <w:spacing w:line="336" w:lineRule="atLeast"/>
        <w:rPr>
          <w:rFonts w:ascii="Arial" w:hAnsi="Arial" w:cs="Arial"/>
          <w:sz w:val="24"/>
          <w:szCs w:val="24"/>
        </w:rPr>
      </w:pPr>
    </w:p>
    <w:p w14:paraId="2D5ECEED" w14:textId="77777777" w:rsidR="00FE6EC1" w:rsidRDefault="00FE6EC1" w:rsidP="00E554AE">
      <w:pPr>
        <w:shd w:val="clear" w:color="auto" w:fill="F9F9F9"/>
        <w:spacing w:line="336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Importância para a humanidade:</w:t>
      </w:r>
    </w:p>
    <w:p w14:paraId="10A31101" w14:textId="01A4D44B" w:rsidR="00E554AE" w:rsidRPr="00FE6EC1" w:rsidRDefault="00E554AE" w:rsidP="00E554AE">
      <w:pPr>
        <w:shd w:val="clear" w:color="auto" w:fill="F9F9F9"/>
        <w:spacing w:line="336" w:lineRule="atLeast"/>
        <w:rPr>
          <w:rFonts w:ascii="Arial" w:hAnsi="Arial" w:cs="Arial"/>
          <w:sz w:val="24"/>
          <w:szCs w:val="24"/>
        </w:rPr>
      </w:pPr>
      <w:r w:rsidRPr="00FE6EC1">
        <w:rPr>
          <w:rFonts w:ascii="Arial" w:hAnsi="Arial" w:cs="Arial"/>
          <w:sz w:val="24"/>
          <w:szCs w:val="24"/>
        </w:rPr>
        <w:t>Composição fotográfica de</w:t>
      </w:r>
      <w:r w:rsidRPr="00FE6EC1">
        <w:rPr>
          <w:rStyle w:val="apple-converted-space"/>
          <w:rFonts w:ascii="Arial" w:hAnsi="Arial" w:cs="Arial"/>
          <w:sz w:val="24"/>
          <w:szCs w:val="24"/>
        </w:rPr>
        <w:t> </w:t>
      </w:r>
      <w:hyperlink r:id="rId49" w:tooltip="Satélite artificial" w:history="1">
        <w:r w:rsidRPr="00FE6E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satélite</w:t>
        </w:r>
      </w:hyperlink>
      <w:r w:rsidR="004357FB">
        <w:rPr>
          <w:rFonts w:ascii="Arial" w:hAnsi="Arial" w:cs="Arial"/>
          <w:sz w:val="24"/>
          <w:szCs w:val="24"/>
        </w:rPr>
        <w:t xml:space="preserve"> </w:t>
      </w:r>
      <w:r w:rsidRPr="00FE6EC1">
        <w:rPr>
          <w:rFonts w:ascii="Arial" w:hAnsi="Arial" w:cs="Arial"/>
          <w:sz w:val="24"/>
          <w:szCs w:val="24"/>
        </w:rPr>
        <w:t>do vale do</w:t>
      </w:r>
      <w:r w:rsidRPr="00FE6EC1">
        <w:rPr>
          <w:rStyle w:val="apple-converted-space"/>
          <w:rFonts w:ascii="Arial" w:hAnsi="Arial" w:cs="Arial"/>
          <w:sz w:val="24"/>
          <w:szCs w:val="24"/>
        </w:rPr>
        <w:t> </w:t>
      </w:r>
      <w:hyperlink r:id="rId50" w:tooltip="Rio Nilo" w:history="1">
        <w:r w:rsidRPr="00FE6E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rio Nilo</w:t>
        </w:r>
      </w:hyperlink>
      <w:r w:rsidRPr="00FE6EC1">
        <w:rPr>
          <w:rFonts w:ascii="Arial" w:hAnsi="Arial" w:cs="Arial"/>
          <w:sz w:val="24"/>
          <w:szCs w:val="24"/>
        </w:rPr>
        <w:t>, que corta o</w:t>
      </w:r>
      <w:r w:rsidRPr="00FE6EC1">
        <w:rPr>
          <w:rStyle w:val="apple-converted-space"/>
          <w:rFonts w:ascii="Arial" w:hAnsi="Arial" w:cs="Arial"/>
          <w:sz w:val="24"/>
          <w:szCs w:val="24"/>
        </w:rPr>
        <w:t> </w:t>
      </w:r>
      <w:hyperlink r:id="rId51" w:tooltip="Deserto do Saara" w:history="1">
        <w:r w:rsidRPr="00FE6E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Saara</w:t>
        </w:r>
      </w:hyperlink>
      <w:r w:rsidR="004357FB">
        <w:rPr>
          <w:rFonts w:ascii="Arial" w:hAnsi="Arial" w:cs="Arial"/>
          <w:sz w:val="24"/>
          <w:szCs w:val="24"/>
        </w:rPr>
        <w:t xml:space="preserve"> </w:t>
      </w:r>
      <w:r w:rsidRPr="00FE6EC1">
        <w:rPr>
          <w:rFonts w:ascii="Arial" w:hAnsi="Arial" w:cs="Arial"/>
          <w:sz w:val="24"/>
          <w:szCs w:val="24"/>
        </w:rPr>
        <w:t>no norte da</w:t>
      </w:r>
      <w:r w:rsidRPr="00FE6EC1">
        <w:rPr>
          <w:rStyle w:val="apple-converted-space"/>
          <w:rFonts w:ascii="Arial" w:hAnsi="Arial" w:cs="Arial"/>
          <w:sz w:val="24"/>
          <w:szCs w:val="24"/>
        </w:rPr>
        <w:t> </w:t>
      </w:r>
      <w:hyperlink r:id="rId52" w:tooltip="África" w:history="1">
        <w:r w:rsidRPr="00FE6EC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África</w:t>
        </w:r>
      </w:hyperlink>
      <w:r w:rsidRPr="00FE6EC1">
        <w:rPr>
          <w:rFonts w:ascii="Arial" w:hAnsi="Arial" w:cs="Arial"/>
          <w:sz w:val="24"/>
          <w:szCs w:val="24"/>
        </w:rPr>
        <w:t>, trazendo fertilidade e abundância em meio à aridez do deserto.</w:t>
      </w:r>
    </w:p>
    <w:p w14:paraId="2B8361AE" w14:textId="2F01218C" w:rsidR="00E554AE" w:rsidRPr="00FE6EC1" w:rsidRDefault="00E554AE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  <w:r w:rsidRPr="00FE6EC1">
        <w:rPr>
          <w:rFonts w:ascii="Arial" w:hAnsi="Arial" w:cs="Arial"/>
        </w:rPr>
        <w:t>De fato a relação com os recursos hídricos terrestres vai muito além de sua</w:t>
      </w:r>
      <w:r w:rsidRPr="00FE6EC1">
        <w:rPr>
          <w:rStyle w:val="apple-converted-space"/>
          <w:rFonts w:ascii="Arial" w:hAnsi="Arial" w:cs="Arial"/>
        </w:rPr>
        <w:t> </w:t>
      </w:r>
      <w:hyperlink r:id="rId53" w:tooltip="Fisiologia human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necessidade fisiológica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para a humanidade. Desde o início da</w:t>
      </w:r>
      <w:r w:rsidRPr="00FE6EC1">
        <w:rPr>
          <w:rStyle w:val="apple-converted-space"/>
          <w:rFonts w:ascii="Arial" w:hAnsi="Arial" w:cs="Arial"/>
        </w:rPr>
        <w:t> </w:t>
      </w:r>
      <w:hyperlink r:id="rId54" w:tooltip="História da humanidad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história humana</w:t>
        </w:r>
      </w:hyperlink>
      <w:r w:rsidRPr="00FE6EC1">
        <w:rPr>
          <w:rFonts w:ascii="Arial" w:hAnsi="Arial" w:cs="Arial"/>
        </w:rPr>
        <w:t>, o desenvolvimento dos primeiros assentamentos não era feito longe de rios e lagos, onde a água trazia consigo grande abundância de alimentos. Grandes</w:t>
      </w:r>
      <w:r w:rsidRPr="00FE6EC1">
        <w:rPr>
          <w:rStyle w:val="apple-converted-space"/>
          <w:rFonts w:ascii="Arial" w:hAnsi="Arial" w:cs="Arial"/>
        </w:rPr>
        <w:t> </w:t>
      </w:r>
      <w:hyperlink r:id="rId55" w:tooltip="Civilizaçã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civilizações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desenvolveram-se ao longo de rios, como os</w:t>
      </w:r>
      <w:r w:rsidRPr="00FE6EC1">
        <w:rPr>
          <w:rStyle w:val="apple-converted-space"/>
          <w:rFonts w:ascii="Arial" w:hAnsi="Arial" w:cs="Arial"/>
        </w:rPr>
        <w:t> </w:t>
      </w:r>
      <w:hyperlink r:id="rId56" w:tooltip="Antigo Egit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egípcios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que habitavam as margens do</w:t>
      </w:r>
      <w:r w:rsidRPr="00FE6EC1">
        <w:rPr>
          <w:rStyle w:val="apple-converted-space"/>
          <w:rFonts w:ascii="Arial" w:hAnsi="Arial" w:cs="Arial"/>
        </w:rPr>
        <w:t> </w:t>
      </w:r>
      <w:hyperlink r:id="rId57" w:tooltip="Rio Nil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rio Nilo</w:t>
        </w:r>
      </w:hyperlink>
      <w:r w:rsidRPr="00FE6EC1">
        <w:rPr>
          <w:rFonts w:ascii="Arial" w:hAnsi="Arial" w:cs="Arial"/>
        </w:rPr>
        <w:t>, a</w:t>
      </w:r>
      <w:r w:rsidRPr="00FE6EC1">
        <w:rPr>
          <w:rStyle w:val="apple-converted-space"/>
          <w:rFonts w:ascii="Arial" w:hAnsi="Arial" w:cs="Arial"/>
        </w:rPr>
        <w:t> </w:t>
      </w:r>
      <w:hyperlink r:id="rId58" w:tooltip="Babilônia (região)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Babilônia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ao longo dos rios</w:t>
      </w:r>
      <w:r w:rsidRPr="00FE6EC1">
        <w:rPr>
          <w:rStyle w:val="apple-converted-space"/>
          <w:rFonts w:ascii="Arial" w:hAnsi="Arial" w:cs="Arial"/>
        </w:rPr>
        <w:t> </w:t>
      </w:r>
      <w:hyperlink r:id="rId59" w:tooltip="Rio Tigr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Tigre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e</w:t>
      </w:r>
      <w:r w:rsidRPr="00FE6EC1">
        <w:rPr>
          <w:rStyle w:val="apple-converted-space"/>
          <w:rFonts w:ascii="Arial" w:hAnsi="Arial" w:cs="Arial"/>
        </w:rPr>
        <w:t> </w:t>
      </w:r>
      <w:hyperlink r:id="rId60" w:tooltip="Rio Eufrates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Eufrates</w:t>
        </w:r>
      </w:hyperlink>
      <w:r w:rsidRPr="00FE6EC1">
        <w:rPr>
          <w:rFonts w:ascii="Arial" w:hAnsi="Arial" w:cs="Arial"/>
        </w:rPr>
        <w:t xml:space="preserve">, dentre muitas outras, onde a água passava a </w:t>
      </w:r>
      <w:proofErr w:type="gramStart"/>
      <w:r w:rsidRPr="00FE6EC1">
        <w:rPr>
          <w:rFonts w:ascii="Arial" w:hAnsi="Arial" w:cs="Arial"/>
        </w:rPr>
        <w:t xml:space="preserve">ser </w:t>
      </w:r>
      <w:r w:rsidR="004357FB" w:rsidRPr="00FE6EC1">
        <w:rPr>
          <w:rFonts w:ascii="Arial" w:hAnsi="Arial" w:cs="Arial"/>
        </w:rPr>
        <w:t>utilizados</w:t>
      </w:r>
      <w:proofErr w:type="gramEnd"/>
      <w:r w:rsidR="004357FB" w:rsidRPr="00FE6EC1">
        <w:rPr>
          <w:rFonts w:ascii="Arial" w:hAnsi="Arial" w:cs="Arial"/>
        </w:rPr>
        <w:t xml:space="preserve"> também como meio de transporte, comércio e desenvolvimento</w:t>
      </w:r>
      <w:r w:rsidRPr="00FE6EC1">
        <w:rPr>
          <w:rFonts w:ascii="Arial" w:hAnsi="Arial" w:cs="Arial"/>
        </w:rPr>
        <w:t>. Sistemas de irrigação foram igualmente importantes para a produção de alimentos, especialmente em regiões áridas como no</w:t>
      </w:r>
      <w:r w:rsidRPr="00FE6EC1">
        <w:rPr>
          <w:rStyle w:val="apple-converted-space"/>
          <w:rFonts w:ascii="Arial" w:hAnsi="Arial" w:cs="Arial"/>
        </w:rPr>
        <w:t> </w:t>
      </w:r>
      <w:hyperlink r:id="rId61" w:tooltip="Crescente Fértil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Crescente Fértil</w:t>
        </w:r>
      </w:hyperlink>
      <w:r w:rsidRPr="00FE6EC1">
        <w:rPr>
          <w:rFonts w:ascii="Arial" w:hAnsi="Arial" w:cs="Arial"/>
        </w:rPr>
        <w:t>. Os</w:t>
      </w:r>
      <w:r w:rsidRPr="00FE6EC1">
        <w:rPr>
          <w:rStyle w:val="apple-converted-space"/>
          <w:rFonts w:ascii="Arial" w:hAnsi="Arial" w:cs="Arial"/>
        </w:rPr>
        <w:t> </w:t>
      </w:r>
      <w:hyperlink r:id="rId62" w:tooltip="Civilização roman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romanos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fizeram avanços nas técnicas de distribuição de água ao construir centenas de quilômetros de</w:t>
      </w:r>
      <w:r w:rsidRPr="00FE6EC1">
        <w:rPr>
          <w:rStyle w:val="apple-converted-space"/>
          <w:rFonts w:ascii="Arial" w:hAnsi="Arial" w:cs="Arial"/>
        </w:rPr>
        <w:t> </w:t>
      </w:r>
      <w:hyperlink r:id="rId63" w:tooltip="Aqueduto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aquedutos</w:t>
        </w:r>
      </w:hyperlink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por toda a</w:t>
      </w:r>
      <w:r w:rsidRPr="00FE6EC1">
        <w:rPr>
          <w:rStyle w:val="apple-converted-space"/>
          <w:rFonts w:ascii="Arial" w:hAnsi="Arial" w:cs="Arial"/>
        </w:rPr>
        <w:t> </w:t>
      </w:r>
      <w:hyperlink r:id="rId64" w:tooltip="Europ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Europa</w:t>
        </w:r>
      </w:hyperlink>
      <w:r w:rsidRPr="00FE6EC1">
        <w:rPr>
          <w:rFonts w:ascii="Arial" w:hAnsi="Arial" w:cs="Arial"/>
        </w:rPr>
        <w:t>.</w:t>
      </w:r>
      <w:r w:rsidR="00FE6EC1" w:rsidRPr="00FE6EC1">
        <w:rPr>
          <w:rFonts w:ascii="Arial" w:hAnsi="Arial" w:cs="Arial"/>
        </w:rPr>
        <w:t xml:space="preserve"> </w:t>
      </w:r>
    </w:p>
    <w:p w14:paraId="2BF79F3D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</w:p>
    <w:p w14:paraId="3F8D882F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</w:p>
    <w:p w14:paraId="3A1601A7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</w:p>
    <w:p w14:paraId="7E41AE4E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</w:p>
    <w:p w14:paraId="721C3838" w14:textId="77777777" w:rsidR="00FE6EC1" w:rsidRDefault="00FE6EC1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</w:p>
    <w:p w14:paraId="785ABFC2" w14:textId="77777777" w:rsidR="00E554AE" w:rsidRPr="00FE6EC1" w:rsidRDefault="00E554AE" w:rsidP="00E554AE">
      <w:pPr>
        <w:pStyle w:val="NormalWeb"/>
        <w:shd w:val="clear" w:color="auto" w:fill="FFFFFF"/>
        <w:spacing w:before="120" w:beforeAutospacing="0" w:after="120" w:afterAutospacing="0" w:line="304" w:lineRule="atLeast"/>
        <w:rPr>
          <w:rFonts w:ascii="Arial" w:hAnsi="Arial" w:cs="Arial"/>
        </w:rPr>
      </w:pPr>
      <w:r w:rsidRPr="00FE6EC1">
        <w:rPr>
          <w:rFonts w:ascii="Arial" w:hAnsi="Arial" w:cs="Arial"/>
        </w:rPr>
        <w:t>A água mantém a vida na Terra e também sustenta todo o estilo de vida da humanidade de forma indispensável, sendo usada para consumo e</w:t>
      </w:r>
      <w:r w:rsidRPr="00FE6EC1">
        <w:rPr>
          <w:rStyle w:val="apple-converted-space"/>
          <w:rFonts w:ascii="Arial" w:hAnsi="Arial" w:cs="Arial"/>
        </w:rPr>
        <w:t> </w:t>
      </w:r>
      <w:hyperlink r:id="rId65" w:tooltip="Higiene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higiene</w:t>
        </w:r>
      </w:hyperlink>
      <w:r w:rsidRPr="00FE6EC1">
        <w:rPr>
          <w:rFonts w:ascii="Arial" w:hAnsi="Arial" w:cs="Arial"/>
        </w:rPr>
        <w:t>, produção de alimentos, navegação e</w:t>
      </w:r>
      <w:r w:rsidRPr="00FE6EC1">
        <w:rPr>
          <w:rStyle w:val="apple-converted-space"/>
          <w:rFonts w:ascii="Arial" w:hAnsi="Arial" w:cs="Arial"/>
        </w:rPr>
        <w:t> </w:t>
      </w:r>
      <w:hyperlink r:id="rId66" w:tooltip="Geração de energia" w:history="1">
        <w:r w:rsidRPr="00FE6EC1">
          <w:rPr>
            <w:rStyle w:val="Hyperlink"/>
            <w:rFonts w:ascii="Arial" w:hAnsi="Arial" w:cs="Arial"/>
            <w:color w:val="auto"/>
            <w:u w:val="none"/>
          </w:rPr>
          <w:t>geração de energia</w:t>
        </w:r>
      </w:hyperlink>
      <w:r w:rsidRPr="00FE6EC1">
        <w:rPr>
          <w:rFonts w:ascii="Arial" w:hAnsi="Arial" w:cs="Arial"/>
        </w:rPr>
        <w:t>, dentre muitos outros. Contudo, o uso de quantidades cada vez maiores de água e a falta de cuidado com os dejetos gerados trouxeram uma série de problemas que comprometem a qualidade e a durabilidade dos recursos hídricos.</w:t>
      </w:r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Fonts w:ascii="Arial" w:hAnsi="Arial" w:cs="Arial"/>
        </w:rPr>
        <w:t>Além disso, apesar de milênios de desenvolvimento do uso dos recursos hídricos, uma fração considerável da população mundial ainda não tem acesso à água de qualidade nem mesmo para consumo próprio.</w:t>
      </w:r>
      <w:r w:rsidR="00FE6EC1" w:rsidRPr="00FE6EC1">
        <w:rPr>
          <w:rFonts w:ascii="Arial" w:hAnsi="Arial" w:cs="Arial"/>
        </w:rPr>
        <w:t xml:space="preserve"> </w:t>
      </w:r>
    </w:p>
    <w:p w14:paraId="76DE02D1" w14:textId="77777777" w:rsidR="00E554AE" w:rsidRPr="00FE6EC1" w:rsidRDefault="00E554AE" w:rsidP="00E554AE">
      <w:pPr>
        <w:pStyle w:val="NormalWeb"/>
        <w:shd w:val="clear" w:color="auto" w:fill="FFFFFF"/>
        <w:spacing w:line="281" w:lineRule="atLeast"/>
        <w:jc w:val="both"/>
        <w:rPr>
          <w:rFonts w:ascii="Arial" w:hAnsi="Arial" w:cs="Arial"/>
        </w:rPr>
      </w:pPr>
      <w:r w:rsidRPr="00FE6EC1">
        <w:rPr>
          <w:rStyle w:val="Forte"/>
          <w:rFonts w:ascii="Arial" w:hAnsi="Arial" w:cs="Arial"/>
          <w:b w:val="0"/>
        </w:rPr>
        <w:t>Bacia Hidrográfica</w:t>
      </w:r>
      <w:r w:rsidRPr="00FE6EC1">
        <w:rPr>
          <w:rFonts w:ascii="Arial" w:hAnsi="Arial" w:cs="Arial"/>
        </w:rPr>
        <w:t>, também conhecida como bacia de drenagem, consiste em uma porção da superfície terrestre drenada por um rio principal, seus afluentes e subafluentes. O Brasil, em virtude de sua grande extensão territorial, apresenta 12 grandes bacias hidrográficas, de acordo com o Instituto Brasileiro de Geografia e Estatística (</w:t>
      </w:r>
      <w:bookmarkStart w:id="0" w:name="_GoBack"/>
      <w:bookmarkEnd w:id="0"/>
      <w:r w:rsidRPr="00FE6EC1">
        <w:rPr>
          <w:rFonts w:ascii="Arial" w:hAnsi="Arial" w:cs="Arial"/>
        </w:rPr>
        <w:t>IBGE) e o Conselho Nacional de Recursos Hídricos (CNRH), que são os órgãos nacionais responsáveis pelo planejamento ambiental e o uso racional da água. Essas bacias de drenagem são delimitadas pela topografia do terreno. Confira as características de cada uma:</w:t>
      </w:r>
    </w:p>
    <w:p w14:paraId="5D0DD968" w14:textId="77777777" w:rsidR="00E554AE" w:rsidRPr="00FE6EC1" w:rsidRDefault="00E554AE" w:rsidP="00E554AE">
      <w:pPr>
        <w:pStyle w:val="NormalWeb"/>
        <w:shd w:val="clear" w:color="auto" w:fill="FFFFFF"/>
        <w:spacing w:line="281" w:lineRule="atLeast"/>
        <w:jc w:val="both"/>
        <w:rPr>
          <w:rFonts w:ascii="Arial" w:hAnsi="Arial" w:cs="Arial"/>
        </w:rPr>
      </w:pPr>
      <w:r w:rsidRPr="00FE6EC1">
        <w:rPr>
          <w:rStyle w:val="Forte"/>
          <w:rFonts w:ascii="Arial" w:hAnsi="Arial" w:cs="Arial"/>
          <w:b w:val="0"/>
        </w:rPr>
        <w:t>Bacia Hidrográfica Amazônica</w:t>
      </w:r>
      <w:r w:rsidRPr="00FE6EC1">
        <w:rPr>
          <w:rFonts w:ascii="Arial" w:hAnsi="Arial" w:cs="Arial"/>
        </w:rPr>
        <w:t>: com sete milhões de quilômetros quadrados, essa é a</w:t>
      </w:r>
      <w:r w:rsidRPr="00FE6EC1">
        <w:rPr>
          <w:rStyle w:val="apple-converted-space"/>
          <w:rFonts w:ascii="Arial" w:hAnsi="Arial" w:cs="Arial"/>
        </w:rPr>
        <w:t> </w:t>
      </w:r>
      <w:r w:rsidRPr="00FE6EC1">
        <w:rPr>
          <w:rStyle w:val="Forte"/>
          <w:rFonts w:ascii="Arial" w:hAnsi="Arial" w:cs="Arial"/>
          <w:b w:val="0"/>
        </w:rPr>
        <w:t>maior bacia hidrográfica do mundo</w:t>
      </w:r>
      <w:r w:rsidRPr="00FE6EC1">
        <w:rPr>
          <w:rFonts w:ascii="Arial" w:hAnsi="Arial" w:cs="Arial"/>
        </w:rPr>
        <w:t>. No Brasil, ela compreende uma área de 3.870.000 km², estando presente nos estados do Acre, Amapá, Amazonas, Roraima, Rondônia, Mato Grosso e Pará.</w:t>
      </w:r>
    </w:p>
    <w:p w14:paraId="1ADDCCBC" w14:textId="77777777" w:rsidR="00E554AE" w:rsidRPr="00FE6EC1" w:rsidRDefault="00E554AE" w:rsidP="00E554AE">
      <w:pPr>
        <w:pStyle w:val="NormalWeb"/>
        <w:shd w:val="clear" w:color="auto" w:fill="FFFFFF"/>
        <w:spacing w:line="281" w:lineRule="atLeast"/>
        <w:jc w:val="both"/>
        <w:rPr>
          <w:rFonts w:ascii="Arial" w:hAnsi="Arial" w:cs="Arial"/>
        </w:rPr>
      </w:pPr>
      <w:r w:rsidRPr="00FE6EC1">
        <w:rPr>
          <w:rStyle w:val="Forte"/>
          <w:rFonts w:ascii="Arial" w:hAnsi="Arial" w:cs="Arial"/>
          <w:b w:val="0"/>
        </w:rPr>
        <w:t>Bacia Hidrográfica do Tocantins-Araguaia</w:t>
      </w:r>
      <w:r w:rsidRPr="00FE6EC1">
        <w:rPr>
          <w:rFonts w:ascii="Arial" w:hAnsi="Arial" w:cs="Arial"/>
        </w:rPr>
        <w:t>: é a maior bacia de drenagem exclusivamente brasileira (767.059 quilômetros quadrados). Os principais rios são o Tocantins, que nasce em Goiás e desemboca na foz do rio Amazonas; e o rio Araguaia, que nasce na divisa de Goiás com Mato Grosso e se junta ao rio Tocantins na porção norte do estado do Tocantins.</w:t>
      </w:r>
    </w:p>
    <w:p w14:paraId="552BBEF5" w14:textId="77777777" w:rsidR="00E554AE" w:rsidRPr="00FE6EC1" w:rsidRDefault="00E554AE" w:rsidP="00E554AE">
      <w:pPr>
        <w:pStyle w:val="NormalWeb"/>
        <w:shd w:val="clear" w:color="auto" w:fill="FFFFFF"/>
        <w:spacing w:line="281" w:lineRule="atLeast"/>
        <w:jc w:val="both"/>
        <w:rPr>
          <w:rFonts w:ascii="Arial" w:hAnsi="Arial" w:cs="Arial"/>
        </w:rPr>
      </w:pPr>
      <w:r w:rsidRPr="00FE6EC1">
        <w:rPr>
          <w:rStyle w:val="Forte"/>
          <w:rFonts w:ascii="Arial" w:hAnsi="Arial" w:cs="Arial"/>
          <w:b w:val="0"/>
        </w:rPr>
        <w:t>Bacia Hidrográfica do São Francisco</w:t>
      </w:r>
      <w:r w:rsidRPr="00FE6EC1">
        <w:rPr>
          <w:rFonts w:ascii="Arial" w:hAnsi="Arial" w:cs="Arial"/>
        </w:rPr>
        <w:t xml:space="preserve">: com aproximadamente 640 mil quilômetros quadrados, essa bacia hidrográfica tem como principal rio o São Francisco, que nasce na Serra da Canastra (MG) e </w:t>
      </w:r>
      <w:proofErr w:type="gramStart"/>
      <w:r w:rsidRPr="00FE6EC1">
        <w:rPr>
          <w:rFonts w:ascii="Arial" w:hAnsi="Arial" w:cs="Arial"/>
        </w:rPr>
        <w:t>percorre</w:t>
      </w:r>
      <w:proofErr w:type="gramEnd"/>
      <w:r w:rsidRPr="00FE6EC1">
        <w:rPr>
          <w:rFonts w:ascii="Arial" w:hAnsi="Arial" w:cs="Arial"/>
        </w:rPr>
        <w:t xml:space="preserve"> os estados da Bahia, Pernambuco, Alagoas e Sergipe até a foz, na divisa entre esses dois últimos estados.</w:t>
      </w:r>
    </w:p>
    <w:p w14:paraId="346E9013" w14:textId="77777777" w:rsidR="00E554AE" w:rsidRPr="00FE6EC1" w:rsidRDefault="00E554AE" w:rsidP="00E554AE">
      <w:pPr>
        <w:pStyle w:val="NormalWeb"/>
        <w:shd w:val="clear" w:color="auto" w:fill="FFFFFF"/>
        <w:spacing w:line="281" w:lineRule="atLeast"/>
        <w:jc w:val="both"/>
        <w:rPr>
          <w:rFonts w:ascii="Arial" w:hAnsi="Arial" w:cs="Arial"/>
        </w:rPr>
      </w:pPr>
      <w:r w:rsidRPr="00FE6EC1">
        <w:rPr>
          <w:rStyle w:val="Forte"/>
          <w:rFonts w:ascii="Arial" w:hAnsi="Arial" w:cs="Arial"/>
          <w:b w:val="0"/>
        </w:rPr>
        <w:t>Bacia Hidrográfica do Paraná</w:t>
      </w:r>
      <w:r w:rsidRPr="00FE6EC1">
        <w:rPr>
          <w:rFonts w:ascii="Arial" w:hAnsi="Arial" w:cs="Arial"/>
        </w:rPr>
        <w:t>: essa é a principal porção da bacia Platina (compreende os países da Argentina, Bolívia, Brasil, Paraguai e Uruguai). No Brasil, a bacia hidrográfica do Paraná possui 879.860 quilômetros quadrados, apresentando rios de planalto e encachoeirados, características elementares para a construção de usinas hidrelétricas: Furnas, Água Vermelha, São Simão, Capivari, Itaipu (a maior usina do mundo), entre tantas outras.</w:t>
      </w:r>
    </w:p>
    <w:p w14:paraId="4E7D7E21" w14:textId="77777777" w:rsidR="00E554AE" w:rsidRPr="00FE6EC1" w:rsidRDefault="00E55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8142E36" w14:textId="77777777" w:rsidR="00E554AE" w:rsidRPr="00FE6EC1" w:rsidRDefault="00E55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E6EC1">
        <w:rPr>
          <w:rFonts w:ascii="Arial" w:hAnsi="Arial" w:cs="Arial"/>
          <w:sz w:val="24"/>
          <w:szCs w:val="24"/>
          <w:shd w:val="clear" w:color="auto" w:fill="FFFFFF"/>
        </w:rPr>
        <w:t>-----------------------------------------------------------------------------------------------------</w:t>
      </w:r>
      <w:r w:rsidR="00FE6EC1">
        <w:rPr>
          <w:rFonts w:ascii="Arial" w:hAnsi="Arial" w:cs="Arial"/>
          <w:sz w:val="24"/>
          <w:szCs w:val="24"/>
          <w:shd w:val="clear" w:color="auto" w:fill="FFFFFF"/>
        </w:rPr>
        <w:t>-----</w:t>
      </w:r>
    </w:p>
    <w:p w14:paraId="6E57AC86" w14:textId="77777777" w:rsidR="00E554AE" w:rsidRPr="00FE6EC1" w:rsidRDefault="00E55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A9815A6" w14:textId="77777777" w:rsidR="00E554AE" w:rsidRPr="00FE6EC1" w:rsidRDefault="00E554A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363058A" w14:textId="26FC5347" w:rsidR="00E554AE" w:rsidRDefault="00E554A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E6EC1">
        <w:rPr>
          <w:rFonts w:ascii="Arial" w:hAnsi="Arial" w:cs="Arial"/>
          <w:sz w:val="24"/>
          <w:szCs w:val="24"/>
          <w:shd w:val="clear" w:color="auto" w:fill="FFFFFF"/>
        </w:rPr>
        <w:t xml:space="preserve">Realizar a conversão de metros cúbicos, que </w:t>
      </w:r>
      <w:proofErr w:type="gramStart"/>
      <w:r w:rsidRPr="00FE6EC1">
        <w:rPr>
          <w:rFonts w:ascii="Arial" w:hAnsi="Arial" w:cs="Arial"/>
          <w:sz w:val="24"/>
          <w:szCs w:val="24"/>
          <w:shd w:val="clear" w:color="auto" w:fill="FFFFFF"/>
        </w:rPr>
        <w:t>é expressado</w:t>
      </w:r>
      <w:proofErr w:type="gramEnd"/>
      <w:r w:rsidRPr="00FE6EC1">
        <w:rPr>
          <w:rFonts w:ascii="Arial" w:hAnsi="Arial" w:cs="Arial"/>
          <w:sz w:val="24"/>
          <w:szCs w:val="24"/>
          <w:shd w:val="clear" w:color="auto" w:fill="FFFFFF"/>
        </w:rPr>
        <w:t xml:space="preserve"> por m³, para litros é muito simples e fácil, porém muitas pessoas, principalmente estudantes que estão iniciando seus estudos tem dúvida a respeito de como realizar essa conversão, e pensando nisso, preparamos esse artigo para que você aprenda de forma definitiva esse assunto e nunca mais esqueça ou tenha dúvidas a respeito</w:t>
      </w:r>
      <w:r w:rsidR="006056E0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391381F1" w14:textId="72E17184" w:rsidR="006056E0" w:rsidRPr="00FE6EC1" w:rsidRDefault="006056E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Existem 1000 litros em 1 metro cubico</w:t>
      </w:r>
    </w:p>
    <w:p w14:paraId="61510B58" w14:textId="77777777" w:rsidR="00E554AE" w:rsidRDefault="00E554AE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</w:p>
    <w:p w14:paraId="3FDCB36E" w14:textId="77777777" w:rsidR="0071772C" w:rsidRDefault="00FE6EC1">
      <w:r>
        <w:rPr>
          <w:rFonts w:ascii="Arial" w:hAnsi="Arial" w:cs="Arial"/>
          <w:noProof/>
          <w:color w:val="555555"/>
          <w:sz w:val="19"/>
          <w:szCs w:val="19"/>
          <w:shd w:val="clear" w:color="auto" w:fill="FFFFFF"/>
          <w:lang w:eastAsia="pt-BR"/>
        </w:rPr>
        <w:drawing>
          <wp:inline distT="0" distB="0" distL="0" distR="0" wp14:anchorId="278CCEE4" wp14:editId="07777777">
            <wp:extent cx="5199931" cy="1906438"/>
            <wp:effectExtent l="19050" t="0" r="719" b="0"/>
            <wp:docPr id="4" name="Imagem 5" descr="C:\Users\Marcos\Desktop\hdcg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s\Desktop\hdcghd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31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4AE" w:rsidRPr="00E554AE">
        <w:rPr>
          <w:rFonts w:ascii="Arial" w:hAnsi="Arial" w:cs="Arial"/>
          <w:noProof/>
          <w:color w:val="555555"/>
          <w:sz w:val="19"/>
          <w:szCs w:val="19"/>
          <w:shd w:val="clear" w:color="auto" w:fill="FFFFFF"/>
          <w:lang w:eastAsia="pt-BR"/>
        </w:rPr>
        <w:t xml:space="preserve"> </w:t>
      </w:r>
    </w:p>
    <w:sectPr w:rsidR="0071772C" w:rsidSect="003E28D1">
      <w:pgSz w:w="11906" w:h="16838"/>
      <w:pgMar w:top="1418" w:right="158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4AE"/>
    <w:rsid w:val="003E28D1"/>
    <w:rsid w:val="004357FB"/>
    <w:rsid w:val="006056E0"/>
    <w:rsid w:val="0071772C"/>
    <w:rsid w:val="00D53D43"/>
    <w:rsid w:val="00E554AE"/>
    <w:rsid w:val="00FE6EC1"/>
    <w:rsid w:val="656E9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2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2C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5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E55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554AE"/>
  </w:style>
  <w:style w:type="character" w:styleId="Hyperlink">
    <w:name w:val="Hyperlink"/>
    <w:basedOn w:val="Fontepargpadro"/>
    <w:uiPriority w:val="99"/>
    <w:semiHidden/>
    <w:unhideWhenUsed/>
    <w:rsid w:val="00E554AE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E554A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E554AE"/>
  </w:style>
  <w:style w:type="paragraph" w:styleId="Textodebalo">
    <w:name w:val="Balloon Text"/>
    <w:basedOn w:val="Normal"/>
    <w:link w:val="TextodebaloChar"/>
    <w:uiPriority w:val="99"/>
    <w:semiHidden/>
    <w:unhideWhenUsed/>
    <w:rsid w:val="00E55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4A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5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E554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94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21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Estados_f%C3%ADsicos_da_mat%C3%A9ria" TargetMode="External"/><Relationship Id="rId18" Type="http://schemas.openxmlformats.org/officeDocument/2006/relationships/hyperlink" Target="http://pt.wikipedia.org/wiki/Vapor_de_%C3%A1gua" TargetMode="External"/><Relationship Id="rId26" Type="http://schemas.openxmlformats.org/officeDocument/2006/relationships/hyperlink" Target="http://pt.wikipedia.org/wiki/%C3%81gua_salgada" TargetMode="External"/><Relationship Id="rId39" Type="http://schemas.openxmlformats.org/officeDocument/2006/relationships/hyperlink" Target="http://pt.wikipedia.org/wiki/Calota_polar" TargetMode="External"/><Relationship Id="rId21" Type="http://schemas.openxmlformats.org/officeDocument/2006/relationships/hyperlink" Target="http://pt.wikipedia.org/wiki/Calor_espec%C3%ADfico" TargetMode="External"/><Relationship Id="rId34" Type="http://schemas.openxmlformats.org/officeDocument/2006/relationships/hyperlink" Target="http://pt.wikipedia.org/wiki/Biodiversidade" TargetMode="External"/><Relationship Id="rId42" Type="http://schemas.openxmlformats.org/officeDocument/2006/relationships/hyperlink" Target="http://pt.wikipedia.org/wiki/Rio" TargetMode="External"/><Relationship Id="rId47" Type="http://schemas.openxmlformats.org/officeDocument/2006/relationships/hyperlink" Target="http://pt.wikipedia.org/wiki/Solo" TargetMode="External"/><Relationship Id="rId50" Type="http://schemas.openxmlformats.org/officeDocument/2006/relationships/hyperlink" Target="http://pt.wikipedia.org/wiki/Rio_Nilo" TargetMode="External"/><Relationship Id="rId55" Type="http://schemas.openxmlformats.org/officeDocument/2006/relationships/hyperlink" Target="http://pt.wikipedia.org/wiki/Civiliza%C3%A7%C3%A3o" TargetMode="External"/><Relationship Id="rId63" Type="http://schemas.openxmlformats.org/officeDocument/2006/relationships/hyperlink" Target="http://pt.wikipedia.org/wiki/Aqueduto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pt.wikipedia.org/wiki/%C3%81tom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Lago" TargetMode="External"/><Relationship Id="rId29" Type="http://schemas.openxmlformats.org/officeDocument/2006/relationships/hyperlink" Target="http://pt.wikipedia.org/wiki/Escassez_de_%C3%A1gua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Mol%C3%A9cula" TargetMode="External"/><Relationship Id="rId11" Type="http://schemas.openxmlformats.org/officeDocument/2006/relationships/hyperlink" Target="http://pt.wikipedia.org/wiki/Terra" TargetMode="External"/><Relationship Id="rId24" Type="http://schemas.openxmlformats.org/officeDocument/2006/relationships/hyperlink" Target="http://pt.wikipedia.org/wiki/Evolu%C3%A7%C3%A3o" TargetMode="External"/><Relationship Id="rId32" Type="http://schemas.openxmlformats.org/officeDocument/2006/relationships/hyperlink" Target="http://pt.wikipedia.org/wiki/Polui%C3%A7%C3%A3o_da_%C3%A1gua" TargetMode="External"/><Relationship Id="rId37" Type="http://schemas.openxmlformats.org/officeDocument/2006/relationships/hyperlink" Target="http://pt.wikipedia.org/wiki/Sa%C3%BAde" TargetMode="External"/><Relationship Id="rId40" Type="http://schemas.openxmlformats.org/officeDocument/2006/relationships/hyperlink" Target="http://pt.wikipedia.org/wiki/Groenl%C3%A2ndia" TargetMode="External"/><Relationship Id="rId45" Type="http://schemas.openxmlformats.org/officeDocument/2006/relationships/hyperlink" Target="http://pt.wikipedia.org/wiki/Afluente" TargetMode="External"/><Relationship Id="rId53" Type="http://schemas.openxmlformats.org/officeDocument/2006/relationships/hyperlink" Target="http://pt.wikipedia.org/wiki/Fisiologia_humana" TargetMode="External"/><Relationship Id="rId58" Type="http://schemas.openxmlformats.org/officeDocument/2006/relationships/hyperlink" Target="http://pt.wikipedia.org/wiki/Babil%C3%B4nia_(regi%C3%A3o)" TargetMode="External"/><Relationship Id="rId66" Type="http://schemas.openxmlformats.org/officeDocument/2006/relationships/hyperlink" Target="http://pt.wikipedia.org/wiki/Gera%C3%A7%C3%A3o_de_energia" TargetMode="External"/><Relationship Id="rId5" Type="http://schemas.openxmlformats.org/officeDocument/2006/relationships/hyperlink" Target="http://pt.wikipedia.org/wiki/Subst%C3%A2ncia_qu%C3%ADmica" TargetMode="External"/><Relationship Id="rId15" Type="http://schemas.openxmlformats.org/officeDocument/2006/relationships/hyperlink" Target="http://pt.wikipedia.org/wiki/Rio" TargetMode="External"/><Relationship Id="rId23" Type="http://schemas.openxmlformats.org/officeDocument/2006/relationships/hyperlink" Target="http://pt.wikipedia.org/wiki/Vida" TargetMode="External"/><Relationship Id="rId28" Type="http://schemas.openxmlformats.org/officeDocument/2006/relationships/hyperlink" Target="http://pt.wikipedia.org/wiki/%C3%81gua_doce" TargetMode="External"/><Relationship Id="rId36" Type="http://schemas.openxmlformats.org/officeDocument/2006/relationships/hyperlink" Target="http://pt.wikipedia.org/wiki/%C3%81gua_pot%C3%A1vel" TargetMode="External"/><Relationship Id="rId49" Type="http://schemas.openxmlformats.org/officeDocument/2006/relationships/hyperlink" Target="http://pt.wikipedia.org/wiki/Sat%C3%A9lite_artificial" TargetMode="External"/><Relationship Id="rId57" Type="http://schemas.openxmlformats.org/officeDocument/2006/relationships/hyperlink" Target="http://pt.wikipedia.org/wiki/Rio_Nilo" TargetMode="External"/><Relationship Id="rId61" Type="http://schemas.openxmlformats.org/officeDocument/2006/relationships/hyperlink" Target="http://pt.wikipedia.org/wiki/Crescente_F%C3%A9rtil" TargetMode="External"/><Relationship Id="rId10" Type="http://schemas.openxmlformats.org/officeDocument/2006/relationships/hyperlink" Target="http://pt.wikipedia.org/wiki/Universo" TargetMode="External"/><Relationship Id="rId19" Type="http://schemas.openxmlformats.org/officeDocument/2006/relationships/hyperlink" Target="http://pt.wikipedia.org/wiki/Atmosfera_terrestre" TargetMode="External"/><Relationship Id="rId31" Type="http://schemas.openxmlformats.org/officeDocument/2006/relationships/hyperlink" Target="http://pt.wikipedia.org/wiki/%C3%81gua_subterr%C3%A2nea" TargetMode="External"/><Relationship Id="rId44" Type="http://schemas.openxmlformats.org/officeDocument/2006/relationships/hyperlink" Target="http://pt.wikipedia.org/wiki/%C3%81gua_subterr%C3%A2nea" TargetMode="External"/><Relationship Id="rId52" Type="http://schemas.openxmlformats.org/officeDocument/2006/relationships/hyperlink" Target="http://pt.wikipedia.org/wiki/%C3%81frica" TargetMode="External"/><Relationship Id="rId60" Type="http://schemas.openxmlformats.org/officeDocument/2006/relationships/hyperlink" Target="http://pt.wikipedia.org/wiki/Rio_Eufrates" TargetMode="External"/><Relationship Id="rId65" Type="http://schemas.openxmlformats.org/officeDocument/2006/relationships/hyperlink" Target="http://pt.wikipedia.org/wiki/Higie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Oxig%C3%AAnio" TargetMode="External"/><Relationship Id="rId14" Type="http://schemas.openxmlformats.org/officeDocument/2006/relationships/hyperlink" Target="http://pt.wikipedia.org/wiki/Oceano" TargetMode="External"/><Relationship Id="rId22" Type="http://schemas.openxmlformats.org/officeDocument/2006/relationships/hyperlink" Target="http://pt.wikipedia.org/wiki/Solvente" TargetMode="External"/><Relationship Id="rId27" Type="http://schemas.openxmlformats.org/officeDocument/2006/relationships/hyperlink" Target="http://pt.wikipedia.org/wiki/Salinidade" TargetMode="External"/><Relationship Id="rId30" Type="http://schemas.openxmlformats.org/officeDocument/2006/relationships/hyperlink" Target="http://pt.wikipedia.org/wiki/Agricultura" TargetMode="External"/><Relationship Id="rId35" Type="http://schemas.openxmlformats.org/officeDocument/2006/relationships/hyperlink" Target="http://pt.wikipedia.org/wiki/Abastecimento_de_%C3%A1gua" TargetMode="External"/><Relationship Id="rId43" Type="http://schemas.openxmlformats.org/officeDocument/2006/relationships/hyperlink" Target="http://pt.wikipedia.org/wiki/Lago" TargetMode="External"/><Relationship Id="rId48" Type="http://schemas.openxmlformats.org/officeDocument/2006/relationships/hyperlink" Target="http://pt.wikipedia.org/wiki/%C3%81gua_subterr%C3%A2nea" TargetMode="External"/><Relationship Id="rId56" Type="http://schemas.openxmlformats.org/officeDocument/2006/relationships/hyperlink" Target="http://pt.wikipedia.org/wiki/Antigo_Egito" TargetMode="External"/><Relationship Id="rId64" Type="http://schemas.openxmlformats.org/officeDocument/2006/relationships/hyperlink" Target="http://pt.wikipedia.org/wiki/Europa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pt.wikipedia.org/wiki/Hidrog%C3%AAnio" TargetMode="External"/><Relationship Id="rId51" Type="http://schemas.openxmlformats.org/officeDocument/2006/relationships/hyperlink" Target="http://pt.wikipedia.org/wiki/Deserto_do_Saar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Superf%C3%ADcie_terrestre" TargetMode="External"/><Relationship Id="rId17" Type="http://schemas.openxmlformats.org/officeDocument/2006/relationships/hyperlink" Target="http://pt.wikipedia.org/wiki/Regi%C3%B5es_polares" TargetMode="External"/><Relationship Id="rId25" Type="http://schemas.openxmlformats.org/officeDocument/2006/relationships/hyperlink" Target="http://pt.wikipedia.org/wiki/Ser_vivo" TargetMode="External"/><Relationship Id="rId33" Type="http://schemas.openxmlformats.org/officeDocument/2006/relationships/hyperlink" Target="http://pt.wikipedia.org/wiki/Qualidade_da_%C3%A1gua" TargetMode="External"/><Relationship Id="rId38" Type="http://schemas.openxmlformats.org/officeDocument/2006/relationships/hyperlink" Target="http://pt.wikipedia.org/wiki/Geleira" TargetMode="External"/><Relationship Id="rId46" Type="http://schemas.openxmlformats.org/officeDocument/2006/relationships/hyperlink" Target="http://pt.wikipedia.org/wiki/Lago_artificial" TargetMode="External"/><Relationship Id="rId59" Type="http://schemas.openxmlformats.org/officeDocument/2006/relationships/hyperlink" Target="http://pt.wikipedia.org/wiki/Rio_Tigre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://pt.wikipedia.org/wiki/Dilata%C3%A7%C3%A3o_an%C3%B4mala_da_%C3%A1gua" TargetMode="External"/><Relationship Id="rId41" Type="http://schemas.openxmlformats.org/officeDocument/2006/relationships/hyperlink" Target="http://pt.wikipedia.org/wiki/Ant%C3%A1rtida" TargetMode="External"/><Relationship Id="rId54" Type="http://schemas.openxmlformats.org/officeDocument/2006/relationships/hyperlink" Target="http://pt.wikipedia.org/wiki/Hist%C3%B3ria_da_humanidade" TargetMode="External"/><Relationship Id="rId62" Type="http://schemas.openxmlformats.org/officeDocument/2006/relationships/hyperlink" Target="http://pt.wikipedia.org/wiki/Civiliza%C3%A7%C3%A3o_roman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1962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ALUNOS</cp:lastModifiedBy>
  <cp:revision>3</cp:revision>
  <dcterms:created xsi:type="dcterms:W3CDTF">2015-04-15T17:48:00Z</dcterms:created>
  <dcterms:modified xsi:type="dcterms:W3CDTF">2015-04-16T20:37:00Z</dcterms:modified>
</cp:coreProperties>
</file>