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36"/>
          <w:szCs w:val="26"/>
        </w:rPr>
      </w:pPr>
      <w:r>
        <w:rPr>
          <w:rFonts w:ascii="Times New Roman" w:hAnsi="Times New Roman" w:cs="Times New Roman"/>
          <w:b/>
          <w:sz w:val="36"/>
          <w:szCs w:val="26"/>
        </w:rPr>
        <w:t>ĐỒ ÁN MÔN HỌC PHÁT TRIỂN ỨNG DỤNG WEB</w:t>
      </w:r>
    </w:p>
    <w:p>
      <w:pPr>
        <w:jc w:val="center"/>
        <w:rPr>
          <w:rFonts w:ascii="Times New Roman" w:hAnsi="Times New Roman" w:cs="Times New Roman"/>
          <w:b/>
          <w:sz w:val="36"/>
          <w:szCs w:val="26"/>
        </w:rPr>
      </w:pPr>
      <w:r>
        <w:rPr>
          <w:rFonts w:ascii="Times New Roman" w:hAnsi="Times New Roman" w:cs="Times New Roman"/>
          <w:b/>
          <w:sz w:val="36"/>
          <w:szCs w:val="26"/>
        </w:rPr>
        <w:t>LỚP IS207.L11</w:t>
      </w:r>
    </w:p>
    <w:p>
      <w:pPr>
        <w:jc w:val="center"/>
        <w:rPr>
          <w:rFonts w:ascii="Times New Roman" w:hAnsi="Times New Roman" w:cs="Times New Roman"/>
          <w:b/>
          <w:sz w:val="36"/>
          <w:szCs w:val="26"/>
        </w:rPr>
      </w:pPr>
    </w:p>
    <w:p>
      <w:pPr>
        <w:pStyle w:val="5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Tên nhóm:</w:t>
      </w:r>
      <w:r>
        <w:rPr>
          <w:rFonts w:hint="default" w:ascii="Times New Roman" w:hAnsi="Times New Roman" w:cs="Times New Roman"/>
          <w:b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6"/>
          <w:szCs w:val="26"/>
          <w:lang w:val="en-US"/>
        </w:rPr>
        <w:t>Cỏ Ba Lá</w:t>
      </w:r>
    </w:p>
    <w:p>
      <w:pPr>
        <w:pStyle w:val="5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b w:val="0"/>
          <w:bCs/>
          <w:sz w:val="26"/>
          <w:szCs w:val="26"/>
        </w:rPr>
      </w:pPr>
      <w:r>
        <w:rPr>
          <w:rFonts w:ascii="Times New Roman" w:hAnsi="Times New Roman" w:cs="Times New Roman"/>
          <w:b/>
          <w:bCs w:val="0"/>
          <w:sz w:val="26"/>
          <w:szCs w:val="26"/>
        </w:rPr>
        <w:t>Tên đề tài:</w:t>
      </w:r>
      <w:r>
        <w:rPr>
          <w:rFonts w:hint="default" w:ascii="Times New Roman" w:hAnsi="Times New Roman" w:cs="Times New Roman"/>
          <w:b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6"/>
          <w:szCs w:val="26"/>
          <w:lang w:val="en-US"/>
        </w:rPr>
        <w:t>Web Blog</w:t>
      </w:r>
      <w:bookmarkStart w:id="0" w:name="_GoBack"/>
      <w:bookmarkEnd w:id="0"/>
    </w:p>
    <w:p>
      <w:pPr>
        <w:pStyle w:val="5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Tóm tắt nội dung đề tài (không quá 10 dòng):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C</w:t>
      </w:r>
      <w:r>
        <w:rPr>
          <w:rFonts w:hint="default" w:ascii="Times New Roman" w:hAnsi="Times New Roman" w:cs="Times New Roman"/>
          <w:sz w:val="26"/>
          <w:szCs w:val="26"/>
        </w:rPr>
        <w:t xml:space="preserve">húng em đã vận dụng ngôn ngữ PHP, MySQL và công cụ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Visual studio code</w:t>
      </w:r>
      <w:r>
        <w:rPr>
          <w:rFonts w:hint="default" w:ascii="Times New Roman" w:hAnsi="Times New Roman" w:cs="Times New Roman"/>
          <w:sz w:val="26"/>
          <w:szCs w:val="26"/>
        </w:rPr>
        <w:t xml:space="preserve"> để xây dựng ứng dụng Website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Blog - chủ đề ăn uống</w:t>
      </w:r>
      <w:r>
        <w:rPr>
          <w:rFonts w:hint="default" w:ascii="Times New Roman" w:hAnsi="Times New Roman" w:cs="Times New Roman"/>
          <w:sz w:val="26"/>
          <w:szCs w:val="26"/>
        </w:rPr>
        <w:t>.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Về web-server, chúng em sử dụng phần mềm wamp. Nội dung blog xoay quanh công thức nấu ăn, các thực đơn lành mạnh với giao diện thân thiện, dễ dùng. </w:t>
      </w:r>
      <w:r>
        <w:rPr>
          <w:rFonts w:hint="default" w:ascii="Times New Roman" w:hAnsi="Times New Roman" w:cs="Times New Roman"/>
          <w:sz w:val="26"/>
          <w:szCs w:val="26"/>
        </w:rPr>
        <w:t>Hoàn thành xong để tài, chúng em vô cùng biết ơn thầy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đã nhiệt tình giảng dạy cho chúng em trong suốt quá trình nghiên cứu và thực hiện đề tài này.</w:t>
      </w:r>
    </w:p>
    <w:p>
      <w:pPr>
        <w:pStyle w:val="5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Thông tin nhóm:</w:t>
      </w:r>
    </w:p>
    <w:tbl>
      <w:tblPr>
        <w:tblStyle w:val="4"/>
        <w:tblW w:w="5135" w:type="pct"/>
        <w:tblInd w:w="-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6"/>
        <w:gridCol w:w="1155"/>
        <w:gridCol w:w="1545"/>
        <w:gridCol w:w="1622"/>
        <w:gridCol w:w="1768"/>
        <w:gridCol w:w="1125"/>
        <w:gridCol w:w="833"/>
        <w:gridCol w:w="11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587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MSSV</w:t>
            </w:r>
          </w:p>
        </w:tc>
        <w:tc>
          <w:tcPr>
            <w:tcW w:w="785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Họ tên</w:t>
            </w:r>
          </w:p>
        </w:tc>
        <w:tc>
          <w:tcPr>
            <w:tcW w:w="824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Mô tả công việc được giao</w:t>
            </w:r>
          </w:p>
        </w:tc>
        <w:tc>
          <w:tcPr>
            <w:tcW w:w="898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Tổng công việc được phân (% công việc được phân công)</w:t>
            </w:r>
          </w:p>
        </w:tc>
        <w:tc>
          <w:tcPr>
            <w:tcW w:w="571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Khả năng hoàn thanh công việc được giao (% hoàn thanh)</w:t>
            </w:r>
          </w:p>
        </w:tc>
        <w:tc>
          <w:tcPr>
            <w:tcW w:w="423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Vai trò</w:t>
            </w:r>
          </w:p>
        </w:tc>
        <w:tc>
          <w:tcPr>
            <w:tcW w:w="590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Ký tên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</w:t>
            </w:r>
          </w:p>
        </w:tc>
        <w:tc>
          <w:tcPr>
            <w:tcW w:w="587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17521254</w:t>
            </w:r>
          </w:p>
        </w:tc>
        <w:tc>
          <w:tcPr>
            <w:tcW w:w="785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Lê Lý Thúy Vi</w:t>
            </w:r>
          </w:p>
        </w:tc>
        <w:tc>
          <w:tcPr>
            <w:tcW w:w="824" w:type="pct"/>
          </w:tcPr>
          <w:p>
            <w:pPr>
              <w:numPr>
                <w:numId w:val="0"/>
              </w:numPr>
              <w:spacing w:after="0" w:line="240" w:lineRule="auto"/>
              <w:ind w:leftChars="0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- Code php</w:t>
            </w:r>
          </w:p>
          <w:p>
            <w:pPr>
              <w:numPr>
                <w:numId w:val="0"/>
              </w:numPr>
              <w:spacing w:after="0" w:line="240" w:lineRule="auto"/>
              <w:ind w:leftChars="0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- Code giao diện</w:t>
            </w:r>
          </w:p>
          <w:p>
            <w:pPr>
              <w:numPr>
                <w:numId w:val="0"/>
              </w:numPr>
              <w:spacing w:after="0" w:line="240" w:lineRule="auto"/>
              <w:ind w:leftChars="0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- Chỉnh sửa nội dung</w:t>
            </w:r>
          </w:p>
          <w:p>
            <w:pPr>
              <w:numPr>
                <w:numId w:val="0"/>
              </w:numPr>
              <w:spacing w:after="0" w:line="240" w:lineRule="auto"/>
              <w:ind w:leftChars="0"/>
              <w:rPr>
                <w:rFonts w:hint="default" w:ascii="Times New Roman" w:hAnsi="Times New Roman" w:cs="Times New Roman"/>
                <w:lang w:val="en-US"/>
              </w:rPr>
            </w:pPr>
          </w:p>
        </w:tc>
        <w:tc>
          <w:tcPr>
            <w:tcW w:w="898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50%</w:t>
            </w:r>
          </w:p>
        </w:tc>
        <w:tc>
          <w:tcPr>
            <w:tcW w:w="571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100%</w:t>
            </w:r>
          </w:p>
        </w:tc>
        <w:tc>
          <w:tcPr>
            <w:tcW w:w="423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Nhóm trưởng</w:t>
            </w:r>
          </w:p>
        </w:tc>
        <w:tc>
          <w:tcPr>
            <w:tcW w:w="590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2</w:t>
            </w:r>
          </w:p>
        </w:tc>
        <w:tc>
          <w:tcPr>
            <w:tcW w:w="587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17520789</w:t>
            </w:r>
          </w:p>
        </w:tc>
        <w:tc>
          <w:tcPr>
            <w:tcW w:w="785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Đinh Thị Yến Ngân</w:t>
            </w:r>
          </w:p>
        </w:tc>
        <w:tc>
          <w:tcPr>
            <w:tcW w:w="824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- Code giao diện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- Thêm bài viết, chủ đề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- Chỉnh sửa nội dung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</w:p>
        </w:tc>
        <w:tc>
          <w:tcPr>
            <w:tcW w:w="898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50%</w:t>
            </w:r>
          </w:p>
        </w:tc>
        <w:tc>
          <w:tcPr>
            <w:tcW w:w="571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100%</w:t>
            </w:r>
          </w:p>
        </w:tc>
        <w:tc>
          <w:tcPr>
            <w:tcW w:w="423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Thành viên</w:t>
            </w:r>
          </w:p>
        </w:tc>
        <w:tc>
          <w:tcPr>
            <w:tcW w:w="590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>
      <w:pPr>
        <w:rPr>
          <w:rFonts w:ascii="Times New Roman" w:hAnsi="Times New Roman" w:cs="Times New Roman"/>
          <w:b/>
          <w:sz w:val="26"/>
          <w:szCs w:val="26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CF27D0"/>
    <w:multiLevelType w:val="multilevel"/>
    <w:tmpl w:val="08CF27D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7E4"/>
    <w:rsid w:val="000E4061"/>
    <w:rsid w:val="000E7519"/>
    <w:rsid w:val="00102AD3"/>
    <w:rsid w:val="001357E4"/>
    <w:rsid w:val="0024109D"/>
    <w:rsid w:val="002549D5"/>
    <w:rsid w:val="003C3F0F"/>
    <w:rsid w:val="003F046C"/>
    <w:rsid w:val="004F2E3B"/>
    <w:rsid w:val="005860B2"/>
    <w:rsid w:val="006C4179"/>
    <w:rsid w:val="008D4090"/>
    <w:rsid w:val="008E1857"/>
    <w:rsid w:val="00984D10"/>
    <w:rsid w:val="00A01E4B"/>
    <w:rsid w:val="00C524C6"/>
    <w:rsid w:val="00E10C14"/>
    <w:rsid w:val="00F63A85"/>
    <w:rsid w:val="6082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57</Words>
  <Characters>328</Characters>
  <Lines>2</Lines>
  <Paragraphs>1</Paragraphs>
  <TotalTime>44</TotalTime>
  <ScaleCrop>false</ScaleCrop>
  <LinksUpToDate>false</LinksUpToDate>
  <CharactersWithSpaces>384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2014-12-18T12:17:00Z</dcterms:created>
  <dc:creator>Sang</dc:creator>
  <cp:lastModifiedBy>google1511301996</cp:lastModifiedBy>
  <dcterms:modified xsi:type="dcterms:W3CDTF">2020-12-29T14:33:51Z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