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移动端页面的css像素是虚拟像素 设备的物理像素是真实像素</w:t>
      </w:r>
    </w:p>
    <w:p>
      <w:pPr>
        <w:rPr>
          <w:rFonts w:hint="eastAsia"/>
          <w:lang w:val="en-US" w:eastAsia="zh-CN"/>
        </w:rPr>
      </w:pPr>
      <w:r>
        <w:rPr>
          <w:rFonts w:hint="eastAsia"/>
          <w:lang w:val="en-US" w:eastAsia="zh-CN"/>
        </w:rPr>
        <w:t>pc页面上的1像素在移动页面上会被dpr放大几倍作为物理像素</w:t>
      </w:r>
    </w:p>
    <w:p>
      <w:pPr>
        <w:rPr>
          <w:rFonts w:hint="eastAsia"/>
          <w:lang w:val="en-US" w:eastAsia="zh-CN"/>
        </w:rPr>
      </w:pPr>
      <w:r>
        <w:rPr>
          <w:rFonts w:hint="eastAsia"/>
          <w:lang w:val="en-US" w:eastAsia="zh-CN"/>
        </w:rPr>
        <w:t>所以当pc页面的图片在移动端上看时就会不清楚因为元素的长宽的实际像素被放大了几倍但是图片的像素却只有原来的大小 使得图片被拉伸 导致图片模糊。需要给不同dpr的设备使用不同像素的图片.</w:t>
      </w:r>
      <w:bookmarkStart w:id="0" w:name="_GoBack"/>
      <w:bookmarkEnd w:id="0"/>
    </w:p>
    <w:p>
      <w:pPr>
        <w:pStyle w:val="2"/>
        <w:rPr>
          <w:rFonts w:hint="eastAsia"/>
          <w:lang w:val="en-US" w:eastAsia="zh-CN"/>
        </w:rPr>
      </w:pPr>
      <w:r>
        <w:rPr>
          <w:rFonts w:hint="eastAsia"/>
          <w:lang w:eastAsia="zh-CN"/>
        </w:rPr>
        <w:t>移动端字体</w:t>
      </w:r>
      <w:r>
        <w:rPr>
          <w:rFonts w:hint="eastAsia"/>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rPr>
      </w:pPr>
      <w:r>
        <w:rPr>
          <w:rFonts w:hint="eastAsia"/>
          <w:lang w:val="en-US" w:eastAsia="zh-CN"/>
        </w:rPr>
        <w:t>移动端有默认的字体 所以只需要使用</w:t>
      </w:r>
      <w:r>
        <w:rPr>
          <w:rFonts w:hint="default" w:ascii="Courier New" w:hAnsi="Courier New" w:cs="Courier New"/>
          <w:b w:val="0"/>
          <w:i w:val="0"/>
          <w:caps w:val="0"/>
          <w:color w:val="444444"/>
          <w:spacing w:val="0"/>
          <w:sz w:val="21"/>
          <w:szCs w:val="21"/>
          <w:shd w:val="clear" w:fill="FFFFFF"/>
        </w:rPr>
        <w:t>body{font-family:Helvetica;}</w:t>
      </w:r>
    </w:p>
    <w:p>
      <w:pPr>
        <w:rPr>
          <w:rFonts w:hint="eastAsia"/>
          <w:lang w:val="en-US" w:eastAsia="zh-CN"/>
        </w:rPr>
      </w:pPr>
    </w:p>
    <w:p>
      <w:pPr>
        <w:rPr>
          <w:rFonts w:hint="eastAsia"/>
          <w:lang w:val="en-US" w:eastAsia="zh-CN"/>
        </w:rPr>
      </w:pPr>
      <w:r>
        <w:rPr>
          <w:rFonts w:hint="eastAsia"/>
          <w:lang w:val="en-US" w:eastAsia="zh-CN"/>
        </w:rPr>
        <w:t>就可以了</w:t>
      </w:r>
    </w:p>
    <w:p>
      <w:pPr>
        <w:rPr>
          <w:rFonts w:hint="eastAsia"/>
          <w:lang w:val="en-US" w:eastAsia="zh-CN"/>
        </w:rPr>
      </w:pPr>
    </w:p>
    <w:p>
      <w:pPr>
        <w:pStyle w:val="2"/>
        <w:rPr>
          <w:rFonts w:hint="eastAsia"/>
          <w:lang w:val="en-US" w:eastAsia="zh-CN"/>
        </w:rPr>
      </w:pPr>
      <w:r>
        <w:rPr>
          <w:rFonts w:hint="eastAsia"/>
          <w:lang w:val="en-US" w:eastAsia="zh-CN"/>
        </w:rPr>
        <w:t>像素适配：</w:t>
      </w:r>
    </w:p>
    <w:p>
      <w:pPr>
        <w:rPr>
          <w:rFonts w:hint="eastAsia"/>
          <w:lang w:val="en-US" w:eastAsia="zh-CN"/>
        </w:rPr>
      </w:pPr>
      <w:r>
        <w:rPr>
          <w:rFonts w:hint="eastAsia"/>
          <w:lang w:val="en-US" w:eastAsia="zh-CN"/>
        </w:rPr>
        <w:t>根据不同屏幕的尺寸大小来设置font-size大小 然后用rem来设置整体页面的像素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html {font-size:10px}@media screen and (min-width:480px) and (max-width:639px)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15px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(min-width:640px) and (max-width:719px)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20px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(min-width:720px) and (max-width:749px)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22.5px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(min-width:750px) and (max-width:799px)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23.5px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(min-width:800px) and (max-width:959px)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25px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(min-width:960px) and (max-width:1079px)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30px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}@media screen and (min-width:1080px)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html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font-size: 32px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shd w:val="clear" w:fill="FFFFFF"/>
        </w:rPr>
      </w:pPr>
      <w:r>
        <w:rPr>
          <w:rFonts w:hint="default" w:ascii="Courier New" w:hAnsi="Courier New" w:cs="Courier New"/>
          <w:b w:val="0"/>
          <w:i w:val="0"/>
          <w:caps w:val="0"/>
          <w:color w:val="444444"/>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444444"/>
          <w:spacing w:val="0"/>
          <w:sz w:val="21"/>
          <w:szCs w:val="21"/>
        </w:rPr>
      </w:pPr>
      <w:r>
        <w:rPr>
          <w:rFonts w:hint="default" w:ascii="Courier New" w:hAnsi="Courier New" w:cs="Courier New"/>
          <w:b w:val="0"/>
          <w:i w:val="0"/>
          <w:caps w:val="0"/>
          <w:color w:val="444444"/>
          <w:spacing w:val="0"/>
          <w:sz w:val="21"/>
          <w:szCs w:val="21"/>
          <w:shd w:val="clear" w:fill="FFFFFF"/>
        </w:rPr>
        <w:t>}</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关于移动端页面的click:</w:t>
      </w:r>
    </w:p>
    <w:p>
      <w:pPr>
        <w:rPr>
          <w:rFonts w:hint="eastAsia"/>
          <w:lang w:val="en-US" w:eastAsia="zh-CN"/>
        </w:rPr>
      </w:pPr>
      <w:r>
        <w:rPr>
          <w:rFonts w:hint="eastAsia"/>
          <w:lang w:val="en-US" w:eastAsia="zh-CN"/>
        </w:rPr>
        <w:t>由于苹果端可以双击缩放大小 所以在click时会有一个300ms的延迟 判断你是否要双击</w:t>
      </w:r>
    </w:p>
    <w:p>
      <w:pPr>
        <w:rPr>
          <w:rFonts w:hint="eastAsia"/>
          <w:lang w:val="en-US" w:eastAsia="zh-CN"/>
        </w:rPr>
      </w:pPr>
      <w:r>
        <w:rPr>
          <w:rFonts w:hint="eastAsia"/>
          <w:lang w:val="en-US" w:eastAsia="zh-CN"/>
        </w:rPr>
        <w:t xml:space="preserve">可以用touchstart来代替click </w:t>
      </w:r>
    </w:p>
    <w:p>
      <w:pPr>
        <w:rPr>
          <w:rFonts w:hint="eastAsia"/>
          <w:lang w:val="en-US" w:eastAsia="zh-CN"/>
        </w:rPr>
      </w:pPr>
    </w:p>
    <w:p>
      <w:pPr>
        <w:rPr>
          <w:rFonts w:hint="eastAsia"/>
          <w:lang w:val="en-US" w:eastAsia="zh-CN"/>
        </w:rPr>
      </w:pPr>
      <w:r>
        <w:rPr>
          <w:rFonts w:hint="eastAsia"/>
          <w:lang w:val="en-US" w:eastAsia="zh-CN"/>
        </w:rPr>
        <w:t>more about</w:t>
      </w:r>
    </w:p>
    <w:p>
      <w:pPr>
        <w:rPr>
          <w:rFonts w:hint="eastAsia"/>
          <w:lang w:val="en-US" w:eastAsia="zh-CN"/>
        </w:rPr>
      </w:pPr>
      <w:r>
        <w:rPr>
          <w:rFonts w:hint="eastAsia"/>
          <w:lang w:val="en-US" w:eastAsia="zh-CN"/>
        </w:rPr>
        <w:t>http://www.cnblogs.com/rainheader/p/4622687.html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21E65"/>
    <w:rsid w:val="265A7442"/>
    <w:rsid w:val="31F027EF"/>
    <w:rsid w:val="4F94379C"/>
    <w:rsid w:val="504F7C8A"/>
    <w:rsid w:val="55F02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2017-05-17T13:28:09Z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