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Times New Roman" w:hAnsi="Times New Roman" w:cs="Times New Roman"/>
          <w:b/>
          <w:b/>
          <w:u w:val="single"/>
        </w:rPr>
      </w:pPr>
      <w:r>
        <w:rPr>
          <w:rFonts w:cs="Times New Roman" w:ascii="Times New Roman" w:hAnsi="Times New Roman"/>
          <w:b/>
          <w:highlight w:val="lightGray"/>
          <w:u w:val="single"/>
        </w:rPr>
        <w:t>HW6</w:t>
      </w:r>
    </w:p>
    <w:p>
      <w:pPr>
        <w:pStyle w:val="ListParagraph"/>
        <w:numPr>
          <w:ilvl w:val="0"/>
          <w:numId w:val="1"/>
        </w:numPr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The first step in deploying new systems is _________.</w:t>
      </w:r>
    </w:p>
    <w:p>
      <w:pPr>
        <w:pStyle w:val="Normal"/>
        <w:ind w:left="204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A.  security testing</w:t>
        <w:tab/>
        <w:tab/>
        <w:t>B.  installing patches</w:t>
      </w:r>
    </w:p>
    <w:p>
      <w:pPr>
        <w:pStyle w:val="Normal"/>
        <w:ind w:left="204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C.  planning</w:t>
        <w:tab/>
        <w:tab/>
        <w:tab/>
        <w:t>D.  secure critical content</w:t>
      </w:r>
    </w:p>
    <w:p>
      <w:pPr>
        <w:pStyle w:val="Normal"/>
        <w:spacing w:before="0" w:after="0"/>
        <w:ind w:left="461" w:hanging="187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 xml:space="preserve">2.  Which of the following need to be taken into consideration during the system                          </w:t>
      </w:r>
    </w:p>
    <w:p>
      <w:pPr>
        <w:pStyle w:val="Normal"/>
        <w:spacing w:before="0" w:after="0"/>
        <w:ind w:left="461" w:hanging="187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 xml:space="preserve">      </w:t>
      </w:r>
      <w:r>
        <w:rPr>
          <w:rFonts w:cs="Times" w:ascii="Times" w:hAnsi="Times"/>
          <w:bCs/>
          <w:szCs w:val="20"/>
        </w:rPr>
        <w:t>security planning process?</w:t>
      </w:r>
    </w:p>
    <w:p>
      <w:pPr>
        <w:pStyle w:val="Normal"/>
        <w:spacing w:before="0" w:after="0"/>
        <w:ind w:left="461" w:hanging="187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ab/>
        <w:t>A.  how users are authenticated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ab/>
        <w:t>B.  the categories of users of the system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ab/>
        <w:t>C.  what access the system has to information stored on other hosts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ab/>
        <w:t>D.  all of the above</w:t>
      </w:r>
    </w:p>
    <w:p>
      <w:pPr>
        <w:pStyle w:val="ListParagraph"/>
        <w:numPr>
          <w:ilvl w:val="0"/>
          <w:numId w:val="2"/>
        </w:numPr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The first critical step in securing a system is to secure the __________.</w:t>
      </w:r>
    </w:p>
    <w:p>
      <w:pPr>
        <w:pStyle w:val="ListParagraph"/>
        <w:ind w:left="60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ListParagraph"/>
        <w:numPr>
          <w:ilvl w:val="0"/>
          <w:numId w:val="3"/>
        </w:numPr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base operating system</w:t>
      </w:r>
    </w:p>
    <w:p>
      <w:pPr>
        <w:pStyle w:val="ListParagraph"/>
        <w:ind w:left="252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ListParagraph"/>
        <w:numPr>
          <w:ilvl w:val="0"/>
          <w:numId w:val="3"/>
        </w:numPr>
        <w:spacing w:before="0" w:after="200"/>
        <w:contextualSpacing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system administrator</w:t>
      </w:r>
    </w:p>
    <w:p>
      <w:pPr>
        <w:pStyle w:val="ListParagraph"/>
        <w:numPr>
          <w:ilvl w:val="0"/>
          <w:numId w:val="3"/>
        </w:numPr>
        <w:spacing w:before="0" w:after="200"/>
        <w:contextualSpacing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malware protection mechanisms</w:t>
      </w:r>
    </w:p>
    <w:p>
      <w:pPr>
        <w:pStyle w:val="ListParagraph"/>
        <w:numPr>
          <w:ilvl w:val="0"/>
          <w:numId w:val="3"/>
        </w:numPr>
        <w:spacing w:before="0" w:after="200"/>
        <w:contextualSpacing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remote access privileges</w:t>
      </w:r>
    </w:p>
    <w:p>
      <w:pPr>
        <w:pStyle w:val="ListParagraph"/>
        <w:numPr>
          <w:ilvl w:val="0"/>
          <w:numId w:val="2"/>
        </w:numPr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The following steps should be used to secure an operating system:</w:t>
      </w:r>
    </w:p>
    <w:p>
      <w:pPr>
        <w:pStyle w:val="ListParagraph"/>
        <w:ind w:left="60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ListParagraph"/>
        <w:numPr>
          <w:ilvl w:val="0"/>
          <w:numId w:val="4"/>
        </w:numPr>
        <w:spacing w:before="0" w:after="200"/>
        <w:contextualSpacing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test the security of the basic operating system</w:t>
      </w:r>
    </w:p>
    <w:p>
      <w:pPr>
        <w:pStyle w:val="ListParagraph"/>
        <w:numPr>
          <w:ilvl w:val="0"/>
          <w:numId w:val="4"/>
        </w:numPr>
        <w:spacing w:before="0" w:after="200"/>
        <w:contextualSpacing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remove unnecessary services</w:t>
      </w:r>
    </w:p>
    <w:p>
      <w:pPr>
        <w:pStyle w:val="ListParagraph"/>
        <w:numPr>
          <w:ilvl w:val="0"/>
          <w:numId w:val="4"/>
        </w:numPr>
        <w:spacing w:before="0" w:after="200"/>
        <w:contextualSpacing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install and patch the operating system</w:t>
      </w:r>
    </w:p>
    <w:p>
      <w:pPr>
        <w:pStyle w:val="ListParagraph"/>
        <w:numPr>
          <w:ilvl w:val="0"/>
          <w:numId w:val="4"/>
        </w:numPr>
        <w:spacing w:before="0" w:after="200"/>
        <w:contextualSpacing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all of the above</w:t>
      </w:r>
    </w:p>
    <w:p>
      <w:pPr>
        <w:pStyle w:val="ListParagraph"/>
        <w:numPr>
          <w:ilvl w:val="0"/>
          <w:numId w:val="2"/>
        </w:numPr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__________  applications is a control that limits the programs that can execute on the system to just those in an explicit list.</w:t>
      </w:r>
    </w:p>
    <w:p>
      <w:pPr>
        <w:pStyle w:val="Normal"/>
        <w:ind w:left="216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A.  Virtualizing</w:t>
        <w:tab/>
        <w:tab/>
        <w:t>B.  White listing</w:t>
      </w:r>
    </w:p>
    <w:p>
      <w:pPr>
        <w:pStyle w:val="Normal"/>
        <w:ind w:left="216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C.  Logging</w:t>
        <w:tab/>
        <w:tab/>
        <w:tab/>
        <w:t>D.  Patching</w:t>
      </w:r>
    </w:p>
    <w:p>
      <w:pPr>
        <w:pStyle w:val="ListParagraph"/>
        <w:numPr>
          <w:ilvl w:val="0"/>
          <w:numId w:val="2"/>
        </w:numPr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Cryptographic file systems are another use of _______.</w:t>
      </w:r>
    </w:p>
    <w:p>
      <w:pPr>
        <w:pStyle w:val="Normal"/>
        <w:ind w:left="216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A.  encryption</w:t>
        <w:tab/>
        <w:tab/>
        <w:tab/>
        <w:t>B.  testing</w:t>
      </w:r>
    </w:p>
    <w:p>
      <w:pPr>
        <w:pStyle w:val="Normal"/>
        <w:ind w:left="216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C.  virtualizing</w:t>
        <w:tab/>
        <w:tab/>
        <w:t>D.  acceleration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7.  Once the system is appropriately built, secured, and deployed, the process of maintaining security is ________.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ab/>
        <w:t>A.  complete</w:t>
        <w:tab/>
        <w:tab/>
        <w:tab/>
        <w:t>B.  no longer a concern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ab/>
        <w:t>C.  continuous</w:t>
        <w:tab/>
        <w:tab/>
        <w:tab/>
        <w:t>D.  sporadic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8.  The range of logging data acquired should be determined _______.</w:t>
      </w:r>
    </w:p>
    <w:p>
      <w:pPr>
        <w:pStyle w:val="ListParagraph"/>
        <w:numPr>
          <w:ilvl w:val="0"/>
          <w:numId w:val="5"/>
        </w:numPr>
        <w:spacing w:before="0" w:after="200"/>
        <w:contextualSpacing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during security testing</w:t>
      </w:r>
    </w:p>
    <w:p>
      <w:pPr>
        <w:pStyle w:val="ListParagraph"/>
        <w:numPr>
          <w:ilvl w:val="0"/>
          <w:numId w:val="5"/>
        </w:numPr>
        <w:spacing w:before="0" w:after="200"/>
        <w:contextualSpacing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as a final step</w:t>
      </w:r>
    </w:p>
    <w:p>
      <w:pPr>
        <w:pStyle w:val="ListParagraph"/>
        <w:numPr>
          <w:ilvl w:val="0"/>
          <w:numId w:val="5"/>
        </w:numPr>
        <w:spacing w:before="0" w:after="200"/>
        <w:contextualSpacing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after monitoring average data flow volume</w:t>
      </w:r>
    </w:p>
    <w:p>
      <w:pPr>
        <w:pStyle w:val="ListParagraph"/>
        <w:numPr>
          <w:ilvl w:val="0"/>
          <w:numId w:val="5"/>
        </w:numPr>
        <w:spacing w:before="0" w:after="200"/>
        <w:contextualSpacing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 xml:space="preserve">during the system planning stage </w:t>
        <w:tab/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9.  The ______ process makes copies of data at regular intervals for recovery of lost or corrupted data over short time periods.</w:t>
      </w:r>
    </w:p>
    <w:p>
      <w:pPr>
        <w:pStyle w:val="Normal"/>
        <w:ind w:left="216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A.  logging</w:t>
        <w:tab/>
        <w:tab/>
        <w:tab/>
        <w:t>B.  backup</w:t>
      </w:r>
    </w:p>
    <w:p>
      <w:pPr>
        <w:pStyle w:val="Normal"/>
        <w:ind w:left="216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C.  hardening</w:t>
        <w:tab/>
        <w:tab/>
        <w:tab/>
        <w:t>D.  archive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10.  The ______ process retains copies of data over extended periods of time in order to meet legal and operational requirements.</w:t>
      </w:r>
    </w:p>
    <w:p>
      <w:pPr>
        <w:pStyle w:val="Normal"/>
        <w:ind w:left="216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A.  archive</w:t>
        <w:tab/>
        <w:tab/>
        <w:tab/>
        <w:t>B.  virtualization</w:t>
      </w:r>
    </w:p>
    <w:p>
      <w:pPr>
        <w:pStyle w:val="Normal"/>
        <w:ind w:left="216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C.  patching</w:t>
        <w:tab/>
        <w:tab/>
        <w:tab/>
        <w:t>D.  backup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11.  The needs and policy relating to backup and archive should be determined ______.</w:t>
      </w:r>
    </w:p>
    <w:p>
      <w:pPr>
        <w:pStyle w:val="ListParagraph"/>
        <w:numPr>
          <w:ilvl w:val="0"/>
          <w:numId w:val="6"/>
        </w:numPr>
        <w:spacing w:before="0" w:after="200"/>
        <w:contextualSpacing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as a final step</w:t>
      </w:r>
    </w:p>
    <w:p>
      <w:pPr>
        <w:pStyle w:val="ListParagraph"/>
        <w:numPr>
          <w:ilvl w:val="0"/>
          <w:numId w:val="6"/>
        </w:numPr>
        <w:spacing w:before="0" w:after="200"/>
        <w:contextualSpacing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during the system planning stage</w:t>
      </w:r>
    </w:p>
    <w:p>
      <w:pPr>
        <w:pStyle w:val="ListParagraph"/>
        <w:numPr>
          <w:ilvl w:val="0"/>
          <w:numId w:val="6"/>
        </w:numPr>
        <w:spacing w:before="0" w:after="200"/>
        <w:contextualSpacing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during security testing</w:t>
      </w:r>
    </w:p>
    <w:p>
      <w:pPr>
        <w:pStyle w:val="ListParagraph"/>
        <w:numPr>
          <w:ilvl w:val="0"/>
          <w:numId w:val="6"/>
        </w:numPr>
        <w:spacing w:before="0" w:after="200"/>
        <w:contextualSpacing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after recording average data flow volume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12.  ______ are resources that should be used as part of the system security planning process.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ab/>
        <w:t>A.  Texts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ab/>
        <w:t>B.  Online resources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ab/>
        <w:t>C.  Specific system hardening guides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ab/>
        <w:t>D.  All of the above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13.  ______ systems should not run automatic updates because they may possibly introduce instability.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ab/>
        <w:t>A.  Configuration controlled</w:t>
        <w:tab/>
        <w:tab/>
        <w:t>B.  Policy controlled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ab/>
        <w:t>C.  Change controlled</w:t>
        <w:tab/>
        <w:tab/>
        <w:tab/>
        <w:t>D.  Process controlled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14.  The most important changes needed to improve system security are to ______.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 xml:space="preserve">        </w:t>
      </w:r>
      <w:r>
        <w:rPr>
          <w:rFonts w:cs="Times" w:ascii="Times" w:hAnsi="Times"/>
          <w:bCs/>
          <w:szCs w:val="20"/>
        </w:rPr>
        <w:t>A.  disable remotely accessible services that are not required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 xml:space="preserve">        </w:t>
      </w:r>
      <w:r>
        <w:rPr>
          <w:rFonts w:cs="Times" w:ascii="Times" w:hAnsi="Times"/>
          <w:bCs/>
          <w:szCs w:val="20"/>
        </w:rPr>
        <w:t>B.  ensure that applications and services that are needed are appropriately configured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 xml:space="preserve">        </w:t>
      </w:r>
      <w:r>
        <w:rPr>
          <w:rFonts w:cs="Times" w:ascii="Times" w:hAnsi="Times"/>
          <w:bCs/>
          <w:szCs w:val="20"/>
        </w:rPr>
        <w:t>C.  disable services and applications that are not required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 xml:space="preserve">        </w:t>
      </w:r>
      <w:r>
        <w:rPr>
          <w:rFonts w:cs="Times" w:ascii="Times" w:hAnsi="Times"/>
          <w:bCs/>
          <w:szCs w:val="20"/>
        </w:rPr>
        <w:t>D.  all of the above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15.  Security concerns that result from the use of virtualized systems include ______.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ab/>
        <w:t>A.  guest OS isolation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ab/>
        <w:t>B.  guest OS monitoring by the hypervisor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ab/>
        <w:t>C.  virtualized environment security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ab/>
        <w:t>D.  all of the above</w:t>
      </w:r>
    </w:p>
    <w:p>
      <w:pPr>
        <w:pStyle w:val="Normal"/>
        <w:spacing w:before="0" w:after="0"/>
        <w:rPr>
          <w:rFonts w:ascii="Times New Roman" w:hAnsi="Times New Roman" w:cs="Times New Roman"/>
          <w:b/>
          <w:b/>
          <w:u w:val="single"/>
        </w:rPr>
      </w:pPr>
      <w:r>
        <w:rPr>
          <w:rFonts w:cs="Times New Roman" w:ascii="Times New Roman" w:hAnsi="Times New Roman"/>
          <w:b/>
          <w:u w:val="single"/>
        </w:rPr>
      </w:r>
      <w:r>
        <w:br w:type="page"/>
      </w:r>
    </w:p>
    <w:p>
      <w:pPr>
        <w:pStyle w:val="Normal"/>
        <w:rPr>
          <w:rFonts w:ascii="Times New Roman" w:hAnsi="Times New Roman" w:cs="Times New Roman"/>
          <w:b/>
          <w:b/>
          <w:u w:val="single"/>
        </w:rPr>
      </w:pPr>
      <w:r>
        <w:rPr>
          <w:rFonts w:cs="Times New Roman" w:ascii="Times New Roman" w:hAnsi="Times New Roman"/>
          <w:b/>
          <w:highlight w:val="lightGray"/>
          <w:u w:val="single"/>
        </w:rPr>
        <w:t>HW7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ListParagraph"/>
        <w:numPr>
          <w:ilvl w:val="0"/>
          <w:numId w:val="1"/>
        </w:numPr>
        <w:ind w:left="360" w:hanging="36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 xml:space="preserve">__________ ensures that critical assets are sufficiently protected in a cost-effective manner. </w:t>
      </w:r>
    </w:p>
    <w:p>
      <w:pPr>
        <w:pStyle w:val="Normal"/>
        <w:ind w:left="144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A.  IT control</w:t>
        <w:tab/>
        <w:tab/>
        <w:t>B.  IT security management</w:t>
      </w:r>
    </w:p>
    <w:p>
      <w:pPr>
        <w:pStyle w:val="ListParagraph"/>
        <w:ind w:left="1080" w:firstLine="36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C.  IT discipline</w:t>
        <w:tab/>
        <w:t>D.  IT risk implementations</w:t>
      </w:r>
    </w:p>
    <w:p>
      <w:pPr>
        <w:pStyle w:val="ListParagraph"/>
        <w:ind w:left="1080" w:firstLine="36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 xml:space="preserve">2.  The ________ has revised and consolidated a number of national and international standards into a consensus of </w:t>
      </w:r>
      <w:r>
        <w:rPr>
          <w:rFonts w:cs="Times" w:ascii="Times" w:hAnsi="Times"/>
          <w:bCs/>
          <w:i/>
          <w:szCs w:val="20"/>
        </w:rPr>
        <w:t>best practice</w:t>
      </w:r>
      <w:r>
        <w:rPr>
          <w:rFonts w:cs="Times" w:ascii="Times" w:hAnsi="Times"/>
          <w:bCs/>
          <w:szCs w:val="20"/>
        </w:rPr>
        <w:t>.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ab/>
        <w:t>A.  ISO</w:t>
        <w:tab/>
        <w:tab/>
        <w:t>B.  CSI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ab/>
        <w:t>C.  VSB</w:t>
        <w:tab/>
        <w:tab/>
        <w:t>D.  DBI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3.  IT security management functions include: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>A.  determining organizational IT security objectives, strategies, and policies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>B.  detecting and reacting to incidents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>C.  specifying appropriate safeguards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>D.  all of the above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4.  Implementing the risk treatment plan is part of the ______ step.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A.  check</w:t>
        <w:tab/>
        <w:tab/>
        <w:t>B.  act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C.  do</w:t>
        <w:tab/>
        <w:tab/>
        <w:tab/>
        <w:t>D.  plan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Normal"/>
        <w:spacing w:before="0" w:after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5.  Maintaining and improving the information security risk management process</w:t>
      </w:r>
    </w:p>
    <w:p>
      <w:pPr>
        <w:pStyle w:val="Normal"/>
        <w:spacing w:before="0" w:after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in response to incidents is part of the _________ step.</w:t>
      </w:r>
    </w:p>
    <w:p>
      <w:pPr>
        <w:pStyle w:val="Normal"/>
        <w:spacing w:before="0" w:after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A.  act</w:t>
        <w:tab/>
        <w:tab/>
        <w:tab/>
        <w:t>B.  plan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C.  check</w:t>
        <w:tab/>
        <w:tab/>
        <w:t>D. do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6.  Establishing security policy, objectives, processes and procedures is part of the ______ step.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A.  plan</w:t>
        <w:tab/>
        <w:tab/>
        <w:t>B.  check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C.  act</w:t>
        <w:tab/>
        <w:tab/>
        <w:tab/>
        <w:t>D.  none of the above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7.  The intent of the ________ is to provide a clear overview of how an organization’s IT infrastructure supports its overall business objectives.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A.  risk register</w:t>
        <w:tab/>
        <w:tab/>
        <w:t>B.  corporate security policy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C.  vulnerability source</w:t>
        <w:tab/>
        <w:t>D.  threat assessment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8.  The advantages of the _________ approach are that it doesn’t require the expenditure of additional resources in conducting a more formal risk assessment and that the same measures can be replicated over a range of systems.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A.  combined</w:t>
        <w:tab/>
        <w:tab/>
        <w:tab/>
        <w:t>B.  informal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C.  baseline</w:t>
        <w:tab/>
        <w:tab/>
        <w:tab/>
        <w:t>D.  detailed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9.  The _________ approach involves conducting a risk analysis for the organization’s IT systems that exploits the knowledge and expertise of the individuals performing the analysis.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ab/>
        <w:t>A.  baseline</w:t>
        <w:tab/>
        <w:tab/>
        <w:t>B.  combined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ab/>
        <w:t>C.  detailed</w:t>
        <w:tab/>
        <w:tab/>
        <w:t>D.  informal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10.  A ________ is anything that might hinder or present an asset from providing appropriate levels of the key security services.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A.  vulnerability</w:t>
        <w:tab/>
        <w:tab/>
        <w:t>B.  threat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C.  risk</w:t>
        <w:tab/>
        <w:tab/>
        <w:tab/>
        <w:tab/>
        <w:t>D.  control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11.  _________ include management, operational, and technical processes and procedures that act to reduce the exposure of the organization to some risks by reducing the ability of a threat source to exploit some vulnerabilities.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ab/>
        <w:t>A.  Security controls</w:t>
        <w:tab/>
        <w:tab/>
        <w:t>B.  Risk appetite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ab/>
        <w:t>C.  Risk controls</w:t>
        <w:tab/>
        <w:tab/>
        <w:t>D.  None of the above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12.  The results of the risk analysis should be documented in a _________.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A.  journal</w:t>
        <w:tab/>
        <w:tab/>
        <w:tab/>
        <w:t>B.  consequence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C.  risk register</w:t>
        <w:tab/>
        <w:tab/>
        <w:t>D.  none of the above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13.  ________ specification indicates the impact on the organization should the particular threat in question actually eventuate.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A.  Risk</w:t>
        <w:tab/>
        <w:tab/>
        <w:tab/>
        <w:t>B.  Consequence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C.  Threat</w:t>
        <w:tab/>
        <w:tab/>
        <w:tab/>
        <w:t>D.  Likelihood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14.  The purpose of ________ is to determine the basic parameters within which the risk assessment will be conducted and then to identify the assets to be examined.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A.  establishing the context</w:t>
        <w:tab/>
        <w:tab/>
        <w:t>B.  control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C.  risk avoidance</w:t>
        <w:tab/>
        <w:tab/>
        <w:tab/>
        <w:t>D.  combining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15.  _________ is choosing to accept a risk level greater than normal for business reasons.</w:t>
      </w:r>
    </w:p>
    <w:p>
      <w:pPr>
        <w:pStyle w:val="Normal"/>
        <w:tabs>
          <w:tab w:val="left" w:pos="720" w:leader="none"/>
          <w:tab w:val="left" w:pos="1440" w:leader="none"/>
          <w:tab w:val="left" w:pos="3296" w:leader="none"/>
        </w:tabs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A.  Risk  avoidance</w:t>
        <w:tab/>
        <w:tab/>
        <w:t>B.  Reducing likelihood</w:t>
      </w:r>
    </w:p>
    <w:p>
      <w:pPr>
        <w:pStyle w:val="Normal"/>
        <w:tabs>
          <w:tab w:val="left" w:pos="720" w:leader="none"/>
          <w:tab w:val="left" w:pos="1440" w:leader="none"/>
          <w:tab w:val="left" w:pos="3296" w:leader="none"/>
        </w:tabs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C.  Risk transfer</w:t>
        <w:tab/>
        <w:tab/>
        <w:tab/>
        <w:t>D.  Risk acceptance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b/>
          <w:u w:val="single"/>
        </w:rPr>
      </w:pPr>
      <w:r>
        <w:rPr>
          <w:rFonts w:cs="Times New Roman" w:ascii="Times New Roman" w:hAnsi="Times New Roman"/>
          <w:b/>
          <w:u w:val="single"/>
        </w:rPr>
      </w:r>
      <w:r>
        <w:br w:type="page"/>
      </w:r>
    </w:p>
    <w:p>
      <w:pPr>
        <w:pStyle w:val="Normal"/>
        <w:rPr>
          <w:rFonts w:ascii="Times New Roman" w:hAnsi="Times New Roman" w:cs="Times New Roman"/>
          <w:b/>
          <w:b/>
          <w:u w:val="single"/>
        </w:rPr>
      </w:pPr>
      <w:r>
        <w:rPr>
          <w:rFonts w:cs="Times New Roman" w:ascii="Times New Roman" w:hAnsi="Times New Roman"/>
          <w:b/>
          <w:highlight w:val="lightGray"/>
          <w:u w:val="single"/>
        </w:rPr>
        <w:t>HW8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ListParagraph"/>
        <w:numPr>
          <w:ilvl w:val="0"/>
          <w:numId w:val="7"/>
        </w:numPr>
        <w:spacing w:beforeAutospacing="1" w:after="240"/>
        <w:contextualSpacing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_____ defines a number of content formats, which standardize representations for the support of multimedia e-mail.</w:t>
      </w:r>
    </w:p>
    <w:p>
      <w:pPr>
        <w:pStyle w:val="Normal"/>
        <w:spacing w:beforeAutospacing="1" w:after="240"/>
        <w:ind w:left="144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A.  MEM</w:t>
        <w:tab/>
        <w:tab/>
        <w:t>B.  MIME</w:t>
      </w:r>
    </w:p>
    <w:p>
      <w:pPr>
        <w:pStyle w:val="Normal"/>
        <w:spacing w:beforeAutospacing="1" w:after="240"/>
        <w:ind w:left="144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C.  MSC</w:t>
        <w:tab/>
        <w:tab/>
        <w:t>D.  DKIM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2.  The ________ function consists of encrypted content of any type and encrypted-content encryption keys for one or more recipients.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A.  clear-signed data</w:t>
        <w:tab/>
        <w:tab/>
        <w:t>B.  signed data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C.  enveloped data</w:t>
        <w:tab/>
        <w:tab/>
        <w:t>D.  signed and enveloped data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3.  In the case of ________ only the digital signature is encoded using base64.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A.  enveloped data</w:t>
        <w:tab/>
        <w:tab/>
        <w:t>B.  signed and enveloped data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C.  signed data</w:t>
        <w:tab/>
        <w:tab/>
        <w:tab/>
        <w:t>D.  clear-signed data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4.  The result of S/MIME encrypting the digest using DSS and the sender’s private DSS key is the ________.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A.  digital signature</w:t>
        <w:tab/>
        <w:tab/>
        <w:t>B.  envelope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C.  digest code</w:t>
        <w:tab/>
        <w:tab/>
        <w:tab/>
        <w:t>D.  mail extension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5.  To protect the data, either the signature alone or the signature plus the message are mapped into printable ASCII characters using a scheme known as ________ or base64mapping.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A.  radix-64</w:t>
        <w:tab/>
        <w:tab/>
        <w:tab/>
        <w:t>B.  ASCII-64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C.  ESP-64</w:t>
        <w:tab/>
        <w:tab/>
        <w:tab/>
        <w:t>D.  safe mapping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6.  The basic tool that permits widespread use of S/MIME is  ________.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A.  the domain key</w:t>
        <w:tab/>
        <w:tab/>
        <w:tab/>
        <w:t>B.  the public-key certificate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C.  the MIME security payload</w:t>
        <w:tab/>
        <w:t>D.  radix-64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7.  At its most fundamental level the Internet mail architecture consists of a user world in the form of _________.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A.  MHS</w:t>
        <w:tab/>
        <w:tab/>
        <w:t>B.  MSA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C.  MUA</w:t>
        <w:tab/>
        <w:tab/>
        <w:t>D.  MDA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8.  The ______ is responsible for transferring the message from the MHS to the MS.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A.  MDA</w:t>
        <w:tab/>
        <w:tab/>
        <w:t>B.  MS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C.  MUA</w:t>
        <w:tab/>
        <w:tab/>
        <w:t>D.  MSA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9.  The ________ accepts the message submitted by a message user agent and enforces the policies of the hosting domain and the requirements of Internet standards.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A.  mail submission agent</w:t>
        <w:tab/>
        <w:t>B.  message user agent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C.  mail delivery agent</w:t>
        <w:tab/>
        <w:t>D.  message transfer agent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10.  The most complex part of TLS is the __________.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A.  signature</w:t>
        <w:tab/>
        <w:tab/>
        <w:t>B.  message header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C.  payload</w:t>
        <w:tab/>
        <w:tab/>
        <w:t>D.  handshake protocol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11.  _______ is a list that contains the combinations of cryptographic algorithms supported by the client.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A.  Compression method</w:t>
        <w:tab/>
        <w:tab/>
        <w:t>B.  Session ID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C.  CipherSuite</w:t>
        <w:tab/>
        <w:tab/>
        <w:tab/>
        <w:t>D.  All of the above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12.  ESP supports two modes of use:  transport and _________.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A.  padding</w:t>
        <w:tab/>
        <w:tab/>
        <w:t>B.  tunnel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C.  payload</w:t>
        <w:tab/>
        <w:tab/>
        <w:t>D.  sequence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13.  IPsec can assure that _________.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A.  a router advertisement comes from an authorized router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B.  a routing update is not forged</w:t>
      </w:r>
    </w:p>
    <w:p>
      <w:pPr>
        <w:pStyle w:val="Normal"/>
        <w:spacing w:beforeAutospacing="1" w:after="240"/>
        <w:ind w:left="1890" w:hanging="45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C.  a redirect message comes from the router to which the initial packet                                                                       was sent</w:t>
      </w:r>
    </w:p>
    <w:p>
      <w:pPr>
        <w:pStyle w:val="Normal"/>
        <w:spacing w:beforeAutospacing="1" w:after="240"/>
        <w:ind w:left="1890" w:hanging="45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D.  all of the above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14.  A benefit of IPsec is __________.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A.  that it is below the transport layer and transparent to applications</w:t>
      </w:r>
    </w:p>
    <w:p>
      <w:pPr>
        <w:pStyle w:val="Normal"/>
        <w:spacing w:beforeAutospacing="1" w:after="240"/>
        <w:ind w:left="1800" w:hanging="36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B.  there is no need to revoke keying material when users leave the        organization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C.  it can provide security for individual users if needed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D.  all of the above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15.  The _______ field in the outer IP header indicates whether the association is an AH or ESP security association.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A.  protocol identifier</w:t>
        <w:tab/>
        <w:tab/>
        <w:t>B.  security parameter index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C.  IP destination address</w:t>
        <w:tab/>
        <w:t>D.  sequence path counter</w:t>
      </w:r>
    </w:p>
    <w:p>
      <w:pPr>
        <w:pStyle w:val="Normal"/>
        <w:spacing w:before="0" w:after="200"/>
        <w:rPr/>
      </w:pPr>
      <w:r>
        <w:rPr/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imbus Roman">
    <w:charset w:val="01"/>
    <w:family w:val="roman"/>
    <w:pitch w:val="variable"/>
  </w:font>
  <w:font w:name="Calibri">
    <w:charset w:val="01"/>
    <w:family w:val="roman"/>
    <w:pitch w:val="variable"/>
  </w:font>
  <w:font w:name="Times">
    <w:altName w:val="Times New Roman"/>
    <w:charset w:val="01"/>
    <w:family w:val="roman"/>
    <w:pitch w:val="variable"/>
  </w:font>
  <w:font w:name="Fira Mono for Powerline">
    <w:charset w:val="01"/>
    <w:family w:val="roman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600" w:hanging="360"/>
      </w:pPr>
    </w:lvl>
    <w:lvl w:ilvl="1">
      <w:start w:val="1"/>
      <w:numFmt w:val="lowerLetter"/>
      <w:lvlText w:val="%2."/>
      <w:lvlJc w:val="left"/>
      <w:pPr>
        <w:ind w:left="1320" w:hanging="360"/>
      </w:pPr>
    </w:lvl>
    <w:lvl w:ilvl="2">
      <w:start w:val="1"/>
      <w:numFmt w:val="lowerRoman"/>
      <w:lvlText w:val="%3."/>
      <w:lvlJc w:val="right"/>
      <w:pPr>
        <w:ind w:left="2040" w:hanging="180"/>
      </w:pPr>
    </w:lvl>
    <w:lvl w:ilvl="3">
      <w:start w:val="1"/>
      <w:numFmt w:val="decimal"/>
      <w:lvlText w:val="%4."/>
      <w:lvlJc w:val="left"/>
      <w:pPr>
        <w:ind w:left="2760" w:hanging="360"/>
      </w:pPr>
    </w:lvl>
    <w:lvl w:ilvl="4">
      <w:start w:val="1"/>
      <w:numFmt w:val="lowerLetter"/>
      <w:lvlText w:val="%5."/>
      <w:lvlJc w:val="left"/>
      <w:pPr>
        <w:ind w:left="3480" w:hanging="360"/>
      </w:pPr>
    </w:lvl>
    <w:lvl w:ilvl="5">
      <w:start w:val="1"/>
      <w:numFmt w:val="lowerRoman"/>
      <w:lvlText w:val="%6."/>
      <w:lvlJc w:val="right"/>
      <w:pPr>
        <w:ind w:left="4200" w:hanging="180"/>
      </w:pPr>
    </w:lvl>
    <w:lvl w:ilvl="6">
      <w:start w:val="1"/>
      <w:numFmt w:val="decimal"/>
      <w:lvlText w:val="%7."/>
      <w:lvlJc w:val="left"/>
      <w:pPr>
        <w:ind w:left="4920" w:hanging="360"/>
      </w:pPr>
    </w:lvl>
    <w:lvl w:ilvl="7">
      <w:start w:val="1"/>
      <w:numFmt w:val="lowerLetter"/>
      <w:lvlText w:val="%8."/>
      <w:lvlJc w:val="left"/>
      <w:pPr>
        <w:ind w:left="5640" w:hanging="360"/>
      </w:pPr>
    </w:lvl>
    <w:lvl w:ilvl="8">
      <w:start w:val="1"/>
      <w:numFmt w:val="lowerRoman"/>
      <w:lvlText w:val="%9."/>
      <w:lvlJc w:val="right"/>
      <w:pPr>
        <w:ind w:left="6360" w:hanging="180"/>
      </w:pPr>
    </w:lvl>
  </w:abstractNum>
  <w:abstractNum w:abstractNumId="2">
    <w:lvl w:ilvl="0">
      <w:start w:val="3"/>
      <w:numFmt w:val="decimal"/>
      <w:lvlText w:val="%1."/>
      <w:lvlJc w:val="left"/>
      <w:pPr>
        <w:ind w:left="600" w:hanging="360"/>
      </w:pPr>
    </w:lvl>
    <w:lvl w:ilvl="1">
      <w:start w:val="1"/>
      <w:numFmt w:val="lowerLetter"/>
      <w:lvlText w:val="%2."/>
      <w:lvlJc w:val="left"/>
      <w:pPr>
        <w:ind w:left="1320" w:hanging="360"/>
      </w:pPr>
    </w:lvl>
    <w:lvl w:ilvl="2">
      <w:start w:val="1"/>
      <w:numFmt w:val="lowerRoman"/>
      <w:lvlText w:val="%3."/>
      <w:lvlJc w:val="right"/>
      <w:pPr>
        <w:ind w:left="2040" w:hanging="180"/>
      </w:pPr>
    </w:lvl>
    <w:lvl w:ilvl="3">
      <w:start w:val="1"/>
      <w:numFmt w:val="decimal"/>
      <w:lvlText w:val="%4."/>
      <w:lvlJc w:val="left"/>
      <w:pPr>
        <w:ind w:left="2760" w:hanging="360"/>
      </w:pPr>
    </w:lvl>
    <w:lvl w:ilvl="4">
      <w:start w:val="1"/>
      <w:numFmt w:val="lowerLetter"/>
      <w:lvlText w:val="%5."/>
      <w:lvlJc w:val="left"/>
      <w:pPr>
        <w:ind w:left="3480" w:hanging="360"/>
      </w:pPr>
    </w:lvl>
    <w:lvl w:ilvl="5">
      <w:start w:val="1"/>
      <w:numFmt w:val="lowerRoman"/>
      <w:lvlText w:val="%6."/>
      <w:lvlJc w:val="right"/>
      <w:pPr>
        <w:ind w:left="4200" w:hanging="180"/>
      </w:pPr>
    </w:lvl>
    <w:lvl w:ilvl="6">
      <w:start w:val="1"/>
      <w:numFmt w:val="decimal"/>
      <w:lvlText w:val="%7."/>
      <w:lvlJc w:val="left"/>
      <w:pPr>
        <w:ind w:left="4920" w:hanging="360"/>
      </w:pPr>
    </w:lvl>
    <w:lvl w:ilvl="7">
      <w:start w:val="1"/>
      <w:numFmt w:val="lowerLetter"/>
      <w:lvlText w:val="%8."/>
      <w:lvlJc w:val="left"/>
      <w:pPr>
        <w:ind w:left="5640" w:hanging="360"/>
      </w:pPr>
    </w:lvl>
    <w:lvl w:ilvl="8">
      <w:start w:val="1"/>
      <w:numFmt w:val="lowerRoman"/>
      <w:lvlText w:val="%9."/>
      <w:lvlJc w:val="right"/>
      <w:pPr>
        <w:ind w:left="6360" w:hanging="180"/>
      </w:pPr>
    </w:lvl>
  </w:abstractNum>
  <w:abstractNum w:abstractNumId="3">
    <w:lvl w:ilvl="0">
      <w:start w:val="1"/>
      <w:numFmt w:val="upperLetter"/>
      <w:lvlText w:val="%1."/>
      <w:lvlJc w:val="left"/>
      <w:pPr>
        <w:ind w:left="2520" w:hanging="360"/>
      </w:pPr>
    </w:lvl>
    <w:lvl w:ilvl="1">
      <w:start w:val="1"/>
      <w:numFmt w:val="lowerLetter"/>
      <w:lvlText w:val="%2."/>
      <w:lvlJc w:val="left"/>
      <w:pPr>
        <w:ind w:left="3240" w:hanging="360"/>
      </w:pPr>
    </w:lvl>
    <w:lvl w:ilvl="2">
      <w:start w:val="1"/>
      <w:numFmt w:val="lowerRoman"/>
      <w:lvlText w:val="%3."/>
      <w:lvlJc w:val="right"/>
      <w:pPr>
        <w:ind w:left="3960" w:hanging="180"/>
      </w:pPr>
    </w:lvl>
    <w:lvl w:ilvl="3">
      <w:start w:val="1"/>
      <w:numFmt w:val="decimal"/>
      <w:lvlText w:val="%4."/>
      <w:lvlJc w:val="left"/>
      <w:pPr>
        <w:ind w:left="4680" w:hanging="360"/>
      </w:pPr>
    </w:lvl>
    <w:lvl w:ilvl="4">
      <w:start w:val="1"/>
      <w:numFmt w:val="lowerLetter"/>
      <w:lvlText w:val="%5."/>
      <w:lvlJc w:val="left"/>
      <w:pPr>
        <w:ind w:left="5400" w:hanging="360"/>
      </w:pPr>
    </w:lvl>
    <w:lvl w:ilvl="5">
      <w:start w:val="1"/>
      <w:numFmt w:val="lowerRoman"/>
      <w:lvlText w:val="%6."/>
      <w:lvlJc w:val="right"/>
      <w:pPr>
        <w:ind w:left="6120" w:hanging="180"/>
      </w:pPr>
    </w:lvl>
    <w:lvl w:ilvl="6">
      <w:start w:val="1"/>
      <w:numFmt w:val="decimal"/>
      <w:lvlText w:val="%7."/>
      <w:lvlJc w:val="left"/>
      <w:pPr>
        <w:ind w:left="6840" w:hanging="360"/>
      </w:pPr>
    </w:lvl>
    <w:lvl w:ilvl="7">
      <w:start w:val="1"/>
      <w:numFmt w:val="lowerLetter"/>
      <w:lvlText w:val="%8."/>
      <w:lvlJc w:val="left"/>
      <w:pPr>
        <w:ind w:left="7560" w:hanging="360"/>
      </w:pPr>
    </w:lvl>
    <w:lvl w:ilvl="8">
      <w:start w:val="1"/>
      <w:numFmt w:val="lowerRoman"/>
      <w:lvlText w:val="%9."/>
      <w:lvlJc w:val="right"/>
      <w:pPr>
        <w:ind w:left="8280" w:hanging="180"/>
      </w:pPr>
    </w:lvl>
  </w:abstractNum>
  <w:abstractNum w:abstractNumId="4">
    <w:lvl w:ilvl="0">
      <w:start w:val="1"/>
      <w:numFmt w:val="upperLetter"/>
      <w:lvlText w:val="%1."/>
      <w:lvlJc w:val="left"/>
      <w:pPr>
        <w:ind w:left="2520" w:hanging="360"/>
      </w:pPr>
    </w:lvl>
    <w:lvl w:ilvl="1">
      <w:start w:val="1"/>
      <w:numFmt w:val="lowerLetter"/>
      <w:lvlText w:val="%2."/>
      <w:lvlJc w:val="left"/>
      <w:pPr>
        <w:ind w:left="3240" w:hanging="360"/>
      </w:pPr>
    </w:lvl>
    <w:lvl w:ilvl="2">
      <w:start w:val="1"/>
      <w:numFmt w:val="lowerRoman"/>
      <w:lvlText w:val="%3."/>
      <w:lvlJc w:val="right"/>
      <w:pPr>
        <w:ind w:left="3960" w:hanging="180"/>
      </w:pPr>
    </w:lvl>
    <w:lvl w:ilvl="3">
      <w:start w:val="1"/>
      <w:numFmt w:val="decimal"/>
      <w:lvlText w:val="%4."/>
      <w:lvlJc w:val="left"/>
      <w:pPr>
        <w:ind w:left="4680" w:hanging="360"/>
      </w:pPr>
    </w:lvl>
    <w:lvl w:ilvl="4">
      <w:start w:val="1"/>
      <w:numFmt w:val="lowerLetter"/>
      <w:lvlText w:val="%5."/>
      <w:lvlJc w:val="left"/>
      <w:pPr>
        <w:ind w:left="5400" w:hanging="360"/>
      </w:pPr>
    </w:lvl>
    <w:lvl w:ilvl="5">
      <w:start w:val="1"/>
      <w:numFmt w:val="lowerRoman"/>
      <w:lvlText w:val="%6."/>
      <w:lvlJc w:val="right"/>
      <w:pPr>
        <w:ind w:left="6120" w:hanging="180"/>
      </w:pPr>
    </w:lvl>
    <w:lvl w:ilvl="6">
      <w:start w:val="1"/>
      <w:numFmt w:val="decimal"/>
      <w:lvlText w:val="%7."/>
      <w:lvlJc w:val="left"/>
      <w:pPr>
        <w:ind w:left="6840" w:hanging="360"/>
      </w:pPr>
    </w:lvl>
    <w:lvl w:ilvl="7">
      <w:start w:val="1"/>
      <w:numFmt w:val="lowerLetter"/>
      <w:lvlText w:val="%8."/>
      <w:lvlJc w:val="left"/>
      <w:pPr>
        <w:ind w:left="7560" w:hanging="360"/>
      </w:pPr>
    </w:lvl>
    <w:lvl w:ilvl="8">
      <w:start w:val="1"/>
      <w:numFmt w:val="lowerRoman"/>
      <w:lvlText w:val="%9."/>
      <w:lvlJc w:val="right"/>
      <w:pPr>
        <w:ind w:left="8280" w:hanging="180"/>
      </w:pPr>
    </w:lvl>
  </w:abstractNum>
  <w:abstractNum w:abstractNumId="5">
    <w:lvl w:ilvl="0">
      <w:start w:val="1"/>
      <w:numFmt w:val="upperLetter"/>
      <w:lvlText w:val="%1."/>
      <w:lvlJc w:val="left"/>
      <w:pPr>
        <w:ind w:left="2520" w:hanging="360"/>
      </w:pPr>
    </w:lvl>
    <w:lvl w:ilvl="1">
      <w:start w:val="1"/>
      <w:numFmt w:val="lowerLetter"/>
      <w:lvlText w:val="%2."/>
      <w:lvlJc w:val="left"/>
      <w:pPr>
        <w:ind w:left="3240" w:hanging="360"/>
      </w:pPr>
    </w:lvl>
    <w:lvl w:ilvl="2">
      <w:start w:val="1"/>
      <w:numFmt w:val="lowerRoman"/>
      <w:lvlText w:val="%3."/>
      <w:lvlJc w:val="right"/>
      <w:pPr>
        <w:ind w:left="3960" w:hanging="180"/>
      </w:pPr>
    </w:lvl>
    <w:lvl w:ilvl="3">
      <w:start w:val="1"/>
      <w:numFmt w:val="decimal"/>
      <w:lvlText w:val="%4."/>
      <w:lvlJc w:val="left"/>
      <w:pPr>
        <w:ind w:left="4680" w:hanging="360"/>
      </w:pPr>
    </w:lvl>
    <w:lvl w:ilvl="4">
      <w:start w:val="1"/>
      <w:numFmt w:val="lowerLetter"/>
      <w:lvlText w:val="%5."/>
      <w:lvlJc w:val="left"/>
      <w:pPr>
        <w:ind w:left="5400" w:hanging="360"/>
      </w:pPr>
    </w:lvl>
    <w:lvl w:ilvl="5">
      <w:start w:val="1"/>
      <w:numFmt w:val="lowerRoman"/>
      <w:lvlText w:val="%6."/>
      <w:lvlJc w:val="right"/>
      <w:pPr>
        <w:ind w:left="6120" w:hanging="180"/>
      </w:pPr>
    </w:lvl>
    <w:lvl w:ilvl="6">
      <w:start w:val="1"/>
      <w:numFmt w:val="decimal"/>
      <w:lvlText w:val="%7."/>
      <w:lvlJc w:val="left"/>
      <w:pPr>
        <w:ind w:left="6840" w:hanging="360"/>
      </w:pPr>
    </w:lvl>
    <w:lvl w:ilvl="7">
      <w:start w:val="1"/>
      <w:numFmt w:val="lowerLetter"/>
      <w:lvlText w:val="%8."/>
      <w:lvlJc w:val="left"/>
      <w:pPr>
        <w:ind w:left="7560" w:hanging="360"/>
      </w:pPr>
    </w:lvl>
    <w:lvl w:ilvl="8">
      <w:start w:val="1"/>
      <w:numFmt w:val="lowerRoman"/>
      <w:lvlText w:val="%9."/>
      <w:lvlJc w:val="right"/>
      <w:pPr>
        <w:ind w:left="8280" w:hanging="180"/>
      </w:pPr>
    </w:lvl>
  </w:abstractNum>
  <w:abstractNum w:abstractNumId="6">
    <w:lvl w:ilvl="0">
      <w:start w:val="1"/>
      <w:numFmt w:val="upperLetter"/>
      <w:lvlText w:val="%1."/>
      <w:lvlJc w:val="left"/>
      <w:pPr>
        <w:ind w:left="2520" w:hanging="360"/>
      </w:pPr>
    </w:lvl>
    <w:lvl w:ilvl="1">
      <w:start w:val="1"/>
      <w:numFmt w:val="lowerLetter"/>
      <w:lvlText w:val="%2."/>
      <w:lvlJc w:val="left"/>
      <w:pPr>
        <w:ind w:left="3240" w:hanging="360"/>
      </w:pPr>
    </w:lvl>
    <w:lvl w:ilvl="2">
      <w:start w:val="1"/>
      <w:numFmt w:val="lowerRoman"/>
      <w:lvlText w:val="%3."/>
      <w:lvlJc w:val="right"/>
      <w:pPr>
        <w:ind w:left="3960" w:hanging="180"/>
      </w:pPr>
    </w:lvl>
    <w:lvl w:ilvl="3">
      <w:start w:val="1"/>
      <w:numFmt w:val="decimal"/>
      <w:lvlText w:val="%4."/>
      <w:lvlJc w:val="left"/>
      <w:pPr>
        <w:ind w:left="4680" w:hanging="360"/>
      </w:pPr>
    </w:lvl>
    <w:lvl w:ilvl="4">
      <w:start w:val="1"/>
      <w:numFmt w:val="lowerLetter"/>
      <w:lvlText w:val="%5."/>
      <w:lvlJc w:val="left"/>
      <w:pPr>
        <w:ind w:left="5400" w:hanging="360"/>
      </w:pPr>
    </w:lvl>
    <w:lvl w:ilvl="5">
      <w:start w:val="1"/>
      <w:numFmt w:val="lowerRoman"/>
      <w:lvlText w:val="%6."/>
      <w:lvlJc w:val="right"/>
      <w:pPr>
        <w:ind w:left="6120" w:hanging="180"/>
      </w:pPr>
    </w:lvl>
    <w:lvl w:ilvl="6">
      <w:start w:val="1"/>
      <w:numFmt w:val="decimal"/>
      <w:lvlText w:val="%7."/>
      <w:lvlJc w:val="left"/>
      <w:pPr>
        <w:ind w:left="6840" w:hanging="360"/>
      </w:pPr>
    </w:lvl>
    <w:lvl w:ilvl="7">
      <w:start w:val="1"/>
      <w:numFmt w:val="lowerLetter"/>
      <w:lvlText w:val="%8."/>
      <w:lvlJc w:val="left"/>
      <w:pPr>
        <w:ind w:left="7560" w:hanging="360"/>
      </w:pPr>
    </w:lvl>
    <w:lvl w:ilvl="8">
      <w:start w:val="1"/>
      <w:numFmt w:val="lowerRoman"/>
      <w:lvlText w:val="%9."/>
      <w:lvlJc w:val="right"/>
      <w:pPr>
        <w:ind w:left="8280" w:hanging="180"/>
      </w:pPr>
    </w:lvl>
  </w:abstractNum>
  <w:abstractNum w:abstractNumId="7">
    <w:lvl w:ilvl="0">
      <w:start w:val="1"/>
      <w:numFmt w:val="decimal"/>
      <w:lvlText w:val="%1."/>
      <w:lvlJc w:val="left"/>
      <w:pPr>
        <w:ind w:left="450" w:hanging="360"/>
      </w:p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27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4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styleId="Normal" w:default="1">
    <w:name w:val="Normal"/>
    <w:qFormat/>
    <w:rsid w:val="00e21b3d"/>
    <w:pPr>
      <w:widowControl/>
      <w:bidi w:val="0"/>
      <w:spacing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00000A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stLabel1">
    <w:name w:val="ListLabel 1"/>
    <w:qFormat/>
    <w:rPr>
      <w:rFonts w:ascii="Times" w:hAnsi="Times"/>
      <w:b/>
      <w:i w:val="fals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Fira Mono for Powerline" w:hAnsi="Fira Mono for Powerline" w:eastAsia="Fira Mono for Powerline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e21b3d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Application>LibreOffice/6.0.2.1.0$Linux_X86_64 LibreOffice_project/00m0$Build-1</Application>
  <Pages>9</Pages>
  <Words>1414</Words>
  <Characters>7132</Characters>
  <CharactersWithSpaces>8968</CharactersWithSpaces>
  <Paragraphs>162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2018-01-11T17:26:00Z</dcterms:created>
  <dc:creator>Microsoft Office User</dc:creator>
  <dc:description/>
  <dc:language>en-US</dc:language>
  <cp:lastModifiedBy/>
  <dcterms:modified xsi:type="dcterms:W3CDTF">2018-03-12T08:47:19Z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