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081E" w14:textId="77777777" w:rsidR="00A64A66" w:rsidRPr="00A64A66" w:rsidRDefault="00A64A66" w:rsidP="00A64A66">
      <w:r w:rsidRPr="00A64A66">
        <w:pict w14:anchorId="5AF1BF35">
          <v:rect id="_x0000_i1091" style="width:0;height:1.5pt" o:hralign="center" o:hrstd="t" o:hr="t" fillcolor="#a0a0a0" stroked="f"/>
        </w:pict>
      </w:r>
    </w:p>
    <w:p w14:paraId="5F53259D" w14:textId="77777777" w:rsidR="00A64A66" w:rsidRPr="00A64A66" w:rsidRDefault="00A64A66" w:rsidP="00A64A66">
      <w:pPr>
        <w:rPr>
          <w:b/>
          <w:bCs/>
        </w:rPr>
      </w:pPr>
      <w:r w:rsidRPr="00A64A66">
        <w:rPr>
          <w:rFonts w:ascii="Segoe UI Emoji" w:hAnsi="Segoe UI Emoji" w:cs="Segoe UI Emoji"/>
          <w:b/>
          <w:bCs/>
        </w:rPr>
        <w:t>🧩</w:t>
      </w:r>
      <w:r w:rsidRPr="00A64A66">
        <w:rPr>
          <w:b/>
          <w:bCs/>
        </w:rPr>
        <w:t xml:space="preserve"> WEEK 5 – PIPELINE AUTOMATION WITH AZURE DEVOPS</w:t>
      </w:r>
    </w:p>
    <w:p w14:paraId="13D6EA27" w14:textId="77777777" w:rsidR="00A64A66" w:rsidRPr="00A64A66" w:rsidRDefault="00A64A66" w:rsidP="00A64A66">
      <w:pPr>
        <w:rPr>
          <w:b/>
          <w:bCs/>
        </w:rPr>
      </w:pPr>
      <w:r w:rsidRPr="00A64A66">
        <w:rPr>
          <w:b/>
          <w:bCs/>
          <w:i/>
          <w:iCs/>
        </w:rPr>
        <w:t>Capstone Project – Retail Sales Performance Dashboard</w:t>
      </w:r>
    </w:p>
    <w:p w14:paraId="3493245B" w14:textId="77777777" w:rsidR="00A64A66" w:rsidRPr="00A64A66" w:rsidRDefault="00A64A66" w:rsidP="00A64A66">
      <w:pPr>
        <w:rPr>
          <w:b/>
          <w:bCs/>
        </w:rPr>
      </w:pPr>
      <w:r w:rsidRPr="00A64A66">
        <w:rPr>
          <w:rFonts w:ascii="Segoe UI Emoji" w:hAnsi="Segoe UI Emoji" w:cs="Segoe UI Emoji"/>
          <w:b/>
          <w:bCs/>
        </w:rPr>
        <w:t>🧱</w:t>
      </w:r>
      <w:r w:rsidRPr="00A64A66">
        <w:rPr>
          <w:b/>
          <w:bCs/>
        </w:rPr>
        <w:t xml:space="preserve"> Epic: Retail Sales Pipeline Automation</w:t>
      </w:r>
    </w:p>
    <w:p w14:paraId="0BE69506" w14:textId="77777777" w:rsidR="00A64A66" w:rsidRPr="00A64A66" w:rsidRDefault="00A64A66" w:rsidP="00A64A66">
      <w:r w:rsidRPr="00A64A66">
        <w:t xml:space="preserve">The main </w:t>
      </w:r>
      <w:r w:rsidRPr="00A64A66">
        <w:rPr>
          <w:b/>
          <w:bCs/>
        </w:rPr>
        <w:t>Epic</w:t>
      </w:r>
      <w:r w:rsidRPr="00A64A66">
        <w:t xml:space="preserve"> created in Azure DevOps is </w:t>
      </w:r>
      <w:r w:rsidRPr="00A64A66">
        <w:rPr>
          <w:i/>
          <w:iCs/>
        </w:rPr>
        <w:t>“Retail Sales Pipeline Automation.”</w:t>
      </w:r>
      <w:r w:rsidRPr="00A64A66">
        <w:br/>
        <w:t>It represents the end-to-end goal: to automatically process retail sales data weekly and deliver insights for business decisions.</w:t>
      </w:r>
    </w:p>
    <w:p w14:paraId="27EFB21E" w14:textId="77777777" w:rsidR="00A64A66" w:rsidRPr="00A64A66" w:rsidRDefault="00A64A66" w:rsidP="00A64A66">
      <w:proofErr w:type="gramStart"/>
      <w:r w:rsidRPr="00A64A66">
        <w:t>This epic covers</w:t>
      </w:r>
      <w:proofErr w:type="gramEnd"/>
      <w:r w:rsidRPr="00A64A66">
        <w:t xml:space="preserve"> everything from importing raw data to generating final analytical reports. It ensures that each technical module built in earlier weeks fits into a single, well-coordinated workflow.</w:t>
      </w:r>
    </w:p>
    <w:p w14:paraId="0E9C6F16" w14:textId="77777777" w:rsidR="00A64A66" w:rsidRPr="00A64A66" w:rsidRDefault="00A64A66" w:rsidP="00A64A66">
      <w:r w:rsidRPr="00A64A66">
        <w:pict w14:anchorId="381009F2">
          <v:rect id="_x0000_i1124" style="width:0;height:1.5pt" o:hralign="center" o:hrstd="t" o:hr="t" fillcolor="#a0a0a0" stroked="f"/>
        </w:pict>
      </w:r>
    </w:p>
    <w:p w14:paraId="225E5A90" w14:textId="77777777" w:rsidR="00A64A66" w:rsidRPr="00A64A66" w:rsidRDefault="00A64A66" w:rsidP="00A64A66">
      <w:pPr>
        <w:rPr>
          <w:b/>
          <w:bCs/>
        </w:rPr>
      </w:pPr>
      <w:r w:rsidRPr="00A64A66">
        <w:rPr>
          <w:rFonts w:ascii="Segoe UI Emoji" w:hAnsi="Segoe UI Emoji" w:cs="Segoe UI Emoji"/>
          <w:b/>
          <w:bCs/>
        </w:rPr>
        <w:t>🧠</w:t>
      </w:r>
      <w:r w:rsidRPr="00A64A66">
        <w:rPr>
          <w:b/>
          <w:bCs/>
        </w:rPr>
        <w:t xml:space="preserve"> How Azure DevOps Supports the Project</w:t>
      </w:r>
    </w:p>
    <w:p w14:paraId="18C5094D" w14:textId="77777777" w:rsidR="00A64A66" w:rsidRPr="00A64A66" w:rsidRDefault="00A64A66" w:rsidP="00A64A66">
      <w:r w:rsidRPr="00A64A66">
        <w:t xml:space="preserve">In the </w:t>
      </w:r>
      <w:r w:rsidRPr="00A64A66">
        <w:rPr>
          <w:i/>
          <w:iCs/>
        </w:rPr>
        <w:t>Retail Sales Performance Dashboard</w:t>
      </w:r>
      <w:r w:rsidRPr="00A64A66">
        <w:t xml:space="preserve"> project, Azure DevOps acts as the </w:t>
      </w:r>
      <w:r w:rsidRPr="00A64A66">
        <w:rPr>
          <w:b/>
          <w:bCs/>
        </w:rPr>
        <w:t>management and automation hub</w:t>
      </w:r>
      <w:r w:rsidRPr="00A64A66">
        <w:t>.</w:t>
      </w:r>
      <w:r w:rsidRPr="00A64A66">
        <w:br/>
        <w:t>Its Boards feature organizes every activity using a hierarchy:</w:t>
      </w:r>
    </w:p>
    <w:p w14:paraId="5A029148" w14:textId="77777777" w:rsidR="00A64A66" w:rsidRPr="00A64A66" w:rsidRDefault="00A64A66" w:rsidP="00A64A66">
      <w:pPr>
        <w:numPr>
          <w:ilvl w:val="0"/>
          <w:numId w:val="4"/>
        </w:numPr>
      </w:pPr>
      <w:r w:rsidRPr="00A64A66">
        <w:rPr>
          <w:b/>
          <w:bCs/>
        </w:rPr>
        <w:t>Epic → Features → User Stories → Tasks</w:t>
      </w:r>
    </w:p>
    <w:p w14:paraId="2F8C6DD8" w14:textId="77777777" w:rsidR="00A64A66" w:rsidRPr="00A64A66" w:rsidRDefault="00A64A66" w:rsidP="00A64A66">
      <w:r w:rsidRPr="00A64A66">
        <w:t>This hierarchy helps visualize how the project progresses from a high-level goal (automation) to the smallest actionable step (data-validation task).</w:t>
      </w:r>
    </w:p>
    <w:p w14:paraId="395EC685" w14:textId="77777777" w:rsidR="00A64A66" w:rsidRPr="00A64A66" w:rsidRDefault="00A64A66" w:rsidP="00A64A66">
      <w:r w:rsidRPr="00A64A66">
        <w:t>Key theoretical advantages for this project:</w:t>
      </w:r>
    </w:p>
    <w:p w14:paraId="03F2A7FF" w14:textId="77777777" w:rsidR="00A64A66" w:rsidRPr="00A64A66" w:rsidRDefault="00A64A66" w:rsidP="00A64A66">
      <w:pPr>
        <w:numPr>
          <w:ilvl w:val="0"/>
          <w:numId w:val="5"/>
        </w:numPr>
      </w:pPr>
      <w:r w:rsidRPr="00A64A66">
        <w:rPr>
          <w:b/>
          <w:bCs/>
        </w:rPr>
        <w:t>Traceability:</w:t>
      </w:r>
      <w:r w:rsidRPr="00A64A66">
        <w:t xml:space="preserve"> Each stage of the pipeline—cleaning, analysis, ETL, reporting—is traceable to the main Epic.</w:t>
      </w:r>
    </w:p>
    <w:p w14:paraId="0F23A6A6" w14:textId="77777777" w:rsidR="00A64A66" w:rsidRPr="00A64A66" w:rsidRDefault="00A64A66" w:rsidP="00A64A66">
      <w:pPr>
        <w:numPr>
          <w:ilvl w:val="0"/>
          <w:numId w:val="5"/>
        </w:numPr>
      </w:pPr>
      <w:r w:rsidRPr="00A64A66">
        <w:rPr>
          <w:b/>
          <w:bCs/>
        </w:rPr>
        <w:t>Clarity:</w:t>
      </w:r>
      <w:r w:rsidRPr="00A64A66">
        <w:t xml:space="preserve"> Roles and responsibilities are clearly defined for every stage.</w:t>
      </w:r>
    </w:p>
    <w:p w14:paraId="65BCECF1" w14:textId="77777777" w:rsidR="00A64A66" w:rsidRPr="00A64A66" w:rsidRDefault="00A64A66" w:rsidP="00A64A66">
      <w:pPr>
        <w:numPr>
          <w:ilvl w:val="0"/>
          <w:numId w:val="5"/>
        </w:numPr>
      </w:pPr>
      <w:r w:rsidRPr="00A64A66">
        <w:rPr>
          <w:b/>
          <w:bCs/>
        </w:rPr>
        <w:t>Scalability:</w:t>
      </w:r>
      <w:r w:rsidRPr="00A64A66">
        <w:t xml:space="preserve"> The same structure can manage future modules such as customer analytics or marketing dashboards.</w:t>
      </w:r>
    </w:p>
    <w:p w14:paraId="1BDAD410" w14:textId="77777777" w:rsidR="00A64A66" w:rsidRPr="00A64A66" w:rsidRDefault="00A64A66" w:rsidP="00A64A66">
      <w:pPr>
        <w:numPr>
          <w:ilvl w:val="0"/>
          <w:numId w:val="5"/>
        </w:numPr>
      </w:pPr>
      <w:r w:rsidRPr="00A64A66">
        <w:rPr>
          <w:b/>
          <w:bCs/>
        </w:rPr>
        <w:t>Monitoring:</w:t>
      </w:r>
      <w:r w:rsidRPr="00A64A66">
        <w:t xml:space="preserve"> Progress of each activity can be tracked visually through Kanban boards, burn-down charts, or backlog views.</w:t>
      </w:r>
    </w:p>
    <w:p w14:paraId="35061C9D" w14:textId="77777777" w:rsidR="00A64A66" w:rsidRPr="00A64A66" w:rsidRDefault="00A64A66" w:rsidP="00A64A66">
      <w:r w:rsidRPr="00A64A66">
        <w:pict w14:anchorId="5A5A490D">
          <v:rect id="_x0000_i1098" style="width:0;height:1.5pt" o:hralign="center" o:hrstd="t" o:hr="t" fillcolor="#a0a0a0" stroked="f"/>
        </w:pict>
      </w:r>
    </w:p>
    <w:p w14:paraId="468492B8" w14:textId="28D0D770" w:rsidR="00A64A66" w:rsidRPr="00A64A66" w:rsidRDefault="00A64A66" w:rsidP="00A64A66">
      <w:pPr>
        <w:rPr>
          <w:b/>
          <w:bCs/>
          <w:u w:val="single"/>
        </w:rPr>
      </w:pPr>
      <w:r w:rsidRPr="00A64A66">
        <w:rPr>
          <w:b/>
          <w:bCs/>
        </w:rPr>
        <w:t xml:space="preserve"> </w:t>
      </w:r>
      <w:r w:rsidRPr="00A64A66">
        <w:rPr>
          <w:b/>
          <w:bCs/>
          <w:u w:val="single"/>
        </w:rPr>
        <w:t>Automation Concept</w:t>
      </w:r>
    </w:p>
    <w:p w14:paraId="66FD74F5" w14:textId="77777777" w:rsidR="00A64A66" w:rsidRPr="00A64A66" w:rsidRDefault="00A64A66" w:rsidP="00A64A66">
      <w:r w:rsidRPr="00A64A66">
        <w:t xml:space="preserve">Although no actual CI/CD pipeline is executed in this phase, the </w:t>
      </w:r>
      <w:r w:rsidRPr="00A64A66">
        <w:rPr>
          <w:b/>
          <w:bCs/>
        </w:rPr>
        <w:t>concept of automation</w:t>
      </w:r>
      <w:r w:rsidRPr="00A64A66">
        <w:t xml:space="preserve"> is central.</w:t>
      </w:r>
      <w:r w:rsidRPr="00A64A66">
        <w:br/>
        <w:t>In practice, Azure DevOps Pipelines could:</w:t>
      </w:r>
    </w:p>
    <w:p w14:paraId="247CCC39" w14:textId="77777777" w:rsidR="00A64A66" w:rsidRPr="00A64A66" w:rsidRDefault="00A64A66" w:rsidP="00A64A66">
      <w:pPr>
        <w:numPr>
          <w:ilvl w:val="0"/>
          <w:numId w:val="6"/>
        </w:numPr>
      </w:pPr>
      <w:r w:rsidRPr="00A64A66">
        <w:lastRenderedPageBreak/>
        <w:t xml:space="preserve">Trigger the Python and </w:t>
      </w:r>
      <w:proofErr w:type="spellStart"/>
      <w:r w:rsidRPr="00A64A66">
        <w:t>PySpark</w:t>
      </w:r>
      <w:proofErr w:type="spellEnd"/>
      <w:r w:rsidRPr="00A64A66">
        <w:t xml:space="preserve"> scripts from Weeks 2 &amp; 3 automatically on schedule.</w:t>
      </w:r>
    </w:p>
    <w:p w14:paraId="62B36BCA" w14:textId="77777777" w:rsidR="00A64A66" w:rsidRPr="00A64A66" w:rsidRDefault="00A64A66" w:rsidP="00A64A66">
      <w:pPr>
        <w:numPr>
          <w:ilvl w:val="0"/>
          <w:numId w:val="6"/>
        </w:numPr>
      </w:pPr>
      <w:r w:rsidRPr="00A64A66">
        <w:t>Execute the Databricks ETL job from Week 4.</w:t>
      </w:r>
    </w:p>
    <w:p w14:paraId="183B105B" w14:textId="77777777" w:rsidR="00A64A66" w:rsidRPr="00A64A66" w:rsidRDefault="00A64A66" w:rsidP="00A64A66">
      <w:pPr>
        <w:numPr>
          <w:ilvl w:val="0"/>
          <w:numId w:val="6"/>
        </w:numPr>
      </w:pPr>
      <w:r w:rsidRPr="00A64A66">
        <w:t>Store the final CSV reports in an artifact repository.</w:t>
      </w:r>
    </w:p>
    <w:p w14:paraId="71ED562A" w14:textId="1961618A" w:rsidR="00A64A66" w:rsidRPr="00A64A66" w:rsidRDefault="00A64A66" w:rsidP="00A64A66">
      <w:r w:rsidRPr="00A64A66">
        <w:t xml:space="preserve">In the theoretical context, Week 5 demonstrates </w:t>
      </w:r>
      <w:r w:rsidRPr="00A64A66">
        <w:rPr>
          <w:b/>
          <w:bCs/>
        </w:rPr>
        <w:t>how DevOps principles transform manual data analysis into an automated, repeatable process</w:t>
      </w:r>
      <w:r w:rsidRPr="00A64A66">
        <w:t>.</w:t>
      </w:r>
      <w:r w:rsidRPr="00A64A66">
        <w:br/>
        <w:t>This prepares the project for future real-world deployment where scripts would run weekly to update dashboards without human intervention.</w:t>
      </w:r>
    </w:p>
    <w:p w14:paraId="48A51F5F" w14:textId="77777777" w:rsidR="00A64A66" w:rsidRPr="00A64A66" w:rsidRDefault="00A64A66" w:rsidP="00A64A66">
      <w:r w:rsidRPr="00A64A66">
        <w:pict w14:anchorId="345BB2EA">
          <v:rect id="_x0000_i1100" style="width:0;height:1.5pt" o:hralign="center" o:hrstd="t" o:hr="t" fillcolor="#a0a0a0" stroked="f"/>
        </w:pict>
      </w:r>
    </w:p>
    <w:p w14:paraId="01B14F04" w14:textId="77777777" w:rsidR="00A64A66" w:rsidRPr="00A64A66" w:rsidRDefault="00A64A66" w:rsidP="00A64A66">
      <w:pPr>
        <w:rPr>
          <w:b/>
          <w:bCs/>
        </w:rPr>
      </w:pPr>
      <w:r w:rsidRPr="00A64A66">
        <w:rPr>
          <w:rFonts w:ascii="Segoe UI Emoji" w:hAnsi="Segoe UI Emoji" w:cs="Segoe UI Emoji"/>
          <w:b/>
          <w:bCs/>
        </w:rPr>
        <w:t>🧾</w:t>
      </w:r>
      <w:r w:rsidRPr="00A64A66">
        <w:rPr>
          <w:b/>
          <w:bCs/>
        </w:rPr>
        <w:t xml:space="preserve"> Conclusion</w:t>
      </w:r>
    </w:p>
    <w:p w14:paraId="0A30F538" w14:textId="30A8B715" w:rsidR="00A64A66" w:rsidRPr="00A64A66" w:rsidRDefault="00A64A66" w:rsidP="00A64A66">
      <w:r w:rsidRPr="00A64A66">
        <w:t xml:space="preserve"> </w:t>
      </w:r>
      <w:r w:rsidRPr="00A64A66">
        <w:rPr>
          <w:i/>
          <w:iCs/>
        </w:rPr>
        <w:t>Retail Sales Performance Dashboard</w:t>
      </w:r>
      <w:r w:rsidRPr="00A64A66">
        <w:t xml:space="preserve"> from a collection of independent scripts into a </w:t>
      </w:r>
      <w:r w:rsidRPr="00A64A66">
        <w:rPr>
          <w:b/>
          <w:bCs/>
        </w:rPr>
        <w:t>well-organized, theoretically automated analytics solution</w:t>
      </w:r>
      <w:r w:rsidRPr="00A64A66">
        <w:t>.</w:t>
      </w:r>
      <w:r w:rsidRPr="00A64A66">
        <w:br/>
        <w:t>Using Azure DevOps, the project demonstrates how real-world teams coordinate multi-stage data workflows through structured planning, transparency, and process automation.</w:t>
      </w:r>
    </w:p>
    <w:p w14:paraId="133C11A2" w14:textId="77777777" w:rsidR="00A64A66" w:rsidRPr="00A64A66" w:rsidRDefault="00A64A66" w:rsidP="00A64A66">
      <w:r w:rsidRPr="00A64A66">
        <w:t xml:space="preserve">This phase highlights the importance of </w:t>
      </w:r>
      <w:r w:rsidRPr="00A64A66">
        <w:rPr>
          <w:b/>
          <w:bCs/>
        </w:rPr>
        <w:t>DevOps thinking in data analytics</w:t>
      </w:r>
      <w:r w:rsidRPr="00A64A66">
        <w:t>—connecting database design, data cleaning, big-data processing, and ETL into one cohesive, maintainable system.</w:t>
      </w:r>
      <w:r w:rsidRPr="00A64A66">
        <w:br/>
        <w:t>Even though the automation is theoretical here, it showcases how such a pipeline would operate in enterprise environments, ensuring reliability, repeatability, and scalability of the entire Retail Sales Performance Dashboard project.</w:t>
      </w:r>
    </w:p>
    <w:p w14:paraId="027D2560" w14:textId="77777777" w:rsidR="00A64A66" w:rsidRPr="00A64A66" w:rsidRDefault="00A64A66" w:rsidP="00A64A66">
      <w:r w:rsidRPr="00A64A66">
        <w:pict w14:anchorId="3CEB7BD2">
          <v:rect id="_x0000_i1101" style="width:0;height:1.5pt" o:hralign="center" o:hrstd="t" o:hr="t" fillcolor="#a0a0a0" stroked="f"/>
        </w:pict>
      </w:r>
    </w:p>
    <w:p w14:paraId="0D8628CC" w14:textId="0351ABD4" w:rsidR="00610DC1" w:rsidRDefault="00A64A66">
      <w:pPr>
        <w:rPr>
          <w:b/>
          <w:bCs/>
          <w:u w:val="single"/>
        </w:rPr>
      </w:pPr>
      <w:r w:rsidRPr="00A64A66">
        <w:rPr>
          <w:b/>
          <w:bCs/>
          <w:u w:val="single"/>
        </w:rPr>
        <w:t>Screenshots</w:t>
      </w:r>
    </w:p>
    <w:p w14:paraId="7DBBFC78" w14:textId="56F26403" w:rsidR="00A64A66" w:rsidRDefault="00A64A6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BF3BAC8" wp14:editId="7194DFDB">
            <wp:extent cx="5353050" cy="2650430"/>
            <wp:effectExtent l="0" t="0" r="0" b="0"/>
            <wp:docPr id="13974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8173" name="Picture 1397438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391" cy="26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28D6" w14:textId="57058F84" w:rsidR="00A64A66" w:rsidRPr="00A64A66" w:rsidRDefault="00A64A6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B5F9E2A" wp14:editId="7E2F246A">
            <wp:extent cx="5731510" cy="2839720"/>
            <wp:effectExtent l="0" t="0" r="2540" b="0"/>
            <wp:docPr id="90962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2840" name="Picture 90962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A66" w:rsidRPr="00A64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0E4"/>
    <w:multiLevelType w:val="multilevel"/>
    <w:tmpl w:val="D1F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23131"/>
    <w:multiLevelType w:val="multilevel"/>
    <w:tmpl w:val="BB6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6048"/>
    <w:multiLevelType w:val="multilevel"/>
    <w:tmpl w:val="E6E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83CF0"/>
    <w:multiLevelType w:val="multilevel"/>
    <w:tmpl w:val="2B9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53296"/>
    <w:multiLevelType w:val="multilevel"/>
    <w:tmpl w:val="AB3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17507"/>
    <w:multiLevelType w:val="multilevel"/>
    <w:tmpl w:val="D460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643B1"/>
    <w:multiLevelType w:val="multilevel"/>
    <w:tmpl w:val="635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68177">
    <w:abstractNumId w:val="5"/>
  </w:num>
  <w:num w:numId="2" w16cid:durableId="1401293031">
    <w:abstractNumId w:val="3"/>
  </w:num>
  <w:num w:numId="3" w16cid:durableId="1947426862">
    <w:abstractNumId w:val="4"/>
  </w:num>
  <w:num w:numId="4" w16cid:durableId="600408052">
    <w:abstractNumId w:val="1"/>
  </w:num>
  <w:num w:numId="5" w16cid:durableId="1527864976">
    <w:abstractNumId w:val="0"/>
  </w:num>
  <w:num w:numId="6" w16cid:durableId="463547652">
    <w:abstractNumId w:val="6"/>
  </w:num>
  <w:num w:numId="7" w16cid:durableId="755248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66"/>
    <w:rsid w:val="004051CA"/>
    <w:rsid w:val="00610DC1"/>
    <w:rsid w:val="00A64A66"/>
    <w:rsid w:val="00B3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43EB"/>
  <w15:chartTrackingRefBased/>
  <w15:docId w15:val="{02C674B2-EEA6-40CE-B582-11044A48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Vijai Karthik</dc:creator>
  <cp:keywords/>
  <dc:description/>
  <cp:lastModifiedBy>Vijai Karthik</cp:lastModifiedBy>
  <cp:revision>1</cp:revision>
  <dcterms:created xsi:type="dcterms:W3CDTF">2025-10-29T07:33:00Z</dcterms:created>
  <dcterms:modified xsi:type="dcterms:W3CDTF">2025-10-29T07:38:00Z</dcterms:modified>
</cp:coreProperties>
</file>