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6B0D" w:rsidRDefault="00FA6B0D"/>
    <w:p w:rsidR="00FA6B0D" w:rsidRDefault="00FA6B0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6832"/>
      </w:tblGrid>
      <w:tr w:rsidR="00115576" w:rsidRPr="00277F40" w:rsidTr="00EF24E2">
        <w:trPr>
          <w:trHeight w:val="78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Уникальный код и название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C</w:t>
            </w:r>
            <w:r w:rsidRPr="001757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-1</w:t>
            </w:r>
            <w:r w:rsidRPr="0062182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Клиент оспаривает транзакцию</w:t>
            </w:r>
          </w:p>
        </w:tc>
      </w:tr>
      <w:tr w:rsidR="00115576" w:rsidRPr="00277F40" w:rsidTr="00EF24E2">
        <w:trPr>
          <w:trHeight w:val="78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Контекст использования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FA6B0D">
              <w:rPr>
                <w:rFonts w:ascii="Times New Roman" w:eastAsia="Times New Roman" w:hAnsi="Times New Roman" w:cs="Times New Roman"/>
                <w:lang w:eastAsia="ru-RU"/>
              </w:rPr>
              <w:t xml:space="preserve">Клиент банка инициирует процедуру </w:t>
            </w:r>
            <w:proofErr w:type="spellStart"/>
            <w:r w:rsidRPr="00FA6B0D">
              <w:rPr>
                <w:rFonts w:ascii="Times New Roman" w:eastAsia="Times New Roman" w:hAnsi="Times New Roman" w:cs="Times New Roman"/>
                <w:lang w:eastAsia="ru-RU"/>
              </w:rPr>
              <w:t>chargeback</w:t>
            </w:r>
            <w:proofErr w:type="spellEnd"/>
            <w:r w:rsidRPr="00FA6B0D">
              <w:rPr>
                <w:rFonts w:ascii="Times New Roman" w:eastAsia="Times New Roman" w:hAnsi="Times New Roman" w:cs="Times New Roman"/>
                <w:lang w:eastAsia="ru-RU"/>
              </w:rPr>
              <w:t xml:space="preserve"> через интернет-банк или мобильное приложение</w:t>
            </w:r>
          </w:p>
        </w:tc>
      </w:tr>
      <w:tr w:rsidR="00115576" w:rsidRPr="004C443E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Область действия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FA6B0D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Веб-сайт / мобильное приложение банка-эмитента</w:t>
            </w:r>
          </w:p>
        </w:tc>
      </w:tr>
      <w:tr w:rsidR="00115576" w:rsidRPr="00277F40" w:rsidTr="00EF24E2">
        <w:trPr>
          <w:trHeight w:val="78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Основное действующее лицо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17576A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Клиент (держатель карты)</w:t>
            </w:r>
          </w:p>
        </w:tc>
      </w:tr>
      <w:tr w:rsidR="00115576" w:rsidRPr="00277F40" w:rsidTr="00EF24E2">
        <w:trPr>
          <w:trHeight w:val="78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Default="00FA6B0D" w:rsidP="00FA6B0D">
            <w:pPr>
              <w:pStyle w:val="a3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lang w:eastAsia="ru-RU"/>
              </w:rPr>
            </w:pPr>
            <w:r w:rsidRPr="00FA6B0D">
              <w:rPr>
                <w:rFonts w:ascii="Times New Roman" w:eastAsia="Times New Roman" w:hAnsi="Times New Roman" w:cs="Times New Roman"/>
                <w:lang w:eastAsia="ru-RU"/>
              </w:rPr>
              <w:t xml:space="preserve">Клиент авторизован в системе; </w:t>
            </w:r>
          </w:p>
          <w:p w:rsidR="00FA6B0D" w:rsidRDefault="00FA6B0D" w:rsidP="00FA6B0D">
            <w:pPr>
              <w:pStyle w:val="a3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Т</w:t>
            </w:r>
            <w:r w:rsidRPr="00FA6B0D">
              <w:rPr>
                <w:rFonts w:ascii="Times New Roman" w:eastAsia="Times New Roman" w:hAnsi="Times New Roman" w:cs="Times New Roman"/>
                <w:lang w:eastAsia="ru-RU"/>
              </w:rPr>
              <w:t xml:space="preserve">ранзакция присутствует в истории операций; </w:t>
            </w:r>
          </w:p>
          <w:p w:rsidR="00FA6B0D" w:rsidRPr="00FA6B0D" w:rsidRDefault="00FA6B0D" w:rsidP="00FA6B0D">
            <w:pPr>
              <w:pStyle w:val="a3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FA6B0D">
              <w:rPr>
                <w:rFonts w:ascii="Times New Roman" w:eastAsia="Times New Roman" w:hAnsi="Times New Roman" w:cs="Times New Roman"/>
                <w:lang w:eastAsia="ru-RU"/>
              </w:rPr>
              <w:t>о данной транзакции ещё не создан диспут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Гарантии успеха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FA6B0D">
              <w:rPr>
                <w:rFonts w:ascii="Times New Roman" w:eastAsia="Times New Roman" w:hAnsi="Times New Roman" w:cs="Times New Roman"/>
                <w:lang w:eastAsia="ru-RU"/>
              </w:rPr>
              <w:t>Диспут зарегистрирован, клиент получил уведомление о статусе (автоматический возврат или направление на ручное рассмотрение)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Триггер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Клиент обнаружил некорректную транзакцию и желает её оспорить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BC5673" w:rsidRDefault="00FA6B0D" w:rsidP="00EF24E2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Базовый сценарий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BC5673" w:rsidRDefault="00FA6B0D" w:rsidP="00EF24E2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Оформить заявку на оспаривание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Клиент выбирает транзакцию в списке операций и нажимает кнопку «Оспорить».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FA6B0D">
              <w:rPr>
                <w:rFonts w:ascii="Times New Roman" w:eastAsia="Times New Roman" w:hAnsi="Times New Roman" w:cs="Times New Roman"/>
                <w:lang w:eastAsia="ru-RU"/>
              </w:rPr>
              <w:t>Система проверяет, что с даты транзакции прошло не более 120 дней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 w:rsidRPr="00FA6B0D">
              <w:rPr>
                <w:rFonts w:ascii="Times New Roman" w:eastAsia="Times New Roman" w:hAnsi="Times New Roman" w:cs="Times New Roman"/>
                <w:lang w:eastAsia="ru-RU"/>
              </w:rPr>
              <w:t xml:space="preserve"> если срок истёк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FA6B0D">
              <w:rPr>
                <w:rFonts w:ascii="Times New Roman" w:eastAsia="Times New Roman" w:hAnsi="Times New Roman" w:cs="Times New Roman"/>
                <w:lang w:eastAsia="ru-RU"/>
              </w:rPr>
              <w:t xml:space="preserve"> переход к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альтернативному сценарию</w:t>
            </w:r>
            <w:r w:rsidRPr="00FA6B0D">
              <w:rPr>
                <w:rFonts w:ascii="Times New Roman" w:eastAsia="Times New Roman" w:hAnsi="Times New Roman" w:cs="Times New Roman"/>
                <w:lang w:eastAsia="ru-RU"/>
              </w:rPr>
              <w:t xml:space="preserve"> 2a.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6B0D" w:rsidRPr="00621826" w:rsidRDefault="00FA6B0D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проверяет, что диспут по этой транзакции ещё не создан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если уже создан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переход к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альтернативному сценарию</w:t>
            </w: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3a.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277F40" w:rsidRDefault="00FA6B0D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F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277F40" w:rsidRDefault="00FA6B0D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отображает форму для указания причины оспаривания и суммы (по умолчанию равна сумме транзакции).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277F40" w:rsidRDefault="00FA6B0D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277F40" w:rsidRDefault="00FA6B0D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Клиент выбирает причину (FRAUD, GOODS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</w:t>
            </w: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NOT_RECEIVED, DUPLICATE) 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при необходимости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корректирует сумму.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Default="00FA6B0D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Default="00FA6B0D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Клиент отправляет форму.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277F40" w:rsidRDefault="00FA6B0D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Default="00FA6B0D" w:rsidP="00FA6B0D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если сумма </w:t>
            </w:r>
            <w:proofErr w:type="gramStart"/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&lt; 3000</w:t>
            </w:r>
            <w:proofErr w:type="gramEnd"/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₽, автоматически инициируется возврат (выполняется UC‑03)</w:t>
            </w:r>
          </w:p>
          <w:p w:rsidR="00FA6B0D" w:rsidRPr="00FA6B0D" w:rsidRDefault="00FA6B0D" w:rsidP="00FA6B0D">
            <w:pPr>
              <w:pStyle w:val="a3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если </w:t>
            </w:r>
            <w:proofErr w:type="gramStart"/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сумма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&gt;</w:t>
            </w:r>
            <w:proofErr w:type="gramEnd"/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= 3000 ₽, система создаёт диспут и направляет его на ручное рассмотрение оператору (UC‑02).</w:t>
            </w:r>
          </w:p>
        </w:tc>
      </w:tr>
      <w:tr w:rsidR="00BC5673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673" w:rsidRDefault="00BC5673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673" w:rsidRPr="00BC5673" w:rsidRDefault="00BC5673" w:rsidP="00BC5673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отправляет</w:t>
            </w: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уведомление о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статусе</w:t>
            </w: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заявки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BC5673" w:rsidRDefault="00FA6B0D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Альтернативны</w:t>
            </w:r>
            <w:r w:rsidR="00115576"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й </w:t>
            </w: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сценари</w:t>
            </w:r>
            <w:r w:rsidR="00115576"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BC5673" w:rsidRDefault="00FA6B0D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Истёк срок подачи диспута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277F40" w:rsidRDefault="00FA6B0D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 w:rsidRPr="00277F4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277F40" w:rsidRDefault="00FA6B0D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</w:t>
            </w:r>
            <w:r w:rsidRPr="00FA6B0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истема отображает сообщение: «Срок оспаривания (120 дней) истёк».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277F40" w:rsidRDefault="00FA6B0D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 w:rsidRPr="00277F4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277F40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завершает процесс отказом.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BC5673" w:rsidRDefault="00115576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Альтернативный сценарий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BC5673" w:rsidRDefault="00115576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Диспут по данной транзакции уже существует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115576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115576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155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отображает сообщение: «Диспут уже зарегистрирован, проверьте его статус».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115576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115576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завершает процесс отказом в создании нового диспута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BC5673" w:rsidRDefault="00115576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Альтернативный сценарий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BC5673" w:rsidRDefault="00115576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Ошибка при обработке запроса (например, транзакция не найдена, недопустимая сумма)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115576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7a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115576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155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отображает сообщение об ошибке и предлагает повторить попытку или обратиться в поддержку.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115576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7a1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115576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155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Возврат к шагу 4 (повторное заполнение формы) или завершение по выбору клиента.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Pr="00277F40" w:rsidRDefault="00FA6B0D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Бизнес-правила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B0D" w:rsidRDefault="00115576" w:rsidP="00115576">
            <w:pPr>
              <w:pStyle w:val="a3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155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Срок подачи диспута – 120 дней с даты транзакции</w:t>
            </w:r>
          </w:p>
          <w:p w:rsidR="00115576" w:rsidRDefault="00115576" w:rsidP="00115576">
            <w:pPr>
              <w:pStyle w:val="a3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155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Автоматический возврат применяется только для сумм </w:t>
            </w:r>
            <w:proofErr w:type="gramStart"/>
            <w:r w:rsidRPr="001155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&lt; 3000</w:t>
            </w:r>
            <w:proofErr w:type="gramEnd"/>
            <w:r w:rsidRPr="001155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₽</w:t>
            </w:r>
          </w:p>
          <w:p w:rsidR="00115576" w:rsidRPr="00115576" w:rsidRDefault="00115576" w:rsidP="00115576">
            <w:pPr>
              <w:pStyle w:val="a3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155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Персональные данные клиента обрабатываются в соответствии с ФЗ‑152</w:t>
            </w:r>
          </w:p>
        </w:tc>
      </w:tr>
    </w:tbl>
    <w:p w:rsidR="00FA6B0D" w:rsidRDefault="00FA6B0D"/>
    <w:p w:rsidR="00115576" w:rsidRDefault="00115576"/>
    <w:p w:rsidR="00BC5673" w:rsidRDefault="00BC5673"/>
    <w:p w:rsidR="00BC5673" w:rsidRDefault="00BC5673"/>
    <w:p w:rsidR="00BC5673" w:rsidRDefault="00BC5673"/>
    <w:p w:rsidR="00BC5673" w:rsidRDefault="00BC5673"/>
    <w:p w:rsidR="00BC5673" w:rsidRDefault="00BC5673"/>
    <w:p w:rsidR="00BC5673" w:rsidRDefault="00BC5673"/>
    <w:p w:rsidR="00BC5673" w:rsidRDefault="00BC5673"/>
    <w:p w:rsidR="00BC5673" w:rsidRDefault="00BC5673"/>
    <w:p w:rsidR="00BC5673" w:rsidRDefault="00BC5673"/>
    <w:p w:rsidR="00BC5673" w:rsidRDefault="00BC5673"/>
    <w:p w:rsidR="00BC5673" w:rsidRDefault="00BC5673"/>
    <w:p w:rsidR="00BC5673" w:rsidRDefault="00BC5673"/>
    <w:p w:rsidR="00BC5673" w:rsidRDefault="00BC5673"/>
    <w:p w:rsidR="00BC5673" w:rsidRDefault="00BC567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7002"/>
      </w:tblGrid>
      <w:tr w:rsidR="00115576" w:rsidRPr="00277F40" w:rsidTr="00EF24E2">
        <w:trPr>
          <w:trHeight w:val="78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115576" w:rsidP="00EF24E2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lastRenderedPageBreak/>
              <w:t>Уникальный код и название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115576" w:rsidRDefault="00115576" w:rsidP="00EF24E2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C</w:t>
            </w:r>
            <w:r w:rsidRPr="001757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2</w:t>
            </w:r>
            <w:r w:rsidRPr="0062182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Оператор рассматривает диспут</w:t>
            </w:r>
          </w:p>
        </w:tc>
      </w:tr>
      <w:tr w:rsidR="00115576" w:rsidRPr="00277F40" w:rsidTr="00EF24E2">
        <w:trPr>
          <w:trHeight w:val="78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115576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Контекст использования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115576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15576">
              <w:rPr>
                <w:rFonts w:ascii="Times New Roman" w:eastAsia="Times New Roman" w:hAnsi="Times New Roman" w:cs="Times New Roman"/>
                <w:lang w:eastAsia="ru-RU"/>
              </w:rPr>
              <w:t>Обработка диспута, переданного на ручное рассмотрение (</w:t>
            </w:r>
            <w:proofErr w:type="gramStart"/>
            <w:r w:rsidRPr="00115576">
              <w:rPr>
                <w:rFonts w:ascii="Times New Roman" w:eastAsia="Times New Roman" w:hAnsi="Times New Roman" w:cs="Times New Roman"/>
                <w:lang w:eastAsia="ru-RU"/>
              </w:rPr>
              <w:t>сумма &gt;</w:t>
            </w:r>
            <w:proofErr w:type="gramEnd"/>
            <w:r w:rsidRPr="00115576">
              <w:rPr>
                <w:rFonts w:ascii="Times New Roman" w:eastAsia="Times New Roman" w:hAnsi="Times New Roman" w:cs="Times New Roman"/>
                <w:lang w:eastAsia="ru-RU"/>
              </w:rPr>
              <w:t>= 3000 ₽ или ошибка автоматического процесса)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115576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Область действия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FA6B0D" w:rsidRDefault="00115576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155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Внутренняя система банка-эмитента для управления спорами (</w:t>
            </w:r>
            <w:proofErr w:type="spellStart"/>
            <w:r w:rsidRPr="001155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back-office</w:t>
            </w:r>
            <w:proofErr w:type="spellEnd"/>
            <w:r w:rsidRPr="001155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)</w:t>
            </w:r>
          </w:p>
        </w:tc>
      </w:tr>
      <w:tr w:rsidR="00115576" w:rsidRPr="00277F40" w:rsidTr="00EF24E2">
        <w:trPr>
          <w:trHeight w:val="78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115576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Основное действующее лицо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17576A" w:rsidRDefault="00115576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155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Оператор банка-эмитента</w:t>
            </w:r>
          </w:p>
        </w:tc>
      </w:tr>
      <w:tr w:rsidR="00115576" w:rsidRPr="00277F40" w:rsidTr="00EF24E2">
        <w:trPr>
          <w:trHeight w:val="78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115576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934469" w:rsidRDefault="00115576" w:rsidP="00934469">
            <w:pPr>
              <w:pStyle w:val="a3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lang w:eastAsia="ru-RU"/>
              </w:rPr>
            </w:pPr>
            <w:r w:rsidRPr="00115576">
              <w:rPr>
                <w:rFonts w:ascii="Times New Roman" w:eastAsia="Times New Roman" w:hAnsi="Times New Roman" w:cs="Times New Roman"/>
                <w:lang w:eastAsia="ru-RU"/>
              </w:rPr>
              <w:t xml:space="preserve">Диспут создан и назначен оператору; 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115576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Гарантии успеха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115576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15576">
              <w:rPr>
                <w:rFonts w:ascii="Times New Roman" w:eastAsia="Times New Roman" w:hAnsi="Times New Roman" w:cs="Times New Roman"/>
                <w:lang w:eastAsia="ru-RU"/>
              </w:rPr>
              <w:t>Диспут разрешён (принято решение о возврате или отказе), клиент уведомлён о результате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115576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Триггер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BC5673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Оператор получает уведомление о новом диспуте, требующем ручного вмешательства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BC5673" w:rsidRDefault="00115576" w:rsidP="00EF24E2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Базовый сценарий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BC5673" w:rsidRDefault="00BC5673" w:rsidP="00EF24E2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Рассмотреть и разрешить диспут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115576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BC5673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Оператор открывает карточку диспута в рабочем интерфейсе.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115576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BC5673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Оператор и</w:t>
            </w:r>
            <w:r w:rsidRPr="00BC5673">
              <w:rPr>
                <w:rFonts w:ascii="Times New Roman" w:eastAsia="Times New Roman" w:hAnsi="Times New Roman" w:cs="Times New Roman"/>
                <w:lang w:eastAsia="ru-RU"/>
              </w:rPr>
              <w:t xml:space="preserve">зучает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заявку клиента</w:t>
            </w:r>
            <w:r w:rsidRPr="00BC5673">
              <w:rPr>
                <w:rFonts w:ascii="Times New Roman" w:eastAsia="Times New Roman" w:hAnsi="Times New Roman" w:cs="Times New Roman"/>
                <w:lang w:eastAsia="ru-RU"/>
              </w:rPr>
              <w:t xml:space="preserve"> и информацию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BC5673">
              <w:rPr>
                <w:rFonts w:ascii="Times New Roman" w:eastAsia="Times New Roman" w:hAnsi="Times New Roman" w:cs="Times New Roman"/>
                <w:lang w:eastAsia="ru-RU"/>
              </w:rPr>
              <w:t>о транзакции.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115576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5576" w:rsidRPr="00621826" w:rsidRDefault="00BC5673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 необходимости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оператор</w:t>
            </w: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запрашивает дополнительные данные у клиента или через платёжную систему у банка-эквайера (отправляет запрос). Если запрос отправлен – переход к расширению 3a.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277F40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F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277F40" w:rsidRDefault="00BC5673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На основе полученной информации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оператор </w:t>
            </w: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принимает решение: в пользу клиента (возврат) или в пользу </w:t>
            </w:r>
            <w:proofErr w:type="spellStart"/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мерчанта</w:t>
            </w:r>
            <w:proofErr w:type="spellEnd"/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(отказ).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277F40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277F40" w:rsidRDefault="00BC5673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Если решение в пользу клиента,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оператор </w:t>
            </w: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инициирует возврат через платёжную систему (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отправляет</w:t>
            </w: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chargeback</w:t>
            </w:r>
            <w:proofErr w:type="spellEnd"/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-сообщения).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Default="00BC5673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Оператор ф</w:t>
            </w: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иксирует решение в системе, закрывает диспут.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277F40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BC5673" w:rsidRDefault="00BC5673" w:rsidP="00BC5673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отправляет клиенту уведомление о результате рассмотрения.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BC5673" w:rsidRDefault="00115576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Альтернативный сценарий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BC5673" w:rsidRDefault="00BC5673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Ожидание ответа от платёжной системы / банка-эквайера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277F40" w:rsidRDefault="00BC5673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3</w:t>
            </w:r>
            <w:r w:rsidR="00115576" w:rsidRPr="00277F4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277F40" w:rsidRDefault="00BC5673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запускает таймер ожидания ответа (максимум 45 дней).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277F40" w:rsidRDefault="00BC5673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  <w:r w:rsidR="00115576" w:rsidRPr="00277F4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277F40" w:rsidRDefault="00BC5673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Если ответ получен в течение 45 дней </w:t>
            </w:r>
            <w:r w:rsid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возврат к шагу 4 с полученными данными.</w:t>
            </w:r>
          </w:p>
        </w:tc>
      </w:tr>
      <w:tr w:rsidR="00BC5673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673" w:rsidRPr="00BC5673" w:rsidRDefault="00BC5673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673" w:rsidRPr="00BC5673" w:rsidRDefault="00BC5673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Если по истечении 45 дней ответ не получен </w:t>
            </w:r>
            <w:r w:rsid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- </w:t>
            </w: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диспут автоматически разрешается в пользу клиента (возврат), переход к шагу 5.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BC5673" w:rsidRDefault="00115576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Альтернативный сценарий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BC5673" w:rsidRDefault="00BC5673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Оператор принял решение об отказе, но клиент не согласен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115576" w:rsidRDefault="00BC5673" w:rsidP="00EF24E2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="00115576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115576" w:rsidRDefault="00BC5673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Оператор предл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агает</w:t>
            </w:r>
            <w:r w:rsidRPr="00BC567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клиенту подать апелляцию (выход за рамки текущего процесса) или завершить диспут.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0A256C" w:rsidRDefault="00115576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Альтернативный сценарий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0A256C" w:rsidRDefault="000A256C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Ошибка при отправке возврата в платёжную систему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115576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  <w:r w:rsidR="001155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115576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повторяет отправку до 3 раз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при неудаче диспут </w:t>
            </w:r>
            <w:proofErr w:type="spellStart"/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эскалируется</w:t>
            </w:r>
            <w:proofErr w:type="spellEnd"/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на старшего оператора.</w:t>
            </w:r>
          </w:p>
        </w:tc>
      </w:tr>
      <w:tr w:rsidR="00115576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576" w:rsidRPr="00277F40" w:rsidRDefault="00115576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Бизнес-правила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0A256C" w:rsidRDefault="000A256C" w:rsidP="000A256C">
            <w:pPr>
              <w:pStyle w:val="a3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Срок ожидания ответа от платёжной системы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более 45 дней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</w:t>
            </w:r>
          </w:p>
          <w:p w:rsidR="00115576" w:rsidRPr="000A256C" w:rsidRDefault="000A256C" w:rsidP="000A256C">
            <w:pPr>
              <w:pStyle w:val="a3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Решение оператора должно быть обоснованным и задокументированным.</w:t>
            </w:r>
          </w:p>
        </w:tc>
      </w:tr>
    </w:tbl>
    <w:p w:rsidR="00115576" w:rsidRDefault="00115576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p w:rsidR="000A256C" w:rsidRDefault="000A256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6843"/>
      </w:tblGrid>
      <w:tr w:rsidR="000A256C" w:rsidRPr="00277F40" w:rsidTr="00EF24E2">
        <w:trPr>
          <w:trHeight w:val="78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lastRenderedPageBreak/>
              <w:t>Уникальный код и название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0A256C" w:rsidRDefault="000A256C" w:rsidP="00EF24E2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C</w:t>
            </w:r>
            <w:r w:rsidRPr="001757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</w:t>
            </w:r>
            <w:r w:rsidRPr="0062182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:</w:t>
            </w:r>
            <w:r w:rsidRPr="000A25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Система автоматически возвращает деньги</w:t>
            </w:r>
          </w:p>
        </w:tc>
      </w:tr>
      <w:tr w:rsidR="000A256C" w:rsidRPr="00277F40" w:rsidTr="00EF24E2">
        <w:trPr>
          <w:trHeight w:val="78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Контекст использования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lang w:eastAsia="ru-RU"/>
              </w:rPr>
              <w:t>Автоматическое возмещение средств клиенту по диспутам с суммой менее 3000 ₽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Область действия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FA6B0D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Внутренняя платёжная система банка-эмитента</w:t>
            </w:r>
          </w:p>
        </w:tc>
      </w:tr>
      <w:tr w:rsidR="000A256C" w:rsidRPr="00277F40" w:rsidTr="00EF24E2">
        <w:trPr>
          <w:trHeight w:val="78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Основное действующее лицо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17576A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банка-эмитента (автоматизированный процесс)</w:t>
            </w:r>
          </w:p>
        </w:tc>
      </w:tr>
      <w:tr w:rsidR="000A256C" w:rsidRPr="00277F40" w:rsidTr="00EF24E2">
        <w:trPr>
          <w:trHeight w:val="78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Default="000A256C" w:rsidP="000A256C">
            <w:pPr>
              <w:pStyle w:val="a3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lang w:eastAsia="ru-RU"/>
              </w:rPr>
              <w:t xml:space="preserve">Получен запрос на оспаривание от клиента (из UC‑01); </w:t>
            </w:r>
          </w:p>
          <w:p w:rsidR="000A256C" w:rsidRDefault="000A256C" w:rsidP="000A256C">
            <w:pPr>
              <w:pStyle w:val="a3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</w:t>
            </w:r>
            <w:r w:rsidRPr="000A256C">
              <w:rPr>
                <w:rFonts w:ascii="Times New Roman" w:eastAsia="Times New Roman" w:hAnsi="Times New Roman" w:cs="Times New Roman"/>
                <w:lang w:eastAsia="ru-RU"/>
              </w:rPr>
              <w:t xml:space="preserve">умма оспаривания </w:t>
            </w:r>
            <w:proofErr w:type="gramStart"/>
            <w:r w:rsidRPr="000A256C">
              <w:rPr>
                <w:rFonts w:ascii="Times New Roman" w:eastAsia="Times New Roman" w:hAnsi="Times New Roman" w:cs="Times New Roman"/>
                <w:lang w:eastAsia="ru-RU"/>
              </w:rPr>
              <w:t>&lt; 3000</w:t>
            </w:r>
            <w:proofErr w:type="gramEnd"/>
            <w:r w:rsidRPr="000A256C">
              <w:rPr>
                <w:rFonts w:ascii="Times New Roman" w:eastAsia="Times New Roman" w:hAnsi="Times New Roman" w:cs="Times New Roman"/>
                <w:lang w:eastAsia="ru-RU"/>
              </w:rPr>
              <w:t xml:space="preserve"> ₽; </w:t>
            </w:r>
          </w:p>
          <w:p w:rsidR="000A256C" w:rsidRDefault="000A256C" w:rsidP="000A256C">
            <w:pPr>
              <w:pStyle w:val="a3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Т</w:t>
            </w:r>
            <w:r w:rsidRPr="000A256C">
              <w:rPr>
                <w:rFonts w:ascii="Times New Roman" w:eastAsia="Times New Roman" w:hAnsi="Times New Roman" w:cs="Times New Roman"/>
                <w:lang w:eastAsia="ru-RU"/>
              </w:rPr>
              <w:t xml:space="preserve">ранзакция валидна; </w:t>
            </w:r>
          </w:p>
          <w:p w:rsidR="000A256C" w:rsidRPr="000A256C" w:rsidRDefault="000A256C" w:rsidP="000A256C">
            <w:pPr>
              <w:pStyle w:val="a3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</w:t>
            </w:r>
            <w:r w:rsidRPr="000A256C">
              <w:rPr>
                <w:rFonts w:ascii="Times New Roman" w:eastAsia="Times New Roman" w:hAnsi="Times New Roman" w:cs="Times New Roman"/>
                <w:lang w:eastAsia="ru-RU"/>
              </w:rPr>
              <w:t>испут не создан ранее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Гарантии успеха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Default="000A256C" w:rsidP="000A256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lang w:eastAsia="ru-RU"/>
              </w:rPr>
              <w:t>Денежные средства возвращены клиенту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;</w:t>
            </w:r>
          </w:p>
          <w:p w:rsidR="000A256C" w:rsidRDefault="000A256C" w:rsidP="000A256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lang w:eastAsia="ru-RU"/>
              </w:rPr>
              <w:t>платёжная система уведомлена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;</w:t>
            </w:r>
          </w:p>
          <w:p w:rsidR="000A256C" w:rsidRPr="000A256C" w:rsidRDefault="000A256C" w:rsidP="000A256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lang w:eastAsia="ru-RU"/>
              </w:rPr>
              <w:t>клиент получил уведомление об успешном возврате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;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Триггер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получает запрос на оспаривание и по результатам проверки суммы принимает решение о применении автоматического возврата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BC5673" w:rsidRDefault="000A256C" w:rsidP="00EF24E2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Базовый сценарий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BC5673" w:rsidRDefault="000A256C" w:rsidP="00EF24E2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Выполнить автоматический возврат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идентифицирует запрос как подлежащий автоматическому возврату.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Система п</w:t>
            </w:r>
            <w:r w:rsidRPr="000A256C">
              <w:rPr>
                <w:rFonts w:ascii="Times New Roman" w:eastAsia="Times New Roman" w:hAnsi="Times New Roman" w:cs="Times New Roman"/>
                <w:lang w:eastAsia="ru-RU"/>
              </w:rPr>
              <w:t xml:space="preserve">роверяет, что сумма </w:t>
            </w:r>
            <w:proofErr w:type="gramStart"/>
            <w:r w:rsidRPr="000A256C">
              <w:rPr>
                <w:rFonts w:ascii="Times New Roman" w:eastAsia="Times New Roman" w:hAnsi="Times New Roman" w:cs="Times New Roman"/>
                <w:lang w:eastAsia="ru-RU"/>
              </w:rPr>
              <w:t>&lt; 3000</w:t>
            </w:r>
            <w:proofErr w:type="gramEnd"/>
            <w:r w:rsidRPr="000A256C">
              <w:rPr>
                <w:rFonts w:ascii="Times New Roman" w:eastAsia="Times New Roman" w:hAnsi="Times New Roman" w:cs="Times New Roman"/>
                <w:lang w:eastAsia="ru-RU"/>
              </w:rPr>
              <w:t xml:space="preserve"> ₽ и транзакция соответствует критериям (срок, уникальность).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2182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256C" w:rsidRPr="00621826" w:rsidRDefault="000A256C" w:rsidP="00EF24E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и</w:t>
            </w: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нициирует возврат денег на карту клиента во внутренней банковской системе (списание со счёта банка-эмитента и зачисление клиенту).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277F40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F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277F40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ф</w:t>
            </w: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ормирует и отправляет сообщение в платёжную систему о возврате (</w:t>
            </w:r>
            <w:proofErr w:type="spellStart"/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chargeback</w:t>
            </w:r>
            <w:proofErr w:type="spellEnd"/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).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277F40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277F40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ф</w:t>
            </w: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иксирует факт возврата в журнале операций.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о</w:t>
            </w: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тправляет клиенту уведомление об успешном возврате средств.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BC5673" w:rsidRDefault="000A256C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Альтернативный сценарий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BC5673" w:rsidRDefault="000A256C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Техническая ошибка при проведении возврата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277F40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  <w:r w:rsidRPr="00277F4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277F40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A256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переводит диспут в ручной режим (создаётся задача для оператора)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277F40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3</w:t>
            </w:r>
            <w:r w:rsidRPr="00277F4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277F40" w:rsidRDefault="00F12A19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Система </w:t>
            </w:r>
            <w:r w:rsidRPr="00F12A1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уведомляет клиента о необходимости ручного рассмотрения.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BC5673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BC5673" w:rsidRDefault="00F12A19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12A1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Сценарий завершается с переходом к UC‑02.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BC5673" w:rsidRDefault="000A256C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C567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Альтернативный сценарий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BC5673" w:rsidRDefault="00F12A19" w:rsidP="00EF24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12A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Ошибка при отправке сообщения в платёжную систему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115576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115576" w:rsidRDefault="00F12A19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12A1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Система выполняет повторные попытки (до 3 раз с экспоненциальной задержкой).</w:t>
            </w:r>
          </w:p>
        </w:tc>
      </w:tr>
      <w:tr w:rsidR="00F12A19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2A19" w:rsidRPr="00F12A19" w:rsidRDefault="00F12A19" w:rsidP="00EF24E2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4a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2A19" w:rsidRPr="00F12A19" w:rsidRDefault="00F12A19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Если произошла удачная попытка, переход к шагу 5.</w:t>
            </w:r>
          </w:p>
        </w:tc>
      </w:tr>
      <w:tr w:rsidR="00F12A19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2A19" w:rsidRPr="00F12A19" w:rsidRDefault="00F12A19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4a2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2A19" w:rsidRPr="00F12A19" w:rsidRDefault="00F12A19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12A1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Если все попытки неудачны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F12A1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диспут переводится в ручной режим (п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ереход к</w:t>
            </w:r>
            <w:r w:rsidRPr="00F12A1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3a1).</w:t>
            </w:r>
          </w:p>
        </w:tc>
      </w:tr>
      <w:tr w:rsidR="000A256C" w:rsidRPr="00277F40" w:rsidTr="00EF24E2">
        <w:trPr>
          <w:trHeight w:val="51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277F40" w:rsidRDefault="000A256C" w:rsidP="00EF24E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Бизнес-правила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256C" w:rsidRPr="00F12A19" w:rsidRDefault="00F12A19" w:rsidP="00F12A1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12A1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Автоматический возврат применяется исключительно для сумм &lt; 3000 ₽ (строгое бизнес-требование).</w:t>
            </w:r>
          </w:p>
        </w:tc>
      </w:tr>
    </w:tbl>
    <w:p w:rsidR="000A256C" w:rsidRDefault="000A256C"/>
    <w:p w:rsidR="000A256C" w:rsidRDefault="000A256C"/>
    <w:p w:rsidR="000A256C" w:rsidRDefault="000A256C"/>
    <w:sectPr w:rsidR="000A2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C680D"/>
    <w:multiLevelType w:val="hybridMultilevel"/>
    <w:tmpl w:val="32206B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8647A"/>
    <w:multiLevelType w:val="hybridMultilevel"/>
    <w:tmpl w:val="E46489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B2050"/>
    <w:multiLevelType w:val="hybridMultilevel"/>
    <w:tmpl w:val="E08CE2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01A8C"/>
    <w:multiLevelType w:val="hybridMultilevel"/>
    <w:tmpl w:val="3BA20A2E"/>
    <w:lvl w:ilvl="0" w:tplc="BB6C95CC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B007A"/>
    <w:multiLevelType w:val="hybridMultilevel"/>
    <w:tmpl w:val="4C5023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87DB5"/>
    <w:multiLevelType w:val="hybridMultilevel"/>
    <w:tmpl w:val="BFD852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1D64F7"/>
    <w:multiLevelType w:val="hybridMultilevel"/>
    <w:tmpl w:val="EF566E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715885">
    <w:abstractNumId w:val="3"/>
  </w:num>
  <w:num w:numId="2" w16cid:durableId="992222372">
    <w:abstractNumId w:val="2"/>
  </w:num>
  <w:num w:numId="3" w16cid:durableId="252327778">
    <w:abstractNumId w:val="5"/>
  </w:num>
  <w:num w:numId="4" w16cid:durableId="1823698178">
    <w:abstractNumId w:val="4"/>
  </w:num>
  <w:num w:numId="5" w16cid:durableId="563757217">
    <w:abstractNumId w:val="0"/>
  </w:num>
  <w:num w:numId="6" w16cid:durableId="1574392776">
    <w:abstractNumId w:val="6"/>
  </w:num>
  <w:num w:numId="7" w16cid:durableId="1592356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0D"/>
    <w:rsid w:val="000A256C"/>
    <w:rsid w:val="00115576"/>
    <w:rsid w:val="00470F1D"/>
    <w:rsid w:val="004C443E"/>
    <w:rsid w:val="00934469"/>
    <w:rsid w:val="00BC5673"/>
    <w:rsid w:val="00F12A19"/>
    <w:rsid w:val="00FA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E8A555"/>
  <w15:chartTrackingRefBased/>
  <w15:docId w15:val="{EF3F2C86-5E3D-7C45-BB1D-FA4CEE5E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B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6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4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Романова</dc:creator>
  <cp:keywords/>
  <dc:description/>
  <cp:lastModifiedBy>Виктория Романова</cp:lastModifiedBy>
  <cp:revision>2</cp:revision>
  <dcterms:created xsi:type="dcterms:W3CDTF">2026-06-26T16:34:00Z</dcterms:created>
  <dcterms:modified xsi:type="dcterms:W3CDTF">2026-06-30T13:01:00Z</dcterms:modified>
</cp:coreProperties>
</file>