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D69" w:rsidRDefault="00AD2287">
      <w:pPr>
        <w:pStyle w:val="1"/>
        <w:rPr>
          <w:lang w:eastAsia="zh-CN"/>
        </w:rPr>
      </w:pPr>
      <w:bookmarkStart w:id="0" w:name="title-基于仿真数据驱动的空间信息网络建模方法"/>
      <w:bookmarkEnd w:id="0"/>
      <w:r>
        <w:rPr>
          <w:lang w:eastAsia="zh-CN"/>
        </w:rPr>
        <w:t xml:space="preserve">Title </w:t>
      </w:r>
      <w:r>
        <w:rPr>
          <w:lang w:eastAsia="zh-CN"/>
        </w:rPr>
        <w:t>：基于仿真数据驱动的空间信息网络建模方法</w:t>
      </w:r>
    </w:p>
    <w:p w:rsidR="00BE0D69" w:rsidRDefault="00AD2287">
      <w:pPr>
        <w:pStyle w:val="2"/>
        <w:rPr>
          <w:lang w:eastAsia="zh-CN"/>
        </w:rPr>
      </w:pPr>
      <w:bookmarkStart w:id="1" w:name="摘要"/>
      <w:bookmarkEnd w:id="1"/>
      <w:r>
        <w:rPr>
          <w:lang w:eastAsia="zh-CN"/>
        </w:rPr>
        <w:t>摘要</w:t>
      </w:r>
      <w:r>
        <w:rPr>
          <w:lang w:eastAsia="zh-CN"/>
        </w:rPr>
        <w:t xml:space="preserve"> </w:t>
      </w:r>
      <w:r>
        <w:rPr>
          <w:lang w:eastAsia="zh-CN"/>
        </w:rPr>
        <w:t>：</w:t>
      </w:r>
    </w:p>
    <w:p w:rsidR="00BE0D69" w:rsidRDefault="00AD2287">
      <w:pPr>
        <w:pStyle w:val="FirstParagraph"/>
        <w:ind w:firstLine="560"/>
        <w:rPr>
          <w:lang w:eastAsia="zh-CN"/>
        </w:rPr>
      </w:pPr>
      <w:r>
        <w:rPr>
          <w:lang w:eastAsia="zh-CN"/>
        </w:rPr>
        <w:t>随着复杂系统复杂度的不断增加，传统的复杂系统建模与仿真的方法已经难以满足系统仿真研究的需求，因此对于空间信息网这样的复杂网络整体，本文提出了一种基于仿真数据驱动的空间信息网络设计建模方法，分析了空间信息网络的性能包含网络的底层构建要素和网络的业务的运行类型两个因</w:t>
      </w:r>
      <w:bookmarkStart w:id="2" w:name="_GoBack"/>
      <w:bookmarkEnd w:id="2"/>
      <w:r>
        <w:rPr>
          <w:lang w:eastAsia="zh-CN"/>
        </w:rPr>
        <w:t>素的整体性关系模型，通过多次仿真获取业务输出指标和网络设计要素参数的大量的数据，通过仿真数据的建模分析，构建网络设计关键要素和网络系统效能的关系模型。并给出了构建承载遥感数据业务传输的空间信息网络设计的案例分析，通过对业务输出指标的综合效能评估对业务</w:t>
      </w:r>
      <w:r>
        <w:rPr>
          <w:lang w:eastAsia="zh-CN"/>
        </w:rPr>
        <w:t>的效能给出一个量化的分析结果，同时将效能评估的结果和网络设计参数进行机器学习的模型的构建，从而直接通过网络设计参数映射到业务性能的综合效能的表现，可以更快的解释各种网络设计参数对承载的业务效能的影响，进而对空间信息网络设计给出一个更为明确的指导方向。</w:t>
      </w:r>
    </w:p>
    <w:p w:rsidR="00BE0D69" w:rsidRDefault="00AD2287">
      <w:pPr>
        <w:pStyle w:val="2"/>
        <w:rPr>
          <w:lang w:eastAsia="zh-CN"/>
        </w:rPr>
      </w:pPr>
      <w:bookmarkStart w:id="3" w:name="一介绍和引言"/>
      <w:bookmarkEnd w:id="3"/>
      <w:r>
        <w:rPr>
          <w:lang w:eastAsia="zh-CN"/>
        </w:rPr>
        <w:t>一：介绍和引言</w:t>
      </w:r>
    </w:p>
    <w:p w:rsidR="00BE0D69" w:rsidRDefault="00AD2287">
      <w:pPr>
        <w:pStyle w:val="3"/>
        <w:rPr>
          <w:lang w:eastAsia="zh-CN"/>
        </w:rPr>
      </w:pPr>
      <w:bookmarkStart w:id="4" w:name="空间信息网的复杂性"/>
      <w:bookmarkEnd w:id="4"/>
      <w:r>
        <w:rPr>
          <w:lang w:eastAsia="zh-CN"/>
        </w:rPr>
        <w:t xml:space="preserve">1 </w:t>
      </w:r>
      <w:r>
        <w:rPr>
          <w:lang w:eastAsia="zh-CN"/>
        </w:rPr>
        <w:t>空间信息网的复杂性</w:t>
      </w:r>
    </w:p>
    <w:p w:rsidR="00BE0D69" w:rsidRDefault="00AD2287">
      <w:pPr>
        <w:pStyle w:val="FirstParagraph"/>
        <w:ind w:firstLine="560"/>
        <w:rPr>
          <w:lang w:eastAsia="zh-CN"/>
        </w:rPr>
      </w:pPr>
      <w:r>
        <w:rPr>
          <w:lang w:eastAsia="zh-CN"/>
        </w:rPr>
        <w:t>空间信息网络是以空间平台（如同步卫星或中、低轨道卫星、平流层气球和有人或无人驾驶飞机等）为载体，实时获取、传输和处理空间信息的网络系统。空间信息网络通过组网互联，实时采集、传输和处理海量数据，实现卫星遥感、卫星导航和卫星</w:t>
      </w:r>
      <w:r>
        <w:rPr>
          <w:lang w:eastAsia="zh-CN"/>
        </w:rPr>
        <w:t>通信的一体化集成应用与协同服务</w:t>
      </w:r>
      <w:r>
        <w:rPr>
          <w:vertAlign w:val="superscript"/>
          <w:lang w:eastAsia="zh-CN"/>
        </w:rPr>
        <w:t>[1]</w:t>
      </w:r>
      <w:r>
        <w:rPr>
          <w:lang w:eastAsia="zh-CN"/>
        </w:rPr>
        <w:t>。所以，空间信息网络是一个规模巨大、时空跨度大、异质异构的复杂网络，在构建的过程中，其顶层架构、网络模型、通信机制、网络协议设计、网络管理、安全机制、网络性能分析方面都面临巨大的挑战</w:t>
      </w:r>
      <w:r>
        <w:rPr>
          <w:vertAlign w:val="superscript"/>
          <w:lang w:eastAsia="zh-CN"/>
        </w:rPr>
        <w:t>[2]</w:t>
      </w:r>
      <w:r>
        <w:rPr>
          <w:lang w:eastAsia="zh-CN"/>
        </w:rPr>
        <w:t>。</w:t>
      </w:r>
    </w:p>
    <w:p w:rsidR="00BE0D69" w:rsidRDefault="00AD2287">
      <w:pPr>
        <w:pStyle w:val="3"/>
        <w:rPr>
          <w:lang w:eastAsia="zh-CN"/>
        </w:rPr>
      </w:pPr>
      <w:bookmarkStart w:id="5" w:name="传统复杂系统建模仿真的瓶颈"/>
      <w:bookmarkEnd w:id="5"/>
      <w:r>
        <w:rPr>
          <w:lang w:eastAsia="zh-CN"/>
        </w:rPr>
        <w:t xml:space="preserve">2 </w:t>
      </w:r>
      <w:r>
        <w:rPr>
          <w:lang w:eastAsia="zh-CN"/>
        </w:rPr>
        <w:t>传统复杂系统建模仿真的瓶颈</w:t>
      </w:r>
    </w:p>
    <w:p w:rsidR="00BE0D69" w:rsidRDefault="00AD2287">
      <w:pPr>
        <w:pStyle w:val="FirstParagraph"/>
        <w:ind w:firstLine="560"/>
        <w:rPr>
          <w:lang w:eastAsia="zh-CN"/>
        </w:rPr>
      </w:pPr>
      <w:r>
        <w:rPr>
          <w:lang w:eastAsia="zh-CN"/>
        </w:rPr>
        <w:t>复杂系统建模与仿真已经成为研究各类复杂系统的最佳手段之一</w:t>
      </w:r>
      <w:r>
        <w:rPr>
          <w:vertAlign w:val="superscript"/>
          <w:lang w:eastAsia="zh-CN"/>
        </w:rPr>
        <w:t>[3]</w:t>
      </w:r>
      <w:r>
        <w:rPr>
          <w:lang w:eastAsia="zh-CN"/>
        </w:rPr>
        <w:t>，目前常用的复杂系统建模与仿真的方法</w:t>
      </w:r>
      <w:r>
        <w:rPr>
          <w:vertAlign w:val="superscript"/>
          <w:lang w:eastAsia="zh-CN"/>
        </w:rPr>
        <w:t>[4]</w:t>
      </w:r>
      <w:r>
        <w:rPr>
          <w:lang w:eastAsia="zh-CN"/>
        </w:rPr>
        <w:t xml:space="preserve"> </w:t>
      </w:r>
      <w:r>
        <w:rPr>
          <w:lang w:eastAsia="zh-CN"/>
        </w:rPr>
        <w:t>有</w:t>
      </w:r>
      <w:r>
        <w:rPr>
          <w:lang w:eastAsia="zh-CN"/>
        </w:rPr>
        <w:t xml:space="preserve">: </w:t>
      </w:r>
      <w:r>
        <w:rPr>
          <w:lang w:eastAsia="zh-CN"/>
        </w:rPr>
        <w:t>基于智能技术的复杂系统建模与仿真</w:t>
      </w:r>
      <w:r>
        <w:rPr>
          <w:lang w:eastAsia="zh-CN"/>
        </w:rPr>
        <w:t xml:space="preserve">, </w:t>
      </w:r>
      <w:r>
        <w:rPr>
          <w:lang w:eastAsia="zh-CN"/>
        </w:rPr>
        <w:t>如遗传算法</w:t>
      </w:r>
      <w:r>
        <w:rPr>
          <w:lang w:eastAsia="zh-CN"/>
        </w:rPr>
        <w:t xml:space="preserve">, </w:t>
      </w:r>
      <w:r>
        <w:rPr>
          <w:lang w:eastAsia="zh-CN"/>
        </w:rPr>
        <w:t>神经网络等方法</w:t>
      </w:r>
      <w:r>
        <w:rPr>
          <w:lang w:eastAsia="zh-CN"/>
        </w:rPr>
        <w:t xml:space="preserve">; </w:t>
      </w:r>
      <w:r>
        <w:rPr>
          <w:lang w:eastAsia="zh-CN"/>
        </w:rPr>
        <w:t>基于数学手段的复杂系统仿真方法</w:t>
      </w:r>
      <w:r>
        <w:rPr>
          <w:lang w:eastAsia="zh-CN"/>
        </w:rPr>
        <w:t xml:space="preserve">, </w:t>
      </w:r>
      <w:r>
        <w:rPr>
          <w:lang w:eastAsia="zh-CN"/>
        </w:rPr>
        <w:t>如参数优化方法、模糊仿真方法等</w:t>
      </w:r>
      <w:r>
        <w:rPr>
          <w:lang w:eastAsia="zh-CN"/>
        </w:rPr>
        <w:t xml:space="preserve">; </w:t>
      </w:r>
      <w:r>
        <w:rPr>
          <w:lang w:eastAsia="zh-CN"/>
        </w:rPr>
        <w:t>基于</w:t>
      </w:r>
      <w:r>
        <w:rPr>
          <w:lang w:eastAsia="zh-CN"/>
        </w:rPr>
        <w:t>离散事件动态系统的</w:t>
      </w:r>
      <w:r>
        <w:rPr>
          <w:lang w:eastAsia="zh-CN"/>
        </w:rPr>
        <w:lastRenderedPageBreak/>
        <w:t>复杂系统建模与仿真</w:t>
      </w:r>
      <w:r>
        <w:rPr>
          <w:lang w:eastAsia="zh-CN"/>
        </w:rPr>
        <w:t xml:space="preserve">, </w:t>
      </w:r>
      <w:r>
        <w:rPr>
          <w:lang w:eastAsia="zh-CN"/>
        </w:rPr>
        <w:t>如</w:t>
      </w:r>
      <w:r>
        <w:rPr>
          <w:lang w:eastAsia="zh-CN"/>
        </w:rPr>
        <w:t xml:space="preserve">Petri </w:t>
      </w:r>
      <w:r>
        <w:rPr>
          <w:lang w:eastAsia="zh-CN"/>
        </w:rPr>
        <w:t>网、任务</w:t>
      </w:r>
      <w:r>
        <w:rPr>
          <w:lang w:eastAsia="zh-CN"/>
        </w:rPr>
        <w:t>/</w:t>
      </w:r>
      <w:r>
        <w:rPr>
          <w:lang w:eastAsia="zh-CN"/>
        </w:rPr>
        <w:t>资源图建模等等</w:t>
      </w:r>
      <w:r>
        <w:rPr>
          <w:lang w:eastAsia="zh-CN"/>
        </w:rPr>
        <w:t>.</w:t>
      </w:r>
      <w:r>
        <w:rPr>
          <w:lang w:eastAsia="zh-CN"/>
        </w:rPr>
        <w:t>传统的复杂系统建模仿真的研究思路如图</w:t>
      </w:r>
      <w:r>
        <w:rPr>
          <w:lang w:eastAsia="zh-CN"/>
        </w:rPr>
        <w:t xml:space="preserve"> </w:t>
      </w:r>
      <w:hyperlink w:anchor="fig:SystemSim">
        <w:r>
          <w:rPr>
            <w:rStyle w:val="ad"/>
            <w:lang w:eastAsia="zh-CN"/>
          </w:rPr>
          <w:t>1</w:t>
        </w:r>
      </w:hyperlink>
      <w:r>
        <w:rPr>
          <w:lang w:eastAsia="zh-CN"/>
        </w:rPr>
        <w:t>所示</w:t>
      </w:r>
      <w:r>
        <w:rPr>
          <w:lang w:eastAsia="zh-CN"/>
        </w:rPr>
        <w:t xml:space="preserve">, </w:t>
      </w:r>
      <w:r>
        <w:rPr>
          <w:lang w:eastAsia="zh-CN"/>
        </w:rPr>
        <w:t>通常采用类比方法</w:t>
      </w:r>
      <w:r>
        <w:rPr>
          <w:lang w:eastAsia="zh-CN"/>
        </w:rPr>
        <w:t>,</w:t>
      </w:r>
      <w:r>
        <w:rPr>
          <w:lang w:eastAsia="zh-CN"/>
        </w:rPr>
        <w:t>即基于相似性理论</w:t>
      </w:r>
      <w:r>
        <w:rPr>
          <w:lang w:eastAsia="zh-CN"/>
        </w:rPr>
        <w:t xml:space="preserve">, </w:t>
      </w:r>
      <w:r>
        <w:rPr>
          <w:lang w:eastAsia="zh-CN"/>
        </w:rPr>
        <w:t>将复杂系统化解成多个简单的系统</w:t>
      </w:r>
      <w:r>
        <w:rPr>
          <w:lang w:eastAsia="zh-CN"/>
        </w:rPr>
        <w:t xml:space="preserve">, </w:t>
      </w:r>
      <w:r>
        <w:rPr>
          <w:lang w:eastAsia="zh-CN"/>
        </w:rPr>
        <w:t>先进行子系统的构建</w:t>
      </w:r>
      <w:r>
        <w:rPr>
          <w:lang w:eastAsia="zh-CN"/>
        </w:rPr>
        <w:t xml:space="preserve">, </w:t>
      </w:r>
      <w:r>
        <w:rPr>
          <w:lang w:eastAsia="zh-CN"/>
        </w:rPr>
        <w:t>再形成一个大系统</w:t>
      </w:r>
      <w:r>
        <w:rPr>
          <w:lang w:eastAsia="zh-CN"/>
        </w:rPr>
        <w:t xml:space="preserve">. </w:t>
      </w:r>
      <w:r>
        <w:rPr>
          <w:lang w:eastAsia="zh-CN"/>
        </w:rPr>
        <w:t>但是</w:t>
      </w:r>
      <w:r>
        <w:rPr>
          <w:lang w:eastAsia="zh-CN"/>
        </w:rPr>
        <w:t xml:space="preserve">, </w:t>
      </w:r>
      <w:r>
        <w:rPr>
          <w:lang w:eastAsia="zh-CN"/>
        </w:rPr>
        <w:t>这种通过局部子系统仿真还原全局系统、逐渐逼近原系统的传统建模方式</w:t>
      </w:r>
      <w:r>
        <w:rPr>
          <w:lang w:eastAsia="zh-CN"/>
        </w:rPr>
        <w:t xml:space="preserve">, </w:t>
      </w:r>
      <w:r>
        <w:rPr>
          <w:lang w:eastAsia="zh-CN"/>
        </w:rPr>
        <w:t>是站在还原论角度，把复杂的系统简单化</w:t>
      </w:r>
      <w:r>
        <w:rPr>
          <w:lang w:eastAsia="zh-CN"/>
        </w:rPr>
        <w:t xml:space="preserve">, </w:t>
      </w:r>
      <w:r>
        <w:rPr>
          <w:lang w:eastAsia="zh-CN"/>
        </w:rPr>
        <w:t>用简单的运动规律来代替高效运动的规律</w:t>
      </w:r>
      <w:r>
        <w:rPr>
          <w:lang w:eastAsia="zh-CN"/>
        </w:rPr>
        <w:t xml:space="preserve">, </w:t>
      </w:r>
      <w:r>
        <w:rPr>
          <w:lang w:eastAsia="zh-CN"/>
        </w:rPr>
        <w:t>将复杂系统不断分解到最小单位</w:t>
      </w:r>
      <w:r>
        <w:rPr>
          <w:lang w:eastAsia="zh-CN"/>
        </w:rPr>
        <w:t xml:space="preserve">, </w:t>
      </w:r>
      <w:r>
        <w:rPr>
          <w:lang w:eastAsia="zh-CN"/>
        </w:rPr>
        <w:t>通过解构系</w:t>
      </w:r>
      <w:r>
        <w:rPr>
          <w:lang w:eastAsia="zh-CN"/>
        </w:rPr>
        <w:t>统还原单个节点和链接的理论</w:t>
      </w:r>
      <w:r>
        <w:rPr>
          <w:lang w:eastAsia="zh-CN"/>
        </w:rPr>
        <w:t xml:space="preserve">, </w:t>
      </w:r>
      <w:r>
        <w:rPr>
          <w:lang w:eastAsia="zh-CN"/>
        </w:rPr>
        <w:t>随着系统复杂度的增强</w:t>
      </w:r>
      <w:r>
        <w:rPr>
          <w:lang w:eastAsia="zh-CN"/>
        </w:rPr>
        <w:t xml:space="preserve">, </w:t>
      </w:r>
      <w:r>
        <w:rPr>
          <w:lang w:eastAsia="zh-CN"/>
        </w:rPr>
        <w:t>传统的仿真建模方法已不能从本质上正确认识复杂系统。因此，对于空间信息网络这样一个复杂系统的研究，传统的复杂系统建模与仿真的方式，并不能完全反应其真实的情况。</w:t>
      </w:r>
    </w:p>
    <w:p w:rsidR="00BE0D69" w:rsidRDefault="00BE0D69">
      <w:pPr>
        <w:rPr>
          <w:lang w:eastAsia="zh-CN"/>
        </w:rPr>
      </w:pPr>
      <w:bookmarkStart w:id="6" w:name="fig:SystemSim"/>
    </w:p>
    <w:p w:rsidR="00BE0D69" w:rsidRDefault="00AD2287">
      <w:pPr>
        <w:pStyle w:val="FigurewithCaption"/>
      </w:pPr>
      <w:r>
        <w:rPr>
          <w:noProof/>
        </w:rPr>
        <w:drawing>
          <wp:inline distT="0" distB="0" distL="0" distR="0">
            <wp:extent cx="3810000" cy="2540000"/>
            <wp:effectExtent l="0" t="0" r="0" b="0"/>
            <wp:docPr id="1" name="Picture" descr="Figure 1: 传统的复杂系统建模仿真研究思路"/>
            <wp:cNvGraphicFramePr/>
            <a:graphic xmlns:a="http://schemas.openxmlformats.org/drawingml/2006/main">
              <a:graphicData uri="http://schemas.openxmlformats.org/drawingml/2006/picture">
                <pic:pic xmlns:pic="http://schemas.openxmlformats.org/drawingml/2006/picture">
                  <pic:nvPicPr>
                    <pic:cNvPr id="0" name="Picture" descr="Image/SystemSim.ti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rsidR="00BE0D69" w:rsidRDefault="00AD2287">
      <w:pPr>
        <w:pStyle w:val="ImageCaption"/>
        <w:rPr>
          <w:lang w:eastAsia="zh-CN"/>
        </w:rPr>
      </w:pPr>
      <w:r>
        <w:rPr>
          <w:lang w:eastAsia="zh-CN"/>
        </w:rPr>
        <w:t xml:space="preserve">Figure 1: </w:t>
      </w:r>
      <w:r>
        <w:rPr>
          <w:lang w:eastAsia="zh-CN"/>
        </w:rPr>
        <w:t>传统的复杂系统建模仿真研究思路</w:t>
      </w:r>
    </w:p>
    <w:p w:rsidR="00BE0D69" w:rsidRDefault="00AD2287">
      <w:pPr>
        <w:pStyle w:val="3"/>
        <w:rPr>
          <w:lang w:eastAsia="zh-CN"/>
        </w:rPr>
      </w:pPr>
      <w:bookmarkStart w:id="7" w:name="引出本文的方法"/>
      <w:bookmarkEnd w:id="6"/>
      <w:bookmarkEnd w:id="7"/>
      <w:r>
        <w:rPr>
          <w:lang w:eastAsia="zh-CN"/>
        </w:rPr>
        <w:t xml:space="preserve">3 </w:t>
      </w:r>
      <w:r>
        <w:rPr>
          <w:lang w:eastAsia="zh-CN"/>
        </w:rPr>
        <w:t>引出本文的方法</w:t>
      </w:r>
    </w:p>
    <w:p w:rsidR="00BE0D69" w:rsidRDefault="00AD2287">
      <w:pPr>
        <w:pStyle w:val="FirstParagraph"/>
        <w:ind w:firstLine="560"/>
        <w:rPr>
          <w:lang w:eastAsia="zh-CN"/>
        </w:rPr>
      </w:pPr>
      <w:r>
        <w:rPr>
          <w:lang w:eastAsia="zh-CN"/>
        </w:rPr>
        <w:t>随着信息技术的不断发展，大数据，人工智能等新技术的出现，也提出了将大数据方法与仿真建模方法相融合的新的建模仿真的思路，基于大数据对复杂系统进行整体性的研究</w:t>
      </w:r>
      <w:r>
        <w:rPr>
          <w:lang w:eastAsia="zh-CN"/>
        </w:rPr>
        <w:t>,</w:t>
      </w:r>
      <w:r>
        <w:rPr>
          <w:lang w:eastAsia="zh-CN"/>
        </w:rPr>
        <w:t>两者结合将使仿真建模方法更能胜任于复杂系统研究</w:t>
      </w:r>
      <w:r>
        <w:rPr>
          <w:vertAlign w:val="superscript"/>
          <w:lang w:eastAsia="zh-CN"/>
        </w:rPr>
        <w:t>[5]</w:t>
      </w:r>
      <w:r>
        <w:rPr>
          <w:lang w:eastAsia="zh-CN"/>
        </w:rPr>
        <w:t>。所以对于空间</w:t>
      </w:r>
      <w:r>
        <w:rPr>
          <w:lang w:eastAsia="zh-CN"/>
        </w:rPr>
        <w:t>信息网络的复杂系统研究，本文提出了基于仿真数据驱动的空间信息网络建模方法，将仿真与数据结合起来对空间信息网进行整体性建模分析。</w:t>
      </w:r>
    </w:p>
    <w:p w:rsidR="00BE0D69" w:rsidRDefault="00AD2287" w:rsidP="004578A0">
      <w:pPr>
        <w:pStyle w:val="FirstParagraph"/>
        <w:ind w:firstLine="560"/>
        <w:rPr>
          <w:lang w:eastAsia="zh-CN"/>
        </w:rPr>
      </w:pPr>
      <w:r>
        <w:rPr>
          <w:lang w:eastAsia="zh-CN"/>
        </w:rPr>
        <w:t>由于影响复杂通信网络性能的因素可以主要分为两个方面：一是网络本身的特性，如网络拓扑结构、节点设备性能、以及通信链路和</w:t>
      </w:r>
      <w:r>
        <w:rPr>
          <w:lang w:eastAsia="zh-CN"/>
        </w:rPr>
        <w:lastRenderedPageBreak/>
        <w:t>通信协议等；二是网络业务类型和业务量的因素，而且在实际的网络运行过程，网络本身的因素和网络业务的因素又会相互作用相互影响，如图</w:t>
      </w:r>
      <w:r>
        <w:rPr>
          <w:lang w:eastAsia="zh-CN"/>
        </w:rPr>
        <w:t xml:space="preserve"> </w:t>
      </w:r>
      <w:hyperlink w:anchor="fig:Intro">
        <w:r>
          <w:rPr>
            <w:rStyle w:val="ad"/>
            <w:lang w:eastAsia="zh-CN"/>
          </w:rPr>
          <w:t>2</w:t>
        </w:r>
      </w:hyperlink>
      <w:r>
        <w:rPr>
          <w:lang w:eastAsia="zh-CN"/>
        </w:rPr>
        <w:t>所示。因此本文在空间信息网建模分析的过程中，从网络本身特性的因素和业务特性</w:t>
      </w:r>
      <w:r>
        <w:rPr>
          <w:lang w:eastAsia="zh-CN"/>
        </w:rPr>
        <w:t>的因素的相互影响的关系出发，在网络的关键设计要素参数不断变化的情况下，通过网络仿真系统搭建的空间信息网络仿真场景，不断地输出其上层业务的性能指标，并以网络设计要素参数和仿真系统产生的业务性能输出指标的数据为驱动，分析空间信息网关键网络设计要素对承载业务性能的整体性的关系模型，从而对空间信息网的设计提供一定的指导方向。</w:t>
      </w:r>
    </w:p>
    <w:p w:rsidR="00BE0D69" w:rsidRDefault="00BE0D69">
      <w:pPr>
        <w:rPr>
          <w:lang w:eastAsia="zh-CN"/>
        </w:rPr>
      </w:pPr>
      <w:bookmarkStart w:id="8" w:name="fig:Intro"/>
    </w:p>
    <w:p w:rsidR="00BE0D69" w:rsidRDefault="00AD2287">
      <w:pPr>
        <w:pStyle w:val="FigurewithCaption"/>
      </w:pPr>
      <w:r>
        <w:rPr>
          <w:noProof/>
        </w:rPr>
        <w:drawing>
          <wp:inline distT="0" distB="0" distL="0" distR="0">
            <wp:extent cx="3810000" cy="2540000"/>
            <wp:effectExtent l="0" t="0" r="0" b="0"/>
            <wp:docPr id="2" name="Picture" descr="Figure 2: 网络和业务相互影响关系"/>
            <wp:cNvGraphicFramePr/>
            <a:graphic xmlns:a="http://schemas.openxmlformats.org/drawingml/2006/main">
              <a:graphicData uri="http://schemas.openxmlformats.org/drawingml/2006/picture">
                <pic:pic xmlns:pic="http://schemas.openxmlformats.org/drawingml/2006/picture">
                  <pic:nvPicPr>
                    <pic:cNvPr id="0" name="Picture" descr="Image/Intro.ti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rsidR="00BE0D69" w:rsidRDefault="00AD2287">
      <w:pPr>
        <w:pStyle w:val="ImageCaption"/>
        <w:rPr>
          <w:lang w:eastAsia="zh-CN"/>
        </w:rPr>
      </w:pPr>
      <w:r>
        <w:rPr>
          <w:lang w:eastAsia="zh-CN"/>
        </w:rPr>
        <w:t xml:space="preserve">Figure 2: </w:t>
      </w:r>
      <w:r>
        <w:rPr>
          <w:lang w:eastAsia="zh-CN"/>
        </w:rPr>
        <w:t>网络和业务相互影响关系</w:t>
      </w:r>
    </w:p>
    <w:p w:rsidR="00BE0D69" w:rsidRDefault="00AD2287">
      <w:pPr>
        <w:pStyle w:val="2"/>
        <w:rPr>
          <w:lang w:eastAsia="zh-CN"/>
        </w:rPr>
      </w:pPr>
      <w:bookmarkStart w:id="9" w:name="二提出的方法的介绍"/>
      <w:bookmarkEnd w:id="8"/>
      <w:bookmarkEnd w:id="9"/>
      <w:r>
        <w:rPr>
          <w:lang w:eastAsia="zh-CN"/>
        </w:rPr>
        <w:t>二：提出的方法的介绍</w:t>
      </w:r>
    </w:p>
    <w:p w:rsidR="00BE0D69" w:rsidRDefault="00AD2287">
      <w:pPr>
        <w:pStyle w:val="3"/>
        <w:rPr>
          <w:lang w:eastAsia="zh-CN"/>
        </w:rPr>
      </w:pPr>
      <w:bookmarkStart w:id="10" w:name="基于仿真数据驱动的空间信息网络建模方法介绍"/>
      <w:bookmarkEnd w:id="10"/>
      <w:r>
        <w:rPr>
          <w:lang w:eastAsia="zh-CN"/>
        </w:rPr>
        <w:t>1</w:t>
      </w:r>
      <w:r>
        <w:rPr>
          <w:lang w:eastAsia="zh-CN"/>
        </w:rPr>
        <w:t>：基于仿真数据驱动的空间信息网络建模方法介绍</w:t>
      </w:r>
    </w:p>
    <w:p w:rsidR="00BE0D69" w:rsidRDefault="00AD2287">
      <w:pPr>
        <w:pStyle w:val="FirstParagraph"/>
        <w:ind w:firstLine="560"/>
        <w:rPr>
          <w:lang w:eastAsia="zh-CN"/>
        </w:rPr>
      </w:pPr>
      <w:r>
        <w:rPr>
          <w:lang w:eastAsia="zh-CN"/>
        </w:rPr>
        <w:t>通过不断变化关键设计要素的参数，即可得出输出指标的不同的综合评估效能，于</w:t>
      </w:r>
      <w:r>
        <w:rPr>
          <w:lang w:eastAsia="zh-CN"/>
        </w:rPr>
        <w:t>是可以多次运行仿真，并变换设计参数，以此可以得到设计参数和输出指标综合效能评估的训练模型的数据集，则可通过机器学习的方法找出设计参数和综合评估效能的关系模型，从而指导网络设计的进行。</w:t>
      </w:r>
    </w:p>
    <w:p w:rsidR="00BE0D69" w:rsidRDefault="00AD2287">
      <w:pPr>
        <w:pStyle w:val="3"/>
        <w:rPr>
          <w:lang w:eastAsia="zh-CN"/>
        </w:rPr>
      </w:pPr>
      <w:bookmarkStart w:id="11" w:name="业务指标的综合效能评估的方法"/>
      <w:bookmarkEnd w:id="11"/>
      <w:r>
        <w:rPr>
          <w:lang w:eastAsia="zh-CN"/>
        </w:rPr>
        <w:lastRenderedPageBreak/>
        <w:t>2</w:t>
      </w:r>
      <w:r>
        <w:rPr>
          <w:lang w:eastAsia="zh-CN"/>
        </w:rPr>
        <w:t>：业务指标的综合效能评估的方法</w:t>
      </w:r>
    </w:p>
    <w:p w:rsidR="00BE0D69" w:rsidRDefault="00AD2287">
      <w:pPr>
        <w:pStyle w:val="FirstParagraph"/>
        <w:ind w:firstLine="560"/>
        <w:rPr>
          <w:lang w:eastAsia="zh-CN"/>
        </w:rPr>
      </w:pPr>
      <w:r>
        <w:rPr>
          <w:lang w:eastAsia="zh-CN"/>
        </w:rPr>
        <w:t>输出的业务的性能指标往往是一个多维的，并不能通过某一指标单一的综合评估效能的好坏，因此需要对高维的性能指标进行综合评估，用一个综合评估值的变化来反应输出统计指标的变化，同时为了更直接的反应网络效能变化的方向，综合评估的效能值应该是单调递增或者单调递减变化的。同时为了体现不同的设计目标，对系统输</w:t>
      </w:r>
      <w:r>
        <w:rPr>
          <w:lang w:eastAsia="zh-CN"/>
        </w:rPr>
        <w:t>出指标进行综合评估的时候，可以根据不同的设计要求和目的，采取不同的主观权重赋值方式，同时统计输出的业务的指标之间本身就有一定的相关的变化关系，比如时延的增大，相应的丢包率也会受一定的影响。所以也可采取客观赋权的方式，从输出的指标之间的数据表现出来的关系出发，而给出输出指标的一个综合的评估值。可使用的典型方法有主观的如：层次分析，客观有：主成分分析，因子分析等。</w:t>
      </w:r>
    </w:p>
    <w:p w:rsidR="00BE0D69" w:rsidRDefault="00AD2287">
      <w:pPr>
        <w:pStyle w:val="4"/>
        <w:rPr>
          <w:lang w:eastAsia="zh-CN"/>
        </w:rPr>
      </w:pPr>
      <w:bookmarkStart w:id="12" w:name="层次分析法的介绍介绍层次分析法综合评价的过程"/>
      <w:bookmarkEnd w:id="12"/>
      <w:r>
        <w:rPr>
          <w:lang w:eastAsia="zh-CN"/>
        </w:rPr>
        <w:t xml:space="preserve">1 </w:t>
      </w:r>
      <w:r>
        <w:rPr>
          <w:lang w:eastAsia="zh-CN"/>
        </w:rPr>
        <w:t>层次分析法的介绍（介绍层次分析法综合评价的过程）</w:t>
      </w:r>
    </w:p>
    <w:p w:rsidR="00BE0D69" w:rsidRDefault="00AD2287">
      <w:pPr>
        <w:pStyle w:val="4"/>
        <w:rPr>
          <w:lang w:eastAsia="zh-CN"/>
        </w:rPr>
      </w:pPr>
      <w:bookmarkStart w:id="13" w:name="主成分分析综合评价的介绍"/>
      <w:bookmarkEnd w:id="13"/>
      <w:r>
        <w:rPr>
          <w:lang w:eastAsia="zh-CN"/>
        </w:rPr>
        <w:t xml:space="preserve">2 </w:t>
      </w:r>
      <w:r>
        <w:rPr>
          <w:lang w:eastAsia="zh-CN"/>
        </w:rPr>
        <w:t>主成分分析综合评价的介绍</w:t>
      </w:r>
    </w:p>
    <w:p w:rsidR="00BE0D69" w:rsidRDefault="00AD2287">
      <w:pPr>
        <w:pStyle w:val="4"/>
        <w:rPr>
          <w:lang w:eastAsia="zh-CN"/>
        </w:rPr>
      </w:pPr>
      <w:bookmarkStart w:id="14" w:name="因子分析法的介绍"/>
      <w:bookmarkEnd w:id="14"/>
      <w:r>
        <w:rPr>
          <w:lang w:eastAsia="zh-CN"/>
        </w:rPr>
        <w:t xml:space="preserve">3 </w:t>
      </w:r>
      <w:r>
        <w:rPr>
          <w:lang w:eastAsia="zh-CN"/>
        </w:rPr>
        <w:t>因子分析法的介绍</w:t>
      </w:r>
    </w:p>
    <w:p w:rsidR="00BE0D69" w:rsidRDefault="00AD2287">
      <w:pPr>
        <w:pStyle w:val="4"/>
        <w:rPr>
          <w:lang w:eastAsia="zh-CN"/>
        </w:rPr>
      </w:pPr>
      <w:bookmarkStart w:id="15" w:name="综合效能评估方法对比和选择"/>
      <w:bookmarkEnd w:id="15"/>
      <w:r>
        <w:rPr>
          <w:lang w:eastAsia="zh-CN"/>
        </w:rPr>
        <w:t xml:space="preserve">4 </w:t>
      </w:r>
      <w:r>
        <w:rPr>
          <w:lang w:eastAsia="zh-CN"/>
        </w:rPr>
        <w:t>综合效能评估方法对比和选择</w:t>
      </w:r>
    </w:p>
    <w:p w:rsidR="00BE0D69" w:rsidRDefault="00AD2287">
      <w:pPr>
        <w:pStyle w:val="3"/>
        <w:rPr>
          <w:lang w:eastAsia="zh-CN"/>
        </w:rPr>
      </w:pPr>
      <w:bookmarkStart w:id="16" w:name="效能评估结果和网络设计参数的建模方法"/>
      <w:bookmarkEnd w:id="16"/>
      <w:r>
        <w:rPr>
          <w:lang w:eastAsia="zh-CN"/>
        </w:rPr>
        <w:t>3</w:t>
      </w:r>
      <w:r>
        <w:rPr>
          <w:lang w:eastAsia="zh-CN"/>
        </w:rPr>
        <w:t>：效能评</w:t>
      </w:r>
      <w:r>
        <w:rPr>
          <w:lang w:eastAsia="zh-CN"/>
        </w:rPr>
        <w:t>估结果和网络设计参数的建模方法</w:t>
      </w:r>
    </w:p>
    <w:p w:rsidR="00BE0D69" w:rsidRDefault="00AD2287">
      <w:pPr>
        <w:pStyle w:val="FirstParagraph"/>
        <w:ind w:firstLine="560"/>
        <w:rPr>
          <w:lang w:eastAsia="zh-CN"/>
        </w:rPr>
      </w:pPr>
      <w:r>
        <w:rPr>
          <w:lang w:eastAsia="zh-CN"/>
        </w:rPr>
        <w:t>对于效能评估结果和设计参数，可以使用机器学习的方法学习出两者的映射关系。针对不同设计目标的，效能评估的表现形式不一样，所以可以根据效能评估结果的表现形式，可以很容易将其转化为机器学习的回归或者分类问题的求解，对于非线性关系映射表现比较好的模型有：神经网络，随机森林，支持向量机等。</w:t>
      </w:r>
    </w:p>
    <w:p w:rsidR="00BE0D69" w:rsidRDefault="00AD2287">
      <w:pPr>
        <w:pStyle w:val="4"/>
        <w:rPr>
          <w:lang w:eastAsia="zh-CN"/>
        </w:rPr>
      </w:pPr>
      <w:bookmarkStart w:id="17" w:name="神经网络介绍主要过程和优缺点的介绍"/>
      <w:bookmarkEnd w:id="17"/>
      <w:r>
        <w:rPr>
          <w:lang w:eastAsia="zh-CN"/>
        </w:rPr>
        <w:t xml:space="preserve">1 </w:t>
      </w:r>
      <w:r>
        <w:rPr>
          <w:lang w:eastAsia="zh-CN"/>
        </w:rPr>
        <w:t>神经网络介绍（主要过程和优缺点的介绍）</w:t>
      </w:r>
    </w:p>
    <w:p w:rsidR="00BE0D69" w:rsidRDefault="00AD2287">
      <w:pPr>
        <w:pStyle w:val="4"/>
        <w:rPr>
          <w:lang w:eastAsia="zh-CN"/>
        </w:rPr>
      </w:pPr>
      <w:bookmarkStart w:id="18" w:name="随机森林介绍"/>
      <w:bookmarkEnd w:id="18"/>
      <w:r>
        <w:rPr>
          <w:lang w:eastAsia="zh-CN"/>
        </w:rPr>
        <w:t xml:space="preserve">2 </w:t>
      </w:r>
      <w:r>
        <w:rPr>
          <w:lang w:eastAsia="zh-CN"/>
        </w:rPr>
        <w:t>随机森林介绍</w:t>
      </w:r>
    </w:p>
    <w:p w:rsidR="00BE0D69" w:rsidRDefault="00AD2287">
      <w:pPr>
        <w:pStyle w:val="4"/>
        <w:rPr>
          <w:lang w:eastAsia="zh-CN"/>
        </w:rPr>
      </w:pPr>
      <w:bookmarkStart w:id="19" w:name="支持向量机介绍"/>
      <w:bookmarkEnd w:id="19"/>
      <w:r>
        <w:rPr>
          <w:lang w:eastAsia="zh-CN"/>
        </w:rPr>
        <w:t xml:space="preserve">3 </w:t>
      </w:r>
      <w:r>
        <w:rPr>
          <w:lang w:eastAsia="zh-CN"/>
        </w:rPr>
        <w:t>支持向量机介绍</w:t>
      </w:r>
    </w:p>
    <w:p w:rsidR="00BE0D69" w:rsidRDefault="00AD2287">
      <w:pPr>
        <w:pStyle w:val="4"/>
        <w:rPr>
          <w:lang w:eastAsia="zh-CN"/>
        </w:rPr>
      </w:pPr>
      <w:bookmarkStart w:id="20" w:name="学习模型的对比和选择分析对比介绍的方法的选取的考虑"/>
      <w:bookmarkEnd w:id="20"/>
      <w:r>
        <w:rPr>
          <w:lang w:eastAsia="zh-CN"/>
        </w:rPr>
        <w:t xml:space="preserve">4 </w:t>
      </w:r>
      <w:r>
        <w:rPr>
          <w:lang w:eastAsia="zh-CN"/>
        </w:rPr>
        <w:t>学习模型的对比和选择（分析对比介绍的方法的选取的考虑）</w:t>
      </w:r>
    </w:p>
    <w:p w:rsidR="00BE0D69" w:rsidRDefault="00AD2287" w:rsidP="004578A0">
      <w:pPr>
        <w:pStyle w:val="2"/>
        <w:keepNext w:val="0"/>
        <w:rPr>
          <w:lang w:eastAsia="zh-CN"/>
        </w:rPr>
      </w:pPr>
      <w:bookmarkStart w:id="21" w:name="三仿真实验的介绍"/>
      <w:bookmarkEnd w:id="21"/>
      <w:r>
        <w:rPr>
          <w:lang w:eastAsia="zh-CN"/>
        </w:rPr>
        <w:t>三：仿真实验的介绍</w:t>
      </w:r>
    </w:p>
    <w:p w:rsidR="00BE0D69" w:rsidRDefault="00AD2287">
      <w:pPr>
        <w:pStyle w:val="3"/>
        <w:rPr>
          <w:lang w:eastAsia="zh-CN"/>
        </w:rPr>
      </w:pPr>
      <w:bookmarkStart w:id="22" w:name="使用的仿真工具"/>
      <w:bookmarkEnd w:id="22"/>
      <w:r>
        <w:rPr>
          <w:lang w:eastAsia="zh-CN"/>
        </w:rPr>
        <w:lastRenderedPageBreak/>
        <w:t xml:space="preserve">1 </w:t>
      </w:r>
      <w:r>
        <w:rPr>
          <w:lang w:eastAsia="zh-CN"/>
        </w:rPr>
        <w:t>使用的仿真工具</w:t>
      </w:r>
    </w:p>
    <w:p w:rsidR="00BE0D69" w:rsidRDefault="00AD2287">
      <w:pPr>
        <w:pStyle w:val="3"/>
        <w:rPr>
          <w:lang w:eastAsia="zh-CN"/>
        </w:rPr>
      </w:pPr>
      <w:bookmarkStart w:id="23" w:name="仿真场景的目标"/>
      <w:bookmarkEnd w:id="23"/>
      <w:r>
        <w:rPr>
          <w:lang w:eastAsia="zh-CN"/>
        </w:rPr>
        <w:t xml:space="preserve">2 </w:t>
      </w:r>
      <w:r>
        <w:rPr>
          <w:lang w:eastAsia="zh-CN"/>
        </w:rPr>
        <w:t>仿真场景的目标</w:t>
      </w:r>
    </w:p>
    <w:p w:rsidR="00BE0D69" w:rsidRDefault="00AD2287">
      <w:pPr>
        <w:pStyle w:val="4"/>
        <w:rPr>
          <w:lang w:eastAsia="zh-CN"/>
        </w:rPr>
      </w:pPr>
      <w:bookmarkStart w:id="24" w:name="流量模型的介绍"/>
      <w:bookmarkEnd w:id="24"/>
      <w:r>
        <w:rPr>
          <w:lang w:eastAsia="zh-CN"/>
        </w:rPr>
        <w:t xml:space="preserve">1 </w:t>
      </w:r>
      <w:r>
        <w:rPr>
          <w:lang w:eastAsia="zh-CN"/>
        </w:rPr>
        <w:t>流量模型的介绍</w:t>
      </w:r>
    </w:p>
    <w:p w:rsidR="00BE0D69" w:rsidRDefault="00AD2287">
      <w:pPr>
        <w:pStyle w:val="4"/>
        <w:rPr>
          <w:lang w:eastAsia="zh-CN"/>
        </w:rPr>
      </w:pPr>
      <w:bookmarkStart w:id="25" w:name="仿真网络的介绍"/>
      <w:bookmarkEnd w:id="25"/>
      <w:r>
        <w:rPr>
          <w:lang w:eastAsia="zh-CN"/>
        </w:rPr>
        <w:t xml:space="preserve">2 </w:t>
      </w:r>
      <w:r>
        <w:rPr>
          <w:lang w:eastAsia="zh-CN"/>
        </w:rPr>
        <w:t>仿真网络的介绍</w:t>
      </w:r>
    </w:p>
    <w:p w:rsidR="00BE0D69" w:rsidRDefault="00AD2287">
      <w:pPr>
        <w:pStyle w:val="4"/>
        <w:rPr>
          <w:lang w:eastAsia="zh-CN"/>
        </w:rPr>
      </w:pPr>
      <w:bookmarkStart w:id="26" w:name="设计参数和输出参数的选取"/>
      <w:bookmarkEnd w:id="26"/>
      <w:r>
        <w:rPr>
          <w:lang w:eastAsia="zh-CN"/>
        </w:rPr>
        <w:t xml:space="preserve">3 </w:t>
      </w:r>
      <w:r>
        <w:rPr>
          <w:lang w:eastAsia="zh-CN"/>
        </w:rPr>
        <w:t>设计参数和输出参数的选取</w:t>
      </w:r>
    </w:p>
    <w:p w:rsidR="00BE0D69" w:rsidRDefault="00AD2287" w:rsidP="004578A0">
      <w:pPr>
        <w:pStyle w:val="2"/>
        <w:keepNext w:val="0"/>
        <w:rPr>
          <w:lang w:eastAsia="zh-CN"/>
        </w:rPr>
      </w:pPr>
      <w:bookmarkStart w:id="27" w:name="四仿真的数据分析"/>
      <w:bookmarkEnd w:id="27"/>
      <w:r>
        <w:rPr>
          <w:lang w:eastAsia="zh-CN"/>
        </w:rPr>
        <w:t>四：仿真的数据分析</w:t>
      </w:r>
    </w:p>
    <w:p w:rsidR="00BE0D69" w:rsidRDefault="00AD2287">
      <w:pPr>
        <w:pStyle w:val="3"/>
        <w:rPr>
          <w:lang w:eastAsia="zh-CN"/>
        </w:rPr>
      </w:pPr>
      <w:bookmarkStart w:id="28" w:name="数据预处理的方法简单介绍数据预处理的方法无量纲化丢失处理的方法"/>
      <w:bookmarkEnd w:id="28"/>
      <w:r>
        <w:rPr>
          <w:lang w:eastAsia="zh-CN"/>
        </w:rPr>
        <w:t>1</w:t>
      </w:r>
      <w:r>
        <w:rPr>
          <w:lang w:eastAsia="zh-CN"/>
        </w:rPr>
        <w:t>：数据预处理的方法（简单介绍数据预处理的方法，无量纲化，丢失处理的方法）</w:t>
      </w:r>
    </w:p>
    <w:p w:rsidR="00BE0D69" w:rsidRDefault="00AD2287">
      <w:pPr>
        <w:pStyle w:val="3"/>
        <w:rPr>
          <w:lang w:eastAsia="zh-CN"/>
        </w:rPr>
      </w:pPr>
      <w:bookmarkStart w:id="29" w:name="效能评估的结果"/>
      <w:bookmarkEnd w:id="29"/>
      <w:r>
        <w:rPr>
          <w:lang w:eastAsia="zh-CN"/>
        </w:rPr>
        <w:t>2</w:t>
      </w:r>
      <w:r>
        <w:rPr>
          <w:lang w:eastAsia="zh-CN"/>
        </w:rPr>
        <w:t>：效能评估的结果</w:t>
      </w:r>
    </w:p>
    <w:p w:rsidR="00BE0D69" w:rsidRDefault="00AD2287">
      <w:pPr>
        <w:pStyle w:val="3"/>
        <w:rPr>
          <w:lang w:eastAsia="zh-CN"/>
        </w:rPr>
      </w:pPr>
      <w:bookmarkStart w:id="30" w:name="机器学习模型的结果"/>
      <w:bookmarkEnd w:id="30"/>
      <w:r>
        <w:rPr>
          <w:lang w:eastAsia="zh-CN"/>
        </w:rPr>
        <w:t>2</w:t>
      </w:r>
      <w:r>
        <w:rPr>
          <w:lang w:eastAsia="zh-CN"/>
        </w:rPr>
        <w:t>：机器学习模型的结果</w:t>
      </w:r>
    </w:p>
    <w:p w:rsidR="00BE0D69" w:rsidRDefault="00AD2287" w:rsidP="004578A0">
      <w:pPr>
        <w:pStyle w:val="2"/>
        <w:keepNext w:val="0"/>
        <w:rPr>
          <w:lang w:eastAsia="zh-CN"/>
        </w:rPr>
      </w:pPr>
      <w:bookmarkStart w:id="31" w:name="五结论总结"/>
      <w:bookmarkEnd w:id="31"/>
      <w:r>
        <w:rPr>
          <w:lang w:eastAsia="zh-CN"/>
        </w:rPr>
        <w:t>五：结论总结</w:t>
      </w:r>
    </w:p>
    <w:p w:rsidR="00BE0D69" w:rsidRDefault="00AD2287">
      <w:pPr>
        <w:pStyle w:val="FirstParagraph"/>
        <w:ind w:firstLine="560"/>
        <w:rPr>
          <w:lang w:eastAsia="zh-CN"/>
        </w:rPr>
      </w:pPr>
      <w:r>
        <w:rPr>
          <w:lang w:eastAsia="zh-CN"/>
        </w:rPr>
        <w:t>本文提出的基于数据驱动的空间信息网络建模方法，将空间信息网运行的业务综合效能评估和网络设计参数进行映射关系建模，通过仿真数据的训练可以学习出其关系的模型，通过构建该模型，可以将网络设计的关键设计要素，直接映射到综合效能表现的结果，从而可以在网络设计构建过程中更为直接，便捷的指导网络设计的进行。同时给出了一个构建遥感数据业务传输的空间信息网的设计要素分析的案例，案例分析了，业务接入带宽、业务数据发包速率、链路丢包率、网络路由方式、以及星间链路带宽对遥感数据业务传输性能的影响，同时选取了业务响应时间、吞吐量、时</w:t>
      </w:r>
      <w:r>
        <w:rPr>
          <w:lang w:eastAsia="zh-CN"/>
        </w:rPr>
        <w:t>延、丢包率、以及持续时间作为遥感数据业务传输的性能指标参数，同时对该性能指标参数，使用了因子分析的综合评价的方法，不仅可以提取出对遥感数据业务传输的性能影响的隐性的因子结构，分析其指标之间的结构关系，也可以输出的性能指标进行综合的效能评估，并将综合评估效能的结果和网络的设计参数进行机器学习的建模分析，分析指出，在考虑的设计要素中，业务的接入带宽是对遥感数据业务传输性能影响的主要因素，同时为了更高的综合效能的体现，业务的发包速率也要和业务的接入带宽匹配。</w:t>
      </w:r>
    </w:p>
    <w:p w:rsidR="00BE0D69" w:rsidRDefault="00AD2287">
      <w:pPr>
        <w:pStyle w:val="2"/>
        <w:rPr>
          <w:lang w:eastAsia="zh-CN"/>
        </w:rPr>
      </w:pPr>
      <w:bookmarkStart w:id="32" w:name="参考文献"/>
      <w:bookmarkEnd w:id="32"/>
      <w:r>
        <w:rPr>
          <w:lang w:eastAsia="zh-CN"/>
        </w:rPr>
        <w:lastRenderedPageBreak/>
        <w:t>参考文献</w:t>
      </w:r>
    </w:p>
    <w:p w:rsidR="00BE0D69" w:rsidRDefault="00AD2287">
      <w:pPr>
        <w:pStyle w:val="a7"/>
        <w:rPr>
          <w:lang w:eastAsia="zh-CN"/>
        </w:rPr>
      </w:pPr>
      <w:r>
        <w:rPr>
          <w:lang w:eastAsia="zh-CN"/>
        </w:rPr>
        <w:t xml:space="preserve">[1] </w:t>
      </w:r>
      <w:r>
        <w:rPr>
          <w:lang w:eastAsia="zh-CN"/>
        </w:rPr>
        <w:t>李德仁</w:t>
      </w:r>
      <w:r>
        <w:rPr>
          <w:lang w:eastAsia="zh-CN"/>
        </w:rPr>
        <w:t xml:space="preserve">, </w:t>
      </w:r>
      <w:r>
        <w:rPr>
          <w:lang w:eastAsia="zh-CN"/>
        </w:rPr>
        <w:t>沈欣</w:t>
      </w:r>
      <w:r>
        <w:rPr>
          <w:lang w:eastAsia="zh-CN"/>
        </w:rPr>
        <w:t xml:space="preserve">, </w:t>
      </w:r>
      <w:r>
        <w:rPr>
          <w:lang w:eastAsia="zh-CN"/>
        </w:rPr>
        <w:t>龚健雅</w:t>
      </w:r>
      <w:r>
        <w:rPr>
          <w:lang w:eastAsia="zh-CN"/>
        </w:rPr>
        <w:t xml:space="preserve">, </w:t>
      </w:r>
      <w:r>
        <w:rPr>
          <w:lang w:eastAsia="zh-CN"/>
        </w:rPr>
        <w:t>等</w:t>
      </w:r>
      <w:r>
        <w:rPr>
          <w:lang w:eastAsia="zh-CN"/>
        </w:rPr>
        <w:t xml:space="preserve">. </w:t>
      </w:r>
      <w:r>
        <w:rPr>
          <w:lang w:eastAsia="zh-CN"/>
        </w:rPr>
        <w:t>论</w:t>
      </w:r>
      <w:r>
        <w:rPr>
          <w:lang w:eastAsia="zh-CN"/>
        </w:rPr>
        <w:t>我国空间信息网络的构建</w:t>
      </w:r>
      <w:r>
        <w:rPr>
          <w:lang w:eastAsia="zh-CN"/>
        </w:rPr>
        <w:t xml:space="preserve">[J]. </w:t>
      </w:r>
      <w:r>
        <w:rPr>
          <w:lang w:eastAsia="zh-CN"/>
        </w:rPr>
        <w:t>武汉大学学报</w:t>
      </w:r>
      <w:r>
        <w:rPr>
          <w:lang w:eastAsia="zh-CN"/>
        </w:rPr>
        <w:t>(</w:t>
      </w:r>
      <w:r>
        <w:rPr>
          <w:lang w:eastAsia="zh-CN"/>
        </w:rPr>
        <w:t>信息科学版</w:t>
      </w:r>
      <w:r>
        <w:rPr>
          <w:lang w:eastAsia="zh-CN"/>
        </w:rPr>
        <w:t>), 2015, 40(6): 711–715.</w:t>
      </w:r>
    </w:p>
    <w:p w:rsidR="00BE0D69" w:rsidRDefault="00AD2287">
      <w:pPr>
        <w:pStyle w:val="a7"/>
        <w:rPr>
          <w:lang w:eastAsia="zh-CN"/>
        </w:rPr>
      </w:pPr>
      <w:r>
        <w:rPr>
          <w:lang w:eastAsia="zh-CN"/>
        </w:rPr>
        <w:t xml:space="preserve">[2] </w:t>
      </w:r>
      <w:r>
        <w:rPr>
          <w:lang w:eastAsia="zh-CN"/>
        </w:rPr>
        <w:t>常青</w:t>
      </w:r>
      <w:r>
        <w:rPr>
          <w:lang w:eastAsia="zh-CN"/>
        </w:rPr>
        <w:t xml:space="preserve">, </w:t>
      </w:r>
      <w:r>
        <w:rPr>
          <w:lang w:eastAsia="zh-CN"/>
        </w:rPr>
        <w:t>李显旭</w:t>
      </w:r>
      <w:r>
        <w:rPr>
          <w:lang w:eastAsia="zh-CN"/>
        </w:rPr>
        <w:t xml:space="preserve">, </w:t>
      </w:r>
      <w:r>
        <w:rPr>
          <w:lang w:eastAsia="zh-CN"/>
        </w:rPr>
        <w:t>何善宝</w:t>
      </w:r>
      <w:r>
        <w:rPr>
          <w:lang w:eastAsia="zh-CN"/>
        </w:rPr>
        <w:t xml:space="preserve">. </w:t>
      </w:r>
      <w:r>
        <w:rPr>
          <w:lang w:eastAsia="zh-CN"/>
        </w:rPr>
        <w:t>我国空间信息网发展探讨</w:t>
      </w:r>
      <w:r>
        <w:rPr>
          <w:lang w:eastAsia="zh-CN"/>
        </w:rPr>
        <w:t xml:space="preserve">[J]. </w:t>
      </w:r>
      <w:r>
        <w:rPr>
          <w:lang w:eastAsia="zh-CN"/>
        </w:rPr>
        <w:t>遥测遥控</w:t>
      </w:r>
      <w:r>
        <w:rPr>
          <w:lang w:eastAsia="zh-CN"/>
        </w:rPr>
        <w:t>, 2015, 36(1): 1–10.</w:t>
      </w:r>
    </w:p>
    <w:p w:rsidR="00BE0D69" w:rsidRDefault="00AD2287">
      <w:pPr>
        <w:pStyle w:val="a7"/>
        <w:rPr>
          <w:lang w:eastAsia="zh-CN"/>
        </w:rPr>
      </w:pPr>
      <w:r>
        <w:rPr>
          <w:lang w:eastAsia="zh-CN"/>
        </w:rPr>
        <w:t xml:space="preserve">[3] </w:t>
      </w:r>
      <w:r>
        <w:rPr>
          <w:lang w:eastAsia="zh-CN"/>
        </w:rPr>
        <w:t>沈爱民中国科协学会学术部</w:t>
      </w:r>
      <w:r>
        <w:rPr>
          <w:lang w:eastAsia="zh-CN"/>
        </w:rPr>
        <w:t xml:space="preserve">. </w:t>
      </w:r>
      <w:r>
        <w:rPr>
          <w:lang w:eastAsia="zh-CN"/>
        </w:rPr>
        <w:t>复杂系统建模仿真中的困惑和思考</w:t>
      </w:r>
      <w:r>
        <w:rPr>
          <w:lang w:eastAsia="zh-CN"/>
        </w:rPr>
        <w:t xml:space="preserve">[M]. </w:t>
      </w:r>
      <w:r>
        <w:rPr>
          <w:lang w:eastAsia="zh-CN"/>
        </w:rPr>
        <w:t>中国科学技术出版社</w:t>
      </w:r>
      <w:r>
        <w:rPr>
          <w:lang w:eastAsia="zh-CN"/>
        </w:rPr>
        <w:t>, 2012.</w:t>
      </w:r>
    </w:p>
    <w:p w:rsidR="00BE0D69" w:rsidRDefault="00AD2287">
      <w:pPr>
        <w:pStyle w:val="a7"/>
        <w:rPr>
          <w:lang w:eastAsia="zh-CN"/>
        </w:rPr>
      </w:pPr>
      <w:r>
        <w:rPr>
          <w:lang w:eastAsia="zh-CN"/>
        </w:rPr>
        <w:t xml:space="preserve">[4] </w:t>
      </w:r>
      <w:r>
        <w:rPr>
          <w:lang w:eastAsia="zh-CN"/>
        </w:rPr>
        <w:t>徐庚保</w:t>
      </w:r>
      <w:r>
        <w:rPr>
          <w:lang w:eastAsia="zh-CN"/>
        </w:rPr>
        <w:t xml:space="preserve">, </w:t>
      </w:r>
      <w:r>
        <w:rPr>
          <w:lang w:eastAsia="zh-CN"/>
        </w:rPr>
        <w:t>曾莲芝</w:t>
      </w:r>
      <w:r>
        <w:rPr>
          <w:lang w:eastAsia="zh-CN"/>
        </w:rPr>
        <w:t xml:space="preserve">. </w:t>
      </w:r>
      <w:r>
        <w:rPr>
          <w:lang w:eastAsia="zh-CN"/>
        </w:rPr>
        <w:t>基于仿真的复杂系统研究</w:t>
      </w:r>
      <w:r>
        <w:rPr>
          <w:lang w:eastAsia="zh-CN"/>
        </w:rPr>
        <w:t xml:space="preserve">[J]. </w:t>
      </w:r>
      <w:r>
        <w:rPr>
          <w:lang w:eastAsia="zh-CN"/>
        </w:rPr>
        <w:t>计算机仿真</w:t>
      </w:r>
      <w:r>
        <w:rPr>
          <w:lang w:eastAsia="zh-CN"/>
        </w:rPr>
        <w:t>, 2013, 30(2): 1–4.</w:t>
      </w:r>
    </w:p>
    <w:p w:rsidR="00BE0D69" w:rsidRDefault="00AD2287">
      <w:pPr>
        <w:pStyle w:val="a7"/>
        <w:rPr>
          <w:lang w:eastAsia="zh-CN"/>
        </w:rPr>
      </w:pPr>
      <w:r>
        <w:rPr>
          <w:lang w:eastAsia="zh-CN"/>
        </w:rPr>
        <w:t xml:space="preserve">[5] </w:t>
      </w:r>
      <w:r>
        <w:rPr>
          <w:lang w:eastAsia="zh-CN"/>
        </w:rPr>
        <w:t>胡晓峰</w:t>
      </w:r>
      <w:r>
        <w:rPr>
          <w:lang w:eastAsia="zh-CN"/>
        </w:rPr>
        <w:t xml:space="preserve">. </w:t>
      </w:r>
      <w:r>
        <w:rPr>
          <w:lang w:eastAsia="zh-CN"/>
        </w:rPr>
        <w:t>大数据时代对建模仿真的挑战与思考</w:t>
      </w:r>
      <w:r>
        <w:rPr>
          <w:lang w:eastAsia="zh-CN"/>
        </w:rPr>
        <w:t xml:space="preserve">[J]. </w:t>
      </w:r>
      <w:r>
        <w:rPr>
          <w:lang w:eastAsia="zh-CN"/>
        </w:rPr>
        <w:t>军事运筹</w:t>
      </w:r>
      <w:r>
        <w:rPr>
          <w:lang w:eastAsia="zh-CN"/>
        </w:rPr>
        <w:t>与系统工程</w:t>
      </w:r>
      <w:r>
        <w:rPr>
          <w:lang w:eastAsia="zh-CN"/>
        </w:rPr>
        <w:t>, 2013, 27(4): 5–12.</w:t>
      </w:r>
    </w:p>
    <w:sectPr w:rsidR="00BE0D6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287" w:rsidRDefault="00AD2287">
      <w:pPr>
        <w:spacing w:after="0"/>
      </w:pPr>
      <w:r>
        <w:separator/>
      </w:r>
    </w:p>
  </w:endnote>
  <w:endnote w:type="continuationSeparator" w:id="0">
    <w:p w:rsidR="00AD2287" w:rsidRDefault="00AD22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287" w:rsidRDefault="00AD2287">
      <w:r>
        <w:separator/>
      </w:r>
    </w:p>
  </w:footnote>
  <w:footnote w:type="continuationSeparator" w:id="0">
    <w:p w:rsidR="00AD2287" w:rsidRDefault="00AD2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6589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28746BF"/>
    <w:multiLevelType w:val="multilevel"/>
    <w:tmpl w:val="13EA7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578A0"/>
    <w:rsid w:val="004E29B3"/>
    <w:rsid w:val="00590D07"/>
    <w:rsid w:val="00784D58"/>
    <w:rsid w:val="008D6863"/>
    <w:rsid w:val="00AD2287"/>
    <w:rsid w:val="00B86B75"/>
    <w:rsid w:val="00BC48D5"/>
    <w:rsid w:val="00BE0D6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A5DE1-6966-4A90-8FF3-EDB3FABE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4578A0"/>
    <w:pPr>
      <w:ind w:firstLineChars="200" w:firstLine="200"/>
    </w:pPr>
    <w:rPr>
      <w:sz w:val="28"/>
    </w:r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522</Words>
  <Characters>2978</Characters>
  <Application>Microsoft Office Word</Application>
  <DocSecurity>0</DocSecurity>
  <Lines>24</Lines>
  <Paragraphs>6</Paragraphs>
  <ScaleCrop>false</ScaleCrop>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Xing Yang</cp:lastModifiedBy>
  <cp:revision>2</cp:revision>
  <dcterms:created xsi:type="dcterms:W3CDTF">2018-03-20T08:36:00Z</dcterms:created>
  <dcterms:modified xsi:type="dcterms:W3CDTF">2018-03-20T08:39:00Z</dcterms:modified>
</cp:coreProperties>
</file>