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C46" w:rsidRDefault="000C0563" w:rsidP="00714A68">
      <w:pPr>
        <w:pStyle w:val="a4"/>
        <w:ind w:firstLine="723"/>
        <w:rPr>
          <w:lang w:eastAsia="zh-CN"/>
        </w:rPr>
      </w:pPr>
      <w:bookmarkStart w:id="0" w:name="OLE_LINK51"/>
      <w:bookmarkStart w:id="1" w:name="OLE_LINK52"/>
      <w:bookmarkStart w:id="2" w:name="OLE_LINK53"/>
      <w:bookmarkStart w:id="3" w:name="OLE_LINK54"/>
      <w:r>
        <w:rPr>
          <w:lang w:eastAsia="zh-CN"/>
        </w:rPr>
        <w:t>基于仿真数据驱动的空间信息网络建模方法</w:t>
      </w:r>
    </w:p>
    <w:p w:rsidR="003A746C" w:rsidRDefault="003A746C" w:rsidP="003A746C">
      <w:pPr>
        <w:pStyle w:val="aff4"/>
      </w:pPr>
      <w:bookmarkStart w:id="4" w:name="OLE_LINK49"/>
      <w:bookmarkStart w:id="5" w:name="OLE_LINK50"/>
      <w:bookmarkEnd w:id="2"/>
      <w:bookmarkEnd w:id="3"/>
      <w:r>
        <w:rPr>
          <w:rFonts w:hint="eastAsia"/>
        </w:rPr>
        <w:t>杨兴，吴静，周建国，江昊，</w:t>
      </w:r>
      <w:r w:rsidRPr="008C1369">
        <w:t>朱劼</w:t>
      </w:r>
    </w:p>
    <w:p w:rsidR="00947BDF" w:rsidRPr="00947BDF" w:rsidRDefault="00947BDF" w:rsidP="00DB1D6D">
      <w:pPr>
        <w:pStyle w:val="aff6"/>
      </w:pPr>
      <w:r>
        <w:rPr>
          <w:rFonts w:hint="eastAsia"/>
        </w:rPr>
        <w:t>（武汉大学电子信息学院，湖北</w:t>
      </w:r>
      <w:r w:rsidR="00DB1D6D">
        <w:rPr>
          <w:rFonts w:hint="eastAsia"/>
        </w:rPr>
        <w:t>武汉</w:t>
      </w:r>
      <w:r w:rsidR="00DB1D6D">
        <w:t>430072</w:t>
      </w:r>
      <w:r>
        <w:rPr>
          <w:rFonts w:hint="eastAsia"/>
        </w:rPr>
        <w:t>）</w:t>
      </w:r>
    </w:p>
    <w:p w:rsidR="00A52193" w:rsidRDefault="000C0563" w:rsidP="00A52193">
      <w:pPr>
        <w:pStyle w:val="af4"/>
        <w:ind w:firstLine="422"/>
      </w:pPr>
      <w:bookmarkStart w:id="6" w:name="摘要"/>
      <w:bookmarkEnd w:id="4"/>
      <w:bookmarkEnd w:id="5"/>
      <w:bookmarkEnd w:id="6"/>
      <w:r w:rsidRPr="00A249D7">
        <w:rPr>
          <w:rFonts w:asciiTheme="minorEastAsia" w:eastAsiaTheme="minorEastAsia" w:hAnsiTheme="minorEastAsia"/>
          <w:b/>
        </w:rPr>
        <w:t>摘要</w:t>
      </w:r>
      <w:r w:rsidR="00A249D7" w:rsidRPr="00A249D7">
        <w:rPr>
          <w:rFonts w:asciiTheme="minorEastAsia" w:eastAsiaTheme="minorEastAsia" w:hAnsiTheme="minorEastAsia" w:hint="eastAsia"/>
          <w:b/>
        </w:rPr>
        <w:t>：</w:t>
      </w:r>
      <w:bookmarkStart w:id="7" w:name="OLE_LINK33"/>
      <w:bookmarkStart w:id="8" w:name="OLE_LINK34"/>
      <w:bookmarkStart w:id="9" w:name="OLE_LINK31"/>
      <w:bookmarkStart w:id="10" w:name="OLE_LINK32"/>
      <w:r w:rsidR="007D70BB">
        <w:rPr>
          <w:rFonts w:hint="eastAsia"/>
        </w:rPr>
        <w:t>针对</w:t>
      </w:r>
      <w:r w:rsidR="00ED1B44">
        <w:rPr>
          <w:rFonts w:hint="eastAsia"/>
        </w:rPr>
        <w:t>复杂</w:t>
      </w:r>
      <w:r>
        <w:t>空间信息网络系统</w:t>
      </w:r>
      <w:r w:rsidR="00ED1B44">
        <w:rPr>
          <w:rFonts w:hint="eastAsia"/>
        </w:rPr>
        <w:t>仿真</w:t>
      </w:r>
      <w:r>
        <w:t>建模研究的</w:t>
      </w:r>
      <w:r w:rsidR="00BC21F4">
        <w:rPr>
          <w:rFonts w:hint="eastAsia"/>
        </w:rPr>
        <w:t>问题</w:t>
      </w:r>
      <w:r>
        <w:t>，</w:t>
      </w:r>
      <w:r w:rsidRPr="00140888">
        <w:rPr>
          <w:i/>
        </w:rPr>
        <w:t>提出了一种基于仿真数据驱动的空间信息网络建模方法</w:t>
      </w:r>
      <w:r w:rsidR="00CB2B5C">
        <w:rPr>
          <w:rFonts w:hint="eastAsia"/>
          <w:i/>
        </w:rPr>
        <w:t>。</w:t>
      </w:r>
      <w:r w:rsidR="00856296" w:rsidRPr="00140888">
        <w:rPr>
          <w:i/>
        </w:rPr>
        <w:t>通过仿真数据驱动</w:t>
      </w:r>
      <w:r w:rsidR="00B25B0F" w:rsidRPr="00140888">
        <w:rPr>
          <w:rFonts w:hint="eastAsia"/>
          <w:i/>
        </w:rPr>
        <w:t>空间信息网整体性的建模分析，设计了</w:t>
      </w:r>
      <w:r w:rsidR="00B25B0F" w:rsidRPr="00140888">
        <w:rPr>
          <w:i/>
        </w:rPr>
        <w:t>空间信息网络性能指标的深度自编码网络</w:t>
      </w:r>
      <w:r w:rsidR="00B25B0F" w:rsidRPr="00140888">
        <w:rPr>
          <w:rFonts w:hint="eastAsia"/>
          <w:i/>
        </w:rPr>
        <w:t>和随机森林回归的混合预测分析模型。</w:t>
      </w:r>
      <w:r w:rsidR="00745668" w:rsidRPr="00140888">
        <w:rPr>
          <w:i/>
        </w:rPr>
        <w:t>针对</w:t>
      </w:r>
      <w:r w:rsidR="00745668" w:rsidRPr="00140888">
        <w:rPr>
          <w:rFonts w:hint="eastAsia"/>
          <w:i/>
        </w:rPr>
        <w:t>空间信息网络性能指标维度高，样本分布宽的特点</w:t>
      </w:r>
      <w:r w:rsidR="00745668" w:rsidRPr="00140888">
        <w:rPr>
          <w:i/>
        </w:rPr>
        <w:t>，利用</w:t>
      </w:r>
      <w:r w:rsidR="00745668" w:rsidRPr="00140888">
        <w:rPr>
          <w:rFonts w:hint="eastAsia"/>
          <w:i/>
        </w:rPr>
        <w:t>深度自编码网络的非线性</w:t>
      </w:r>
      <w:r w:rsidR="00947BDF">
        <w:rPr>
          <w:rFonts w:hint="eastAsia"/>
          <w:i/>
        </w:rPr>
        <w:t>编码</w:t>
      </w:r>
      <w:r w:rsidR="00745668" w:rsidRPr="00140888">
        <w:rPr>
          <w:rFonts w:hint="eastAsia"/>
          <w:i/>
        </w:rPr>
        <w:t>和数据重构的能力，进行空间信息网络性能指标编码解码网络的构建，</w:t>
      </w:r>
      <w:r w:rsidR="00C47874" w:rsidRPr="00140888">
        <w:rPr>
          <w:rFonts w:hint="eastAsia"/>
          <w:i/>
        </w:rPr>
        <w:t>结合随机森林回归模型</w:t>
      </w:r>
      <w:r w:rsidR="00C47874" w:rsidRPr="00140888">
        <w:rPr>
          <w:i/>
        </w:rPr>
        <w:t>构建空间信息网网络设计参数到性能指标的关系模型</w:t>
      </w:r>
      <w:r w:rsidR="003B6B3A">
        <w:rPr>
          <w:rFonts w:hint="eastAsia"/>
          <w:i/>
        </w:rPr>
        <w:t>。</w:t>
      </w:r>
      <w:r w:rsidR="00333555">
        <w:rPr>
          <w:rFonts w:hint="eastAsia"/>
          <w:i/>
        </w:rPr>
        <w:t>最后通过</w:t>
      </w:r>
      <w:r w:rsidR="003B6B3A">
        <w:rPr>
          <w:rFonts w:hint="eastAsia"/>
          <w:i/>
        </w:rPr>
        <w:t>案例分析，</w:t>
      </w:r>
      <w:r w:rsidR="00801286">
        <w:rPr>
          <w:rFonts w:hint="eastAsia"/>
          <w:i/>
        </w:rPr>
        <w:t>表明</w:t>
      </w:r>
      <w:r w:rsidR="00C47874" w:rsidRPr="00140888">
        <w:rPr>
          <w:rFonts w:hint="eastAsia"/>
          <w:i/>
        </w:rPr>
        <w:t>该混合</w:t>
      </w:r>
      <w:r w:rsidR="00C47874" w:rsidRPr="00140888">
        <w:rPr>
          <w:i/>
        </w:rPr>
        <w:t>模型</w:t>
      </w:r>
      <w:r w:rsidR="00C47874" w:rsidRPr="00140888">
        <w:rPr>
          <w:rFonts w:hint="eastAsia"/>
          <w:i/>
        </w:rPr>
        <w:t>不仅</w:t>
      </w:r>
      <w:r w:rsidR="00C47874" w:rsidRPr="00140888">
        <w:rPr>
          <w:i/>
        </w:rPr>
        <w:t>可以直接预测空间信息网络性能指标，</w:t>
      </w:r>
      <w:r w:rsidR="00C47874" w:rsidRPr="00140888">
        <w:rPr>
          <w:rFonts w:hint="eastAsia"/>
          <w:i/>
        </w:rPr>
        <w:t>也能够对网络设计参数进行灵敏度分析</w:t>
      </w:r>
      <w:bookmarkEnd w:id="7"/>
      <w:bookmarkEnd w:id="8"/>
      <w:r w:rsidR="003B6B3A">
        <w:rPr>
          <w:rFonts w:hint="eastAsia"/>
          <w:i/>
        </w:rPr>
        <w:t>。</w:t>
      </w:r>
    </w:p>
    <w:bookmarkEnd w:id="9"/>
    <w:bookmarkEnd w:id="10"/>
    <w:p w:rsidR="00A52193" w:rsidRDefault="00A52193" w:rsidP="00A249D7">
      <w:pPr>
        <w:pStyle w:val="af4"/>
        <w:ind w:firstLine="422"/>
      </w:pPr>
      <w:r w:rsidRPr="00A52193">
        <w:rPr>
          <w:rFonts w:asciiTheme="minorEastAsia" w:eastAsiaTheme="minorEastAsia" w:hAnsiTheme="minorEastAsia" w:hint="eastAsia"/>
          <w:b/>
        </w:rPr>
        <w:t>关键词：</w:t>
      </w:r>
      <w:bookmarkStart w:id="11" w:name="OLE_LINK35"/>
      <w:bookmarkStart w:id="12" w:name="OLE_LINK36"/>
      <w:r w:rsidRPr="00A52193">
        <w:rPr>
          <w:rFonts w:hint="eastAsia"/>
        </w:rPr>
        <w:t>仿真数据驱动</w:t>
      </w:r>
      <w:bookmarkEnd w:id="11"/>
      <w:bookmarkEnd w:id="12"/>
      <w:r w:rsidRPr="00A52193">
        <w:rPr>
          <w:rFonts w:hint="eastAsia"/>
        </w:rPr>
        <w:t>；</w:t>
      </w:r>
      <w:bookmarkStart w:id="13" w:name="OLE_LINK37"/>
      <w:bookmarkStart w:id="14" w:name="OLE_LINK38"/>
      <w:r w:rsidRPr="00A52193">
        <w:rPr>
          <w:rFonts w:hint="eastAsia"/>
        </w:rPr>
        <w:t>空间信息网建模</w:t>
      </w:r>
      <w:bookmarkEnd w:id="13"/>
      <w:bookmarkEnd w:id="14"/>
      <w:r w:rsidRPr="00A52193">
        <w:rPr>
          <w:rFonts w:hint="eastAsia"/>
        </w:rPr>
        <w:t>；深度自编码网络；随机森林回归</w:t>
      </w:r>
    </w:p>
    <w:p w:rsidR="00DB1D6D" w:rsidRDefault="00DB1D6D" w:rsidP="001B4FA3">
      <w:pPr>
        <w:pStyle w:val="a0"/>
        <w:spacing w:line="240" w:lineRule="auto"/>
      </w:pPr>
      <w:r>
        <w:t>中图分类号：</w:t>
      </w:r>
      <w:r>
        <w:rPr>
          <w:rFonts w:hint="eastAsia"/>
        </w:rPr>
        <w:t>T</w:t>
      </w:r>
      <w:r>
        <w:t>P391.9</w:t>
      </w:r>
    </w:p>
    <w:p w:rsidR="00A52193" w:rsidRDefault="00C10CC0" w:rsidP="00C10CC0">
      <w:pPr>
        <w:pStyle w:val="afe"/>
      </w:pPr>
      <w:r>
        <w:t>Simulation Data-Driven Model Approach for Space Information Network</w:t>
      </w:r>
    </w:p>
    <w:p w:rsidR="00E30F6D" w:rsidRPr="00B80814" w:rsidRDefault="00E30F6D" w:rsidP="00E30F6D">
      <w:pPr>
        <w:pStyle w:val="aff0"/>
        <w:spacing w:after="120" w:line="240" w:lineRule="auto"/>
        <w:ind w:firstLine="400"/>
        <w:jc w:val="center"/>
        <w:rPr>
          <w:i/>
        </w:rPr>
      </w:pPr>
      <w:r w:rsidRPr="00B80814">
        <w:rPr>
          <w:rFonts w:hint="eastAsia"/>
          <w:i/>
        </w:rPr>
        <w:t>YANG Xing</w:t>
      </w:r>
      <w:r w:rsidRPr="00B80814">
        <w:rPr>
          <w:i/>
        </w:rPr>
        <w:t xml:space="preserve">, WU Jing, </w:t>
      </w:r>
      <w:r>
        <w:rPr>
          <w:rFonts w:hint="eastAsia"/>
          <w:i/>
        </w:rPr>
        <w:t xml:space="preserve">ZHOU Jianguo, </w:t>
      </w:r>
      <w:r w:rsidRPr="00B80814">
        <w:rPr>
          <w:i/>
        </w:rPr>
        <w:t>JIANG Hao</w:t>
      </w:r>
      <w:r>
        <w:rPr>
          <w:rFonts w:hint="eastAsia"/>
          <w:i/>
        </w:rPr>
        <w:t>, ZHU Jie</w:t>
      </w:r>
    </w:p>
    <w:p w:rsidR="00B80814" w:rsidRPr="00B80814" w:rsidRDefault="00B80814" w:rsidP="00B80814">
      <w:pPr>
        <w:pStyle w:val="aff0"/>
        <w:spacing w:after="240" w:line="240" w:lineRule="exact"/>
        <w:ind w:firstLine="0"/>
        <w:jc w:val="center"/>
        <w:rPr>
          <w:sz w:val="15"/>
          <w:szCs w:val="15"/>
        </w:rPr>
      </w:pPr>
      <w:r w:rsidRPr="00B80814">
        <w:rPr>
          <w:sz w:val="15"/>
          <w:szCs w:val="15"/>
        </w:rPr>
        <w:t>School of Electronics and Information, Wuhan University, Wuhan 430072, China</w:t>
      </w:r>
    </w:p>
    <w:p w:rsidR="00632F1E" w:rsidRDefault="00C10CC0" w:rsidP="008833A5">
      <w:pPr>
        <w:pStyle w:val="aff0"/>
        <w:rPr>
          <w:i/>
        </w:rPr>
      </w:pPr>
      <w:r w:rsidRPr="00507F7E">
        <w:rPr>
          <w:rFonts w:hint="eastAsia"/>
          <w:b/>
        </w:rPr>
        <w:t>Abstract</w:t>
      </w:r>
      <w:r w:rsidRPr="00507F7E">
        <w:rPr>
          <w:rFonts w:hint="eastAsia"/>
          <w:b/>
        </w:rPr>
        <w:t>：</w:t>
      </w:r>
      <w:r w:rsidR="00CB2B5C" w:rsidRPr="00CB2B5C">
        <w:t>Aiming at the problem</w:t>
      </w:r>
      <w:r w:rsidR="00BD19A8">
        <w:t xml:space="preserve"> for </w:t>
      </w:r>
      <w:r w:rsidR="00BD19A8" w:rsidRPr="00CB2B5C">
        <w:t xml:space="preserve">the research on the simulation and modeling of the </w:t>
      </w:r>
      <w:bookmarkStart w:id="15" w:name="OLE_LINK39"/>
      <w:bookmarkStart w:id="16" w:name="OLE_LINK40"/>
      <w:r w:rsidR="006F619D">
        <w:t>Space</w:t>
      </w:r>
      <w:bookmarkEnd w:id="15"/>
      <w:bookmarkEnd w:id="16"/>
      <w:r w:rsidR="005D10A0">
        <w:rPr>
          <w:rFonts w:hint="eastAsia"/>
        </w:rPr>
        <w:t xml:space="preserve"> </w:t>
      </w:r>
      <w:r w:rsidR="00BD19A8">
        <w:t>I</w:t>
      </w:r>
      <w:r w:rsidR="00BD19A8" w:rsidRPr="00CB2B5C">
        <w:t xml:space="preserve">nformation </w:t>
      </w:r>
      <w:r w:rsidR="00BD19A8">
        <w:t>N</w:t>
      </w:r>
      <w:r w:rsidR="00BD19A8" w:rsidRPr="00CB2B5C">
        <w:t>etwork</w:t>
      </w:r>
      <w:r w:rsidR="00BD19A8">
        <w:t>,</w:t>
      </w:r>
      <w:r w:rsidR="00BD19A8" w:rsidRPr="00CB2B5C">
        <w:t xml:space="preserve"> with high complexity</w:t>
      </w:r>
      <w:r w:rsidR="00CB2B5C" w:rsidRPr="00CB2B5C">
        <w:t>,</w:t>
      </w:r>
      <w:r w:rsidR="00CB2B5C" w:rsidRPr="00801286">
        <w:rPr>
          <w:i/>
        </w:rPr>
        <w:t xml:space="preserve"> a </w:t>
      </w:r>
      <w:r w:rsidR="006F619D">
        <w:rPr>
          <w:i/>
        </w:rPr>
        <w:t>Space</w:t>
      </w:r>
      <w:r w:rsidR="005D10A0">
        <w:rPr>
          <w:rFonts w:hint="eastAsia"/>
          <w:i/>
        </w:rPr>
        <w:t xml:space="preserve"> </w:t>
      </w:r>
      <w:r w:rsidR="00632F1E" w:rsidRPr="00801286">
        <w:rPr>
          <w:i/>
        </w:rPr>
        <w:t>I</w:t>
      </w:r>
      <w:r w:rsidR="00CB2B5C" w:rsidRPr="00801286">
        <w:rPr>
          <w:i/>
        </w:rPr>
        <w:t xml:space="preserve">nformation </w:t>
      </w:r>
      <w:r w:rsidR="00632F1E" w:rsidRPr="00801286">
        <w:rPr>
          <w:i/>
        </w:rPr>
        <w:t>N</w:t>
      </w:r>
      <w:r w:rsidR="00CB2B5C" w:rsidRPr="00801286">
        <w:rPr>
          <w:i/>
        </w:rPr>
        <w:t xml:space="preserve">etwork modeling </w:t>
      </w:r>
      <w:r w:rsidR="00632F1E" w:rsidRPr="00801286">
        <w:rPr>
          <w:i/>
        </w:rPr>
        <w:t>approach</w:t>
      </w:r>
      <w:r w:rsidR="00BD19A8" w:rsidRPr="00801286">
        <w:rPr>
          <w:i/>
        </w:rPr>
        <w:t>,</w:t>
      </w:r>
      <w:r w:rsidR="00CB2B5C" w:rsidRPr="00801286">
        <w:rPr>
          <w:i/>
        </w:rPr>
        <w:t xml:space="preserve"> based on simulation data</w:t>
      </w:r>
      <w:r w:rsidR="00BD19A8" w:rsidRPr="00801286">
        <w:rPr>
          <w:i/>
        </w:rPr>
        <w:t>,</w:t>
      </w:r>
      <w:r w:rsidR="00CB2B5C" w:rsidRPr="00801286">
        <w:rPr>
          <w:i/>
        </w:rPr>
        <w:t xml:space="preserve"> is pro</w:t>
      </w:r>
      <w:r w:rsidR="00BD19A8" w:rsidRPr="00801286">
        <w:rPr>
          <w:i/>
        </w:rPr>
        <w:t>posed</w:t>
      </w:r>
      <w:r w:rsidRPr="00801286">
        <w:rPr>
          <w:i/>
        </w:rPr>
        <w:t>.</w:t>
      </w:r>
      <w:r w:rsidR="00632F1E" w:rsidRPr="00801286">
        <w:rPr>
          <w:i/>
        </w:rPr>
        <w:t xml:space="preserve"> Through the driving of simulation data, the </w:t>
      </w:r>
      <w:r w:rsidR="006F619D">
        <w:rPr>
          <w:i/>
        </w:rPr>
        <w:t>Space</w:t>
      </w:r>
      <w:r w:rsidR="00632F1E" w:rsidRPr="00801286">
        <w:rPr>
          <w:i/>
        </w:rPr>
        <w:t xml:space="preserve"> Information Network is modeled and </w:t>
      </w:r>
      <w:r w:rsidR="008833A5" w:rsidRPr="00801286">
        <w:rPr>
          <w:i/>
        </w:rPr>
        <w:t>analyzed, and</w:t>
      </w:r>
      <w:r w:rsidR="00632F1E" w:rsidRPr="00801286">
        <w:rPr>
          <w:i/>
        </w:rPr>
        <w:t xml:space="preserve"> on this basis, a deep predictive Auto-encod</w:t>
      </w:r>
      <w:r w:rsidR="00B07F33" w:rsidRPr="00801286">
        <w:rPr>
          <w:i/>
        </w:rPr>
        <w:t>er</w:t>
      </w:r>
      <w:r w:rsidR="00632F1E" w:rsidRPr="00801286">
        <w:rPr>
          <w:i/>
        </w:rPr>
        <w:t xml:space="preserve"> network</w:t>
      </w:r>
      <w:r w:rsidR="008833A5" w:rsidRPr="00801286">
        <w:rPr>
          <w:rFonts w:hint="eastAsia"/>
          <w:i/>
        </w:rPr>
        <w:t>,</w:t>
      </w:r>
      <w:r w:rsidR="008833A5" w:rsidRPr="00801286">
        <w:rPr>
          <w:i/>
        </w:rPr>
        <w:t xml:space="preserve"> for </w:t>
      </w:r>
      <w:r w:rsidR="006F619D">
        <w:rPr>
          <w:i/>
        </w:rPr>
        <w:t>Space</w:t>
      </w:r>
      <w:r w:rsidR="008833A5" w:rsidRPr="00801286">
        <w:rPr>
          <w:i/>
        </w:rPr>
        <w:t xml:space="preserve"> information network performance indicators, </w:t>
      </w:r>
      <w:r w:rsidR="00632F1E" w:rsidRPr="00801286">
        <w:rPr>
          <w:i/>
        </w:rPr>
        <w:t xml:space="preserve">and </w:t>
      </w:r>
      <w:r w:rsidR="008833A5" w:rsidRPr="00801286">
        <w:rPr>
          <w:i/>
        </w:rPr>
        <w:t xml:space="preserve">a hybrid forecasting analysis model, with </w:t>
      </w:r>
      <w:r w:rsidR="00632F1E" w:rsidRPr="00801286">
        <w:rPr>
          <w:i/>
        </w:rPr>
        <w:t>random forest regression</w:t>
      </w:r>
      <w:r w:rsidR="008833A5" w:rsidRPr="00801286">
        <w:rPr>
          <w:i/>
        </w:rPr>
        <w:t>,</w:t>
      </w:r>
      <w:r w:rsidR="00632F1E" w:rsidRPr="00801286">
        <w:rPr>
          <w:i/>
        </w:rPr>
        <w:t xml:space="preserve"> are designed.</w:t>
      </w:r>
      <w:r w:rsidR="005D10A0">
        <w:rPr>
          <w:rFonts w:hint="eastAsia"/>
          <w:i/>
        </w:rPr>
        <w:t xml:space="preserve"> </w:t>
      </w:r>
      <w:r w:rsidR="005F14F6" w:rsidRPr="00801286">
        <w:rPr>
          <w:i/>
        </w:rPr>
        <w:t xml:space="preserve">Due to the characteristics of high dimensionality and wide distribution of performance indicators of </w:t>
      </w:r>
      <w:r w:rsidR="006F619D">
        <w:rPr>
          <w:i/>
        </w:rPr>
        <w:t>Space</w:t>
      </w:r>
      <w:r w:rsidR="005F14F6" w:rsidRPr="00801286">
        <w:rPr>
          <w:i/>
        </w:rPr>
        <w:t xml:space="preserve"> information network, the construction deep </w:t>
      </w:r>
      <w:r w:rsidR="00B07F33" w:rsidRPr="00801286">
        <w:rPr>
          <w:i/>
        </w:rPr>
        <w:t xml:space="preserve">learning </w:t>
      </w:r>
      <w:r w:rsidR="005F14F6" w:rsidRPr="00801286">
        <w:rPr>
          <w:i/>
        </w:rPr>
        <w:t>Auto-encod</w:t>
      </w:r>
      <w:r w:rsidR="00B07F33" w:rsidRPr="00801286">
        <w:rPr>
          <w:i/>
        </w:rPr>
        <w:t>er</w:t>
      </w:r>
      <w:r w:rsidR="005F14F6" w:rsidRPr="00801286">
        <w:rPr>
          <w:i/>
        </w:rPr>
        <w:t xml:space="preserve"> network</w:t>
      </w:r>
      <w:r w:rsidR="00B07F33" w:rsidRPr="00801286">
        <w:rPr>
          <w:i/>
        </w:rPr>
        <w:t>, which has the capabilities of nonlinear feature extraction and dimensionality reduction,</w:t>
      </w:r>
      <w:r w:rsidR="005F14F6" w:rsidRPr="00801286">
        <w:rPr>
          <w:i/>
        </w:rPr>
        <w:t xml:space="preserve"> of </w:t>
      </w:r>
      <w:r w:rsidR="006F619D">
        <w:rPr>
          <w:i/>
        </w:rPr>
        <w:t>Space</w:t>
      </w:r>
      <w:r w:rsidR="005F14F6" w:rsidRPr="00801286">
        <w:rPr>
          <w:i/>
        </w:rPr>
        <w:t xml:space="preserve"> information network performance index is realized.</w:t>
      </w:r>
      <w:r w:rsidR="005D10A0">
        <w:rPr>
          <w:rFonts w:hint="eastAsia"/>
          <w:i/>
        </w:rPr>
        <w:t xml:space="preserve"> </w:t>
      </w:r>
      <w:r w:rsidR="00B07F33" w:rsidRPr="00801286">
        <w:rPr>
          <w:i/>
        </w:rPr>
        <w:t xml:space="preserve">Combined with the random forest regression model, the relationship model between the network design parameters of </w:t>
      </w:r>
      <w:r w:rsidR="006F619D">
        <w:rPr>
          <w:i/>
        </w:rPr>
        <w:t>Space</w:t>
      </w:r>
      <w:r w:rsidR="00B07F33" w:rsidRPr="00801286">
        <w:rPr>
          <w:i/>
        </w:rPr>
        <w:t xml:space="preserve"> Information Network and the performance indicators, is built</w:t>
      </w:r>
      <w:r w:rsidR="003B6B3A" w:rsidRPr="00801286">
        <w:rPr>
          <w:rFonts w:hint="eastAsia"/>
          <w:i/>
        </w:rPr>
        <w:t>.</w:t>
      </w:r>
      <w:r w:rsidR="003B6B3A" w:rsidRPr="00801286">
        <w:rPr>
          <w:i/>
        </w:rPr>
        <w:t xml:space="preserve"> And a case is given, it shows that the hybrid model</w:t>
      </w:r>
      <w:r w:rsidR="00B07F33" w:rsidRPr="00801286">
        <w:rPr>
          <w:i/>
        </w:rPr>
        <w:t xml:space="preserve"> can not only directly predict the </w:t>
      </w:r>
      <w:r w:rsidR="006F619D">
        <w:rPr>
          <w:i/>
        </w:rPr>
        <w:t>Space</w:t>
      </w:r>
      <w:r w:rsidR="00B07F33" w:rsidRPr="00801286">
        <w:rPr>
          <w:i/>
        </w:rPr>
        <w:t xml:space="preserve"> information network performance indicators, but also can analyze the sensitivity of the network design parameters.</w:t>
      </w:r>
    </w:p>
    <w:p w:rsidR="00801286" w:rsidRDefault="00801286" w:rsidP="00801286">
      <w:pPr>
        <w:pStyle w:val="aff0"/>
      </w:pPr>
      <w:r w:rsidRPr="00801286">
        <w:rPr>
          <w:b/>
        </w:rPr>
        <w:t>Keywords</w:t>
      </w:r>
      <w:r w:rsidRPr="00801286">
        <w:rPr>
          <w:rFonts w:hint="eastAsia"/>
          <w:b/>
        </w:rPr>
        <w:t>：</w:t>
      </w:r>
      <w:r w:rsidR="00947BDF">
        <w:rPr>
          <w:rFonts w:hint="eastAsia"/>
        </w:rPr>
        <w:t>d</w:t>
      </w:r>
      <w:r>
        <w:rPr>
          <w:rFonts w:hint="eastAsia"/>
        </w:rPr>
        <w:t>riven</w:t>
      </w:r>
      <w:r>
        <w:t xml:space="preserve"> of </w:t>
      </w:r>
      <w:r w:rsidR="00947BDF">
        <w:t>s</w:t>
      </w:r>
      <w:r>
        <w:t>imulation data</w:t>
      </w:r>
      <w:r w:rsidR="00947BDF">
        <w:t>;</w:t>
      </w:r>
      <w:r w:rsidR="00FA2489">
        <w:rPr>
          <w:rFonts w:hint="eastAsia"/>
        </w:rPr>
        <w:t xml:space="preserve"> </w:t>
      </w:r>
      <w:r w:rsidR="00947BDF">
        <w:t>s</w:t>
      </w:r>
      <w:r w:rsidRPr="00801286">
        <w:t>pa</w:t>
      </w:r>
      <w:r w:rsidR="005F04FB">
        <w:rPr>
          <w:rFonts w:hint="eastAsia"/>
        </w:rPr>
        <w:t>ce</w:t>
      </w:r>
      <w:r w:rsidR="00FA2489">
        <w:rPr>
          <w:rFonts w:hint="eastAsia"/>
        </w:rPr>
        <w:t xml:space="preserve"> </w:t>
      </w:r>
      <w:r w:rsidR="00947BDF">
        <w:t>i</w:t>
      </w:r>
      <w:r w:rsidRPr="00801286">
        <w:t xml:space="preserve">nformation </w:t>
      </w:r>
      <w:r w:rsidR="00947BDF">
        <w:t>n</w:t>
      </w:r>
      <w:r w:rsidRPr="00801286">
        <w:t xml:space="preserve">etwork </w:t>
      </w:r>
      <w:r w:rsidR="00947BDF">
        <w:t>m</w:t>
      </w:r>
      <w:r w:rsidR="001B4FA3">
        <w:t>ode</w:t>
      </w:r>
      <w:r w:rsidR="001B4FA3">
        <w:rPr>
          <w:rFonts w:hint="eastAsia"/>
        </w:rPr>
        <w:t>l</w:t>
      </w:r>
      <w:r w:rsidR="00947BDF">
        <w:t>;</w:t>
      </w:r>
      <w:r w:rsidR="00FA2489">
        <w:rPr>
          <w:rFonts w:hint="eastAsia"/>
        </w:rPr>
        <w:t xml:space="preserve"> </w:t>
      </w:r>
      <w:r w:rsidR="00947BDF">
        <w:t>d</w:t>
      </w:r>
      <w:r>
        <w:t xml:space="preserve">eep </w:t>
      </w:r>
      <w:r w:rsidR="00947BDF">
        <w:t>a</w:t>
      </w:r>
      <w:r>
        <w:t>uto-</w:t>
      </w:r>
      <w:r w:rsidR="00947BDF">
        <w:t>e</w:t>
      </w:r>
      <w:r>
        <w:t xml:space="preserve">ncoder </w:t>
      </w:r>
      <w:r w:rsidR="00947BDF">
        <w:t>n</w:t>
      </w:r>
      <w:r>
        <w:t>etwork</w:t>
      </w:r>
      <w:r w:rsidR="00947BDF">
        <w:t>;</w:t>
      </w:r>
      <w:r w:rsidR="00FA2489">
        <w:rPr>
          <w:rFonts w:hint="eastAsia"/>
        </w:rPr>
        <w:t xml:space="preserve"> </w:t>
      </w:r>
      <w:r w:rsidR="00947BDF">
        <w:t>r</w:t>
      </w:r>
      <w:r>
        <w:t xml:space="preserve">andom </w:t>
      </w:r>
      <w:r w:rsidR="00947BDF">
        <w:t>f</w:t>
      </w:r>
      <w:r>
        <w:t xml:space="preserve">orest </w:t>
      </w:r>
      <w:r w:rsidR="00947BDF">
        <w:t>r</w:t>
      </w:r>
      <w:r w:rsidRPr="00632F1E">
        <w:t>egression</w:t>
      </w:r>
    </w:p>
    <w:bookmarkEnd w:id="0"/>
    <w:bookmarkEnd w:id="1"/>
    <w:p w:rsidR="00A52193" w:rsidRPr="00947BDF" w:rsidRDefault="00A52193" w:rsidP="00A249D7">
      <w:pPr>
        <w:pStyle w:val="af4"/>
        <w:ind w:firstLine="422"/>
        <w:sectPr w:rsidR="00A52193" w:rsidRPr="00947BDF" w:rsidSect="00CA7A61">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1701" w:right="1134" w:bottom="1701" w:left="1134" w:header="992" w:footer="1020" w:gutter="0"/>
          <w:cols w:space="720"/>
          <w:docGrid w:linePitch="326"/>
        </w:sectPr>
      </w:pPr>
    </w:p>
    <w:p w:rsidR="004C355D" w:rsidRDefault="004C355D" w:rsidP="004C355D">
      <w:pPr>
        <w:pStyle w:val="af2"/>
      </w:pPr>
      <w:bookmarkStart w:id="17" w:name="一介绍和引言"/>
      <w:bookmarkStart w:id="18" w:name="OLE_LINK47"/>
      <w:bookmarkStart w:id="19" w:name="OLE_LINK48"/>
      <w:bookmarkEnd w:id="17"/>
      <w:r>
        <w:lastRenderedPageBreak/>
        <w:t>引言</w:t>
      </w:r>
      <w:bookmarkStart w:id="20" w:name="空间信息网的复杂性"/>
      <w:bookmarkEnd w:id="20"/>
    </w:p>
    <w:p w:rsidR="00602821" w:rsidRDefault="00804779" w:rsidP="00602821">
      <w:pPr>
        <w:pStyle w:val="a0"/>
        <w:rPr>
          <w:lang w:eastAsia="zh-CN"/>
        </w:rPr>
      </w:pPr>
      <w:r>
        <w:t>空间信息网</w:t>
      </w:r>
      <w:r>
        <w:t xml:space="preserve">(SIN, </w:t>
      </w:r>
      <w:bookmarkStart w:id="21" w:name="OLE_LINK41"/>
      <w:bookmarkStart w:id="22" w:name="OLE_LINK42"/>
      <w:r>
        <w:t>S</w:t>
      </w:r>
      <w:r w:rsidRPr="00CB2B5C">
        <w:t>pa</w:t>
      </w:r>
      <w:r>
        <w:rPr>
          <w:rFonts w:hint="eastAsia"/>
        </w:rPr>
        <w:t>ce</w:t>
      </w:r>
      <w:bookmarkEnd w:id="21"/>
      <w:bookmarkEnd w:id="22"/>
      <w:r>
        <w:rPr>
          <w:rFonts w:hint="eastAsia"/>
        </w:rPr>
        <w:t xml:space="preserve"> </w:t>
      </w:r>
      <w:r>
        <w:t>Information</w:t>
      </w:r>
      <w:r w:rsidR="00602821">
        <w:rPr>
          <w:rFonts w:hint="eastAsia"/>
          <w:lang w:eastAsia="zh-CN"/>
        </w:rPr>
        <w:t xml:space="preserve"> </w:t>
      </w:r>
    </w:p>
    <w:p w:rsidR="00602821" w:rsidRDefault="00F2070C" w:rsidP="00602821">
      <w:pPr>
        <w:pStyle w:val="a0"/>
        <w:rPr>
          <w:lang w:eastAsia="zh-CN"/>
        </w:rPr>
      </w:pPr>
      <w:r>
        <w:rPr>
          <w:noProof/>
          <w:lang w:eastAsia="zh-CN"/>
        </w:rPr>
        <w:drawing>
          <wp:anchor distT="0" distB="0" distL="114300" distR="114300" simplePos="0" relativeHeight="251660287" behindDoc="0" locked="0" layoutInCell="1" allowOverlap="1">
            <wp:simplePos x="0" y="0"/>
            <wp:positionH relativeFrom="column">
              <wp:posOffset>165859</wp:posOffset>
            </wp:positionH>
            <wp:positionV relativeFrom="paragraph">
              <wp:posOffset>142240</wp:posOffset>
            </wp:positionV>
            <wp:extent cx="592529" cy="896587"/>
            <wp:effectExtent l="19050" t="0" r="0" b="0"/>
            <wp:wrapNone/>
            <wp:docPr id="14" name="图片 13" descr="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jpg"/>
                    <pic:cNvPicPr/>
                  </pic:nvPicPr>
                  <pic:blipFill>
                    <a:blip r:embed="rId14" cstate="print"/>
                    <a:stretch>
                      <a:fillRect/>
                    </a:stretch>
                  </pic:blipFill>
                  <pic:spPr>
                    <a:xfrm>
                      <a:off x="0" y="0"/>
                      <a:ext cx="592529" cy="896587"/>
                    </a:xfrm>
                    <a:prstGeom prst="rect">
                      <a:avLst/>
                    </a:prstGeom>
                  </pic:spPr>
                </pic:pic>
              </a:graphicData>
            </a:graphic>
          </wp:anchor>
        </w:drawing>
      </w:r>
      <w:r w:rsidR="00515937">
        <w:rPr>
          <w:noProof/>
          <w:lang w:eastAsia="zh-CN"/>
        </w:rPr>
        <w:pict>
          <v:shapetype id="_x0000_t32" coordsize="21600,21600" o:spt="32" o:oned="t" path="m,l21600,21600e" filled="f">
            <v:path arrowok="t" fillok="f" o:connecttype="none"/>
            <o:lock v:ext="edit" shapetype="t"/>
          </v:shapetype>
          <v:shape id="_x0000_s1120" type="#_x0000_t32" style="position:absolute;left:0;text-align:left;margin-left:35.65pt;margin-top:9.25pt;width:96pt;height:0;z-index:251661311;mso-position-horizontal-relative:text;mso-position-vertical-relative:text" o:connectortype="straight"/>
        </w:pict>
      </w:r>
      <w:r w:rsidR="00515937">
        <w:rPr>
          <w:noProof/>
          <w:lang w:eastAsia="zh-CN"/>
        </w:rPr>
        <w:pict>
          <v:shapetype id="_x0000_t202" coordsize="21600,21600" o:spt="202" path="m,l,21600r21600,l21600,xe">
            <v:stroke joinstyle="miter"/>
            <v:path gradientshapeok="t" o:connecttype="rect"/>
          </v:shapetype>
          <v:shape id="_x0000_s1119" type="#_x0000_t202" style="position:absolute;left:0;text-align:left;margin-left:6pt;margin-top:11.2pt;width:234pt;height:108pt;z-index:251659263;mso-position-horizontal-relative:text;mso-position-vertical-relative:text;mso-width-relative:margin;mso-height-relative:margin" strokecolor="white [3212]">
            <v:textbox style="mso-next-textbox:#_x0000_s1119">
              <w:txbxContent>
                <w:p w:rsidR="00677442" w:rsidRDefault="00677442" w:rsidP="00602821">
                  <w:pPr>
                    <w:pStyle w:val="a9"/>
                    <w:jc w:val="both"/>
                    <w:rPr>
                      <w:lang w:eastAsia="zh-CN"/>
                    </w:rPr>
                  </w:pPr>
                  <w:r>
                    <w:rPr>
                      <w:rFonts w:hint="eastAsia"/>
                      <w:lang w:eastAsia="zh-CN"/>
                    </w:rPr>
                    <w:t>基金项目：国家重点研发计划课题</w:t>
                  </w:r>
                  <w:r>
                    <w:rPr>
                      <w:rFonts w:hint="eastAsia"/>
                      <w:lang w:eastAsia="zh-CN"/>
                    </w:rPr>
                    <w:t>(2017YFB0504103)</w:t>
                  </w:r>
                </w:p>
                <w:p w:rsidR="00677442" w:rsidRDefault="00677442" w:rsidP="00602821">
                  <w:pPr>
                    <w:pStyle w:val="a9"/>
                    <w:jc w:val="both"/>
                    <w:rPr>
                      <w:lang w:eastAsia="zh-CN"/>
                    </w:rPr>
                  </w:pPr>
                  <w:r>
                    <w:rPr>
                      <w:rFonts w:hint="eastAsia"/>
                      <w:lang w:eastAsia="zh-CN"/>
                    </w:rPr>
                    <w:t>作者简介：杨兴（</w:t>
                  </w:r>
                  <w:r>
                    <w:rPr>
                      <w:rFonts w:hint="eastAsia"/>
                      <w:lang w:eastAsia="zh-CN"/>
                    </w:rPr>
                    <w:t>1994-</w:t>
                  </w:r>
                  <w:r>
                    <w:rPr>
                      <w:rFonts w:hint="eastAsia"/>
                      <w:lang w:eastAsia="zh-CN"/>
                    </w:rPr>
                    <w:t>），男，云南昭通，硕士，学生，研究方向为空间信息网建模仿真；吴静（</w:t>
                  </w:r>
                  <w:r>
                    <w:rPr>
                      <w:rFonts w:hint="eastAsia"/>
                      <w:lang w:eastAsia="zh-CN"/>
                    </w:rPr>
                    <w:t>1981-</w:t>
                  </w:r>
                  <w:r w:rsidR="004F074D">
                    <w:rPr>
                      <w:rFonts w:hint="eastAsia"/>
                      <w:lang w:eastAsia="zh-CN"/>
                    </w:rPr>
                    <w:t>），女，湖北武汉，博士，副教授，研究方向为无线通信与建模仿真。</w:t>
                  </w:r>
                </w:p>
              </w:txbxContent>
            </v:textbox>
          </v:shape>
        </w:pict>
      </w:r>
    </w:p>
    <w:p w:rsidR="00B81DD2" w:rsidRDefault="00602821" w:rsidP="00602821">
      <w:pPr>
        <w:pStyle w:val="a0"/>
        <w:ind w:firstLine="0"/>
        <w:rPr>
          <w:lang w:eastAsia="zh-CN"/>
        </w:rPr>
      </w:pPr>
      <w:r>
        <w:rPr>
          <w:lang w:eastAsia="zh-CN"/>
        </w:rPr>
        <w:lastRenderedPageBreak/>
        <w:t>Network)</w:t>
      </w:r>
      <w:r>
        <w:rPr>
          <w:lang w:eastAsia="zh-CN"/>
        </w:rPr>
        <w:t>作为国家重要</w:t>
      </w:r>
      <w:r>
        <w:rPr>
          <w:rFonts w:hint="eastAsia"/>
          <w:lang w:eastAsia="zh-CN"/>
        </w:rPr>
        <w:t>建设</w:t>
      </w:r>
      <w:r>
        <w:rPr>
          <w:lang w:eastAsia="zh-CN"/>
        </w:rPr>
        <w:t>基础设施，是以空间</w:t>
      </w:r>
      <w:r w:rsidR="000C0563">
        <w:rPr>
          <w:lang w:eastAsia="zh-CN"/>
        </w:rPr>
        <w:t>平</w:t>
      </w:r>
      <w:bookmarkEnd w:id="18"/>
      <w:bookmarkEnd w:id="19"/>
      <w:r w:rsidR="000C0563">
        <w:rPr>
          <w:lang w:eastAsia="zh-CN"/>
        </w:rPr>
        <w:t>台（卫星、平流层气球</w:t>
      </w:r>
      <w:r w:rsidR="0085607E">
        <w:rPr>
          <w:rFonts w:hint="eastAsia"/>
          <w:lang w:eastAsia="zh-CN"/>
        </w:rPr>
        <w:t>、</w:t>
      </w:r>
      <w:r w:rsidR="000C0563">
        <w:rPr>
          <w:lang w:eastAsia="zh-CN"/>
        </w:rPr>
        <w:t>有人或无人驾驶飞机等）为载体，实时获取、传输和处理空间信息的网络系统</w:t>
      </w:r>
      <w:bookmarkStart w:id="23" w:name="OLE_LINK43"/>
      <w:bookmarkStart w:id="24" w:name="OLE_LINK44"/>
      <w:r w:rsidR="00515937" w:rsidRPr="0048633A">
        <w:rPr>
          <w:vertAlign w:val="superscript"/>
        </w:rPr>
        <w:fldChar w:fldCharType="begin"/>
      </w:r>
      <w:r w:rsidR="0048633A" w:rsidRPr="0048633A">
        <w:rPr>
          <w:vertAlign w:val="superscript"/>
          <w:lang w:eastAsia="zh-CN"/>
        </w:rPr>
        <w:instrText xml:space="preserve"> REF _Ref514070078 \r \h </w:instrText>
      </w:r>
      <w:r w:rsidR="0048633A">
        <w:rPr>
          <w:vertAlign w:val="superscript"/>
          <w:lang w:eastAsia="zh-CN"/>
        </w:rPr>
        <w:instrText xml:space="preserve"> \* MERGEFORMAT </w:instrText>
      </w:r>
      <w:r w:rsidR="00515937" w:rsidRPr="0048633A">
        <w:rPr>
          <w:vertAlign w:val="superscript"/>
        </w:rPr>
      </w:r>
      <w:r w:rsidR="00515937" w:rsidRPr="0048633A">
        <w:rPr>
          <w:vertAlign w:val="superscript"/>
        </w:rPr>
        <w:fldChar w:fldCharType="separate"/>
      </w:r>
      <w:r w:rsidR="0048633A" w:rsidRPr="0048633A">
        <w:rPr>
          <w:vertAlign w:val="superscript"/>
          <w:lang w:eastAsia="zh-CN"/>
        </w:rPr>
        <w:t>[1]</w:t>
      </w:r>
      <w:r w:rsidR="00515937" w:rsidRPr="0048633A">
        <w:rPr>
          <w:vertAlign w:val="superscript"/>
        </w:rPr>
        <w:fldChar w:fldCharType="end"/>
      </w:r>
      <w:bookmarkEnd w:id="23"/>
      <w:bookmarkEnd w:id="24"/>
      <w:r w:rsidR="000C0563">
        <w:rPr>
          <w:lang w:eastAsia="zh-CN"/>
        </w:rPr>
        <w:t>。空间信息网络是一个规模巨大、时</w:t>
      </w:r>
      <w:r w:rsidR="000C0563">
        <w:rPr>
          <w:lang w:eastAsia="zh-CN"/>
        </w:rPr>
        <w:lastRenderedPageBreak/>
        <w:t>空跨度大、异质异构的复杂网络，在构建的过程中，其顶层架构、网络模型、通信机制、网络协议设计、网络管理、安全机制、网络性能分析方面都面临巨大的挑战</w:t>
      </w:r>
      <w:fldSimple w:instr=" REF _Ref514070111 \r \h  \* MERGEFORMAT ">
        <w:r w:rsidR="0048633A" w:rsidRPr="0048633A">
          <w:rPr>
            <w:vertAlign w:val="superscript"/>
            <w:lang w:eastAsia="zh-CN"/>
          </w:rPr>
          <w:t>[2]</w:t>
        </w:r>
      </w:fldSimple>
      <w:r w:rsidR="000C0563">
        <w:rPr>
          <w:lang w:eastAsia="zh-CN"/>
        </w:rPr>
        <w:t>。</w:t>
      </w:r>
    </w:p>
    <w:p w:rsidR="00944C46" w:rsidRDefault="006E5F87" w:rsidP="00C115C5">
      <w:pPr>
        <w:pStyle w:val="a0"/>
        <w:ind w:firstLine="420"/>
        <w:rPr>
          <w:lang w:eastAsia="zh-CN"/>
        </w:rPr>
      </w:pPr>
      <w:r>
        <w:rPr>
          <w:rFonts w:hint="eastAsia"/>
          <w:lang w:eastAsia="zh-CN"/>
        </w:rPr>
        <w:t>空间信息网</w:t>
      </w:r>
      <w:r w:rsidR="00F258DA">
        <w:rPr>
          <w:rFonts w:hint="eastAsia"/>
          <w:lang w:eastAsia="zh-CN"/>
        </w:rPr>
        <w:t>建设的目标是</w:t>
      </w:r>
      <w:r>
        <w:rPr>
          <w:rFonts w:hint="eastAsia"/>
          <w:lang w:eastAsia="zh-CN"/>
        </w:rPr>
        <w:t>作为未来的综合信息服务系统，</w:t>
      </w:r>
      <w:r w:rsidR="00D744C9">
        <w:rPr>
          <w:lang w:eastAsia="zh-CN"/>
        </w:rPr>
        <w:t>通过组网互联，实时采集、传输和处理海量数据，实现卫星遥感、卫星导航和卫星通信的一体化集成应用与协同服务</w:t>
      </w:r>
      <w:fldSimple w:instr=" REF _Ref514070078 \r \h  \* MERGEFORMAT ">
        <w:r w:rsidR="00D744C9" w:rsidRPr="0048633A">
          <w:rPr>
            <w:vertAlign w:val="superscript"/>
            <w:lang w:eastAsia="zh-CN"/>
          </w:rPr>
          <w:t>[1]</w:t>
        </w:r>
      </w:fldSimple>
      <w:r w:rsidR="00F258DA">
        <w:rPr>
          <w:rFonts w:hint="eastAsia"/>
          <w:lang w:eastAsia="zh-CN"/>
        </w:rPr>
        <w:t>，因此空间信息网是一个复杂度很高的复杂网络系统。</w:t>
      </w:r>
      <w:r w:rsidR="00830C9E">
        <w:rPr>
          <w:lang w:eastAsia="zh-CN"/>
        </w:rPr>
        <w:t>其复杂性体现在几个方面：</w:t>
      </w:r>
      <w:r w:rsidR="00830C9E">
        <w:rPr>
          <w:rFonts w:hint="eastAsia"/>
          <w:lang w:eastAsia="zh-CN"/>
        </w:rPr>
        <w:t>空间信息网</w:t>
      </w:r>
      <w:r w:rsidR="00830C9E">
        <w:rPr>
          <w:lang w:eastAsia="zh-CN"/>
        </w:rPr>
        <w:t>系统内各个单元系统的复杂性</w:t>
      </w:r>
      <w:r w:rsidR="00830C9E">
        <w:rPr>
          <w:rFonts w:hint="eastAsia"/>
          <w:lang w:eastAsia="zh-CN"/>
        </w:rPr>
        <w:t>，构成空间信息网的单个的服务系统本身就是一个复杂系统，如卫星通信系统、遥感卫星系统</w:t>
      </w:r>
      <w:r w:rsidR="00830C9E">
        <w:rPr>
          <w:lang w:eastAsia="zh-CN"/>
        </w:rPr>
        <w:t>；系统内各个系统单元之间关系的复杂性</w:t>
      </w:r>
      <w:r w:rsidR="00830C9E">
        <w:rPr>
          <w:rFonts w:hint="eastAsia"/>
          <w:lang w:eastAsia="zh-CN"/>
        </w:rPr>
        <w:t>，各个单元系统之间需要进行融合，异构的设计</w:t>
      </w:r>
      <w:r w:rsidR="001D2CD9">
        <w:rPr>
          <w:rFonts w:hint="eastAsia"/>
          <w:lang w:eastAsia="zh-CN"/>
        </w:rPr>
        <w:t>，</w:t>
      </w:r>
      <w:r w:rsidR="003A3BA6">
        <w:rPr>
          <w:rFonts w:hint="eastAsia"/>
          <w:lang w:eastAsia="zh-CN"/>
        </w:rPr>
        <w:t>在提供服务时，</w:t>
      </w:r>
      <w:r w:rsidR="001D2CD9">
        <w:rPr>
          <w:rFonts w:hint="eastAsia"/>
          <w:lang w:eastAsia="zh-CN"/>
        </w:rPr>
        <w:t>系统单元系统</w:t>
      </w:r>
      <w:r w:rsidR="007F6958">
        <w:rPr>
          <w:rFonts w:hint="eastAsia"/>
          <w:lang w:eastAsia="zh-CN"/>
        </w:rPr>
        <w:t>进行联合工作</w:t>
      </w:r>
      <w:r w:rsidR="00830C9E">
        <w:rPr>
          <w:lang w:eastAsia="zh-CN"/>
        </w:rPr>
        <w:t>；系统任务的复杂性</w:t>
      </w:r>
      <w:r w:rsidR="003A3BA6">
        <w:rPr>
          <w:rFonts w:hint="eastAsia"/>
          <w:lang w:eastAsia="zh-CN"/>
        </w:rPr>
        <w:t>，</w:t>
      </w:r>
      <w:r w:rsidR="003F0F77">
        <w:rPr>
          <w:rFonts w:hint="eastAsia"/>
          <w:lang w:eastAsia="zh-CN"/>
        </w:rPr>
        <w:t>空间信息网提供一体化协同</w:t>
      </w:r>
      <w:r w:rsidR="003A3BA6">
        <w:rPr>
          <w:rFonts w:hint="eastAsia"/>
          <w:lang w:eastAsia="zh-CN"/>
        </w:rPr>
        <w:t>的</w:t>
      </w:r>
      <w:r w:rsidR="003F0F77">
        <w:rPr>
          <w:rFonts w:hint="eastAsia"/>
          <w:lang w:eastAsia="zh-CN"/>
        </w:rPr>
        <w:t>服务，其业务和种类具有多样性，</w:t>
      </w:r>
      <w:r w:rsidR="007D7442">
        <w:rPr>
          <w:rFonts w:hint="eastAsia"/>
          <w:lang w:eastAsia="zh-CN"/>
        </w:rPr>
        <w:t>体现在业务的种类</w:t>
      </w:r>
      <w:r w:rsidR="003A3BA6">
        <w:rPr>
          <w:rFonts w:hint="eastAsia"/>
          <w:lang w:eastAsia="zh-CN"/>
        </w:rPr>
        <w:t>的变化</w:t>
      </w:r>
      <w:r w:rsidR="007D7442">
        <w:rPr>
          <w:rFonts w:hint="eastAsia"/>
          <w:lang w:eastAsia="zh-CN"/>
        </w:rPr>
        <w:t>，质量要求</w:t>
      </w:r>
      <w:r w:rsidR="003A3BA6">
        <w:rPr>
          <w:rFonts w:hint="eastAsia"/>
          <w:lang w:eastAsia="zh-CN"/>
        </w:rPr>
        <w:t>的等级</w:t>
      </w:r>
      <w:r w:rsidR="007D7442">
        <w:rPr>
          <w:rFonts w:hint="eastAsia"/>
          <w:lang w:eastAsia="zh-CN"/>
        </w:rPr>
        <w:t>，以及动态性和时变性上</w:t>
      </w:r>
      <w:r w:rsidR="003A3BA6">
        <w:rPr>
          <w:rFonts w:hint="eastAsia"/>
          <w:lang w:eastAsia="zh-CN"/>
        </w:rPr>
        <w:t>。空间信息网的复杂性主要表现在其网络</w:t>
      </w:r>
      <w:r w:rsidR="00BB3E07">
        <w:rPr>
          <w:rFonts w:hint="eastAsia"/>
          <w:lang w:eastAsia="zh-CN"/>
        </w:rPr>
        <w:t>系统</w:t>
      </w:r>
      <w:r w:rsidR="003A3BA6">
        <w:rPr>
          <w:rFonts w:hint="eastAsia"/>
          <w:lang w:eastAsia="zh-CN"/>
        </w:rPr>
        <w:t>结构本身的复杂性和空间信息网业务应用的复杂性上。</w:t>
      </w:r>
      <w:r w:rsidR="00BB3E07">
        <w:rPr>
          <w:rFonts w:hint="eastAsia"/>
          <w:lang w:eastAsia="zh-CN"/>
        </w:rPr>
        <w:t>系统结构的复杂性和业务应用的复杂性使得对空间信息网进行</w:t>
      </w:r>
      <w:r w:rsidR="00A92D01">
        <w:rPr>
          <w:rFonts w:hint="eastAsia"/>
          <w:lang w:eastAsia="zh-CN"/>
        </w:rPr>
        <w:t>直接类比的</w:t>
      </w:r>
      <w:r w:rsidR="00BB3E07">
        <w:rPr>
          <w:rFonts w:hint="eastAsia"/>
          <w:lang w:eastAsia="zh-CN"/>
        </w:rPr>
        <w:t>系统建模研究的任务变得更加复杂；同时也面临在进行</w:t>
      </w:r>
      <w:r w:rsidR="00830C9E">
        <w:rPr>
          <w:lang w:eastAsia="zh-CN"/>
        </w:rPr>
        <w:t>系统优化</w:t>
      </w:r>
      <w:r w:rsidR="00BB3E07">
        <w:rPr>
          <w:rFonts w:hint="eastAsia"/>
          <w:lang w:eastAsia="zh-CN"/>
        </w:rPr>
        <w:t>时，</w:t>
      </w:r>
      <w:r w:rsidR="00830C9E">
        <w:rPr>
          <w:lang w:eastAsia="zh-CN"/>
        </w:rPr>
        <w:t>目标与约束的表现形式</w:t>
      </w:r>
      <w:r w:rsidR="00BB3E07">
        <w:rPr>
          <w:rFonts w:hint="eastAsia"/>
          <w:lang w:eastAsia="zh-CN"/>
        </w:rPr>
        <w:t>也变得复杂</w:t>
      </w:r>
      <w:r w:rsidR="00830C9E">
        <w:rPr>
          <w:lang w:eastAsia="zh-CN"/>
        </w:rPr>
        <w:t>，问题规模</w:t>
      </w:r>
      <w:r w:rsidR="00A92D01">
        <w:rPr>
          <w:rFonts w:hint="eastAsia"/>
          <w:lang w:eastAsia="zh-CN"/>
        </w:rPr>
        <w:t>选取模糊</w:t>
      </w:r>
      <w:r w:rsidR="00830C9E">
        <w:rPr>
          <w:lang w:eastAsia="zh-CN"/>
        </w:rPr>
        <w:t>，仿真局限等方面</w:t>
      </w:r>
      <w:r w:rsidR="00A92D01">
        <w:rPr>
          <w:rFonts w:hint="eastAsia"/>
          <w:lang w:eastAsia="zh-CN"/>
        </w:rPr>
        <w:t>的问题</w:t>
      </w:r>
      <w:fldSimple w:instr="REF _Ref514070157 \r \h \* MERGEFORMAT ">
        <w:r w:rsidR="0048633A" w:rsidRPr="0048633A">
          <w:rPr>
            <w:vertAlign w:val="superscript"/>
            <w:lang w:eastAsia="zh-CN"/>
          </w:rPr>
          <w:t>[3]</w:t>
        </w:r>
      </w:fldSimple>
      <w:r w:rsidR="00830C9E">
        <w:rPr>
          <w:rFonts w:hint="eastAsia"/>
          <w:lang w:eastAsia="zh-CN"/>
        </w:rPr>
        <w:t>。</w:t>
      </w:r>
      <w:r w:rsidR="00C2416C">
        <w:rPr>
          <w:lang w:eastAsia="zh-CN"/>
        </w:rPr>
        <w:t>空</w:t>
      </w:r>
      <w:r w:rsidR="000C0563">
        <w:rPr>
          <w:lang w:eastAsia="zh-CN"/>
        </w:rPr>
        <w:t>间信息网络作为信息网络学科的发展前沿</w:t>
      </w:r>
      <w:fldSimple w:instr=" REF _Ref514070189 \r \h  \* MERGEFORMAT ">
        <w:r w:rsidR="006D35E1" w:rsidRPr="006D35E1">
          <w:rPr>
            <w:vertAlign w:val="superscript"/>
            <w:lang w:eastAsia="zh-CN"/>
          </w:rPr>
          <w:t>[4]</w:t>
        </w:r>
      </w:fldSimple>
      <w:r w:rsidR="008B1FD4">
        <w:rPr>
          <w:rFonts w:hint="eastAsia"/>
          <w:lang w:eastAsia="zh-CN"/>
        </w:rPr>
        <w:t>，</w:t>
      </w:r>
      <w:r w:rsidR="000C0563">
        <w:rPr>
          <w:lang w:eastAsia="zh-CN"/>
        </w:rPr>
        <w:t>对其进行系统建模研究和综合的评估分析空间信息网</w:t>
      </w:r>
      <w:r w:rsidR="00C95D7C">
        <w:rPr>
          <w:rFonts w:hint="eastAsia"/>
          <w:lang w:eastAsia="zh-CN"/>
        </w:rPr>
        <w:t>络</w:t>
      </w:r>
      <w:r w:rsidR="000C0563">
        <w:rPr>
          <w:lang w:eastAsia="zh-CN"/>
        </w:rPr>
        <w:t>各个网络设计组件之间</w:t>
      </w:r>
      <w:r w:rsidR="00C95D7C">
        <w:rPr>
          <w:rFonts w:hint="eastAsia"/>
          <w:lang w:eastAsia="zh-CN"/>
        </w:rPr>
        <w:t>的</w:t>
      </w:r>
      <w:r w:rsidR="000C0563">
        <w:rPr>
          <w:lang w:eastAsia="zh-CN"/>
        </w:rPr>
        <w:t>关系是有效地指导空间信息网络的构建的关键</w:t>
      </w:r>
      <w:fldSimple w:instr=" REF _Ref514070216 \r \h  \* MERGEFORMAT ">
        <w:r w:rsidR="006D35E1" w:rsidRPr="006D35E1">
          <w:rPr>
            <w:vertAlign w:val="superscript"/>
            <w:lang w:eastAsia="zh-CN"/>
          </w:rPr>
          <w:t>[5]</w:t>
        </w:r>
      </w:fldSimple>
      <w:r w:rsidR="000C0563">
        <w:rPr>
          <w:lang w:eastAsia="zh-CN"/>
        </w:rPr>
        <w:t>。</w:t>
      </w:r>
    </w:p>
    <w:p w:rsidR="00944C46" w:rsidRDefault="000C0563" w:rsidP="00E379B4">
      <w:pPr>
        <w:pStyle w:val="1"/>
      </w:pPr>
      <w:bookmarkStart w:id="25" w:name="相关工作"/>
      <w:bookmarkStart w:id="26" w:name="_Ref513470336"/>
      <w:bookmarkEnd w:id="25"/>
      <w:r>
        <w:t>相关工作</w:t>
      </w:r>
      <w:bookmarkEnd w:id="26"/>
    </w:p>
    <w:p w:rsidR="00C13FC0" w:rsidRDefault="000C0563">
      <w:pPr>
        <w:pStyle w:val="FirstParagraph"/>
        <w:ind w:firstLine="420"/>
        <w:rPr>
          <w:lang w:eastAsia="zh-CN"/>
        </w:rPr>
      </w:pPr>
      <w:r>
        <w:rPr>
          <w:lang w:eastAsia="zh-CN"/>
        </w:rPr>
        <w:t>复杂系统建模与仿真已经成为研究各类复杂系统的最佳手段之一</w:t>
      </w:r>
      <w:fldSimple w:instr=" REF _Ref514070249 \r \h  \* MERGEFORMAT ">
        <w:r w:rsidR="006D35E1" w:rsidRPr="006D35E1">
          <w:rPr>
            <w:vertAlign w:val="superscript"/>
            <w:lang w:eastAsia="zh-CN"/>
          </w:rPr>
          <w:t>[6]</w:t>
        </w:r>
      </w:fldSimple>
      <w:r>
        <w:rPr>
          <w:lang w:eastAsia="zh-CN"/>
        </w:rPr>
        <w:t>，关于空间信息网络的建模仿真研究</w:t>
      </w:r>
      <w:r w:rsidR="00251793">
        <w:rPr>
          <w:rFonts w:hint="eastAsia"/>
          <w:lang w:eastAsia="zh-CN"/>
        </w:rPr>
        <w:t>目前</w:t>
      </w:r>
      <w:r w:rsidR="009D0F78">
        <w:rPr>
          <w:rFonts w:hint="eastAsia"/>
          <w:lang w:eastAsia="zh-CN"/>
        </w:rPr>
        <w:t>主要集中在空间信息网的体系结构</w:t>
      </w:r>
      <w:r w:rsidR="008B58B9">
        <w:rPr>
          <w:rFonts w:hint="eastAsia"/>
          <w:lang w:eastAsia="zh-CN"/>
        </w:rPr>
        <w:t>建模上</w:t>
      </w:r>
      <w:r w:rsidR="00EB2046">
        <w:rPr>
          <w:rFonts w:hint="eastAsia"/>
          <w:lang w:eastAsia="zh-CN"/>
        </w:rPr>
        <w:t>，如</w:t>
      </w:r>
      <w:r>
        <w:rPr>
          <w:lang w:eastAsia="zh-CN"/>
        </w:rPr>
        <w:t>文献</w:t>
      </w:r>
      <w:r w:rsidR="00515937">
        <w:rPr>
          <w:lang w:eastAsia="zh-CN"/>
        </w:rPr>
        <w:fldChar w:fldCharType="begin"/>
      </w:r>
      <w:r w:rsidR="006D35E1">
        <w:rPr>
          <w:lang w:eastAsia="zh-CN"/>
        </w:rPr>
        <w:instrText xml:space="preserve"> REF _Ref514070276 \r \h </w:instrText>
      </w:r>
      <w:r w:rsidR="00515937">
        <w:rPr>
          <w:lang w:eastAsia="zh-CN"/>
        </w:rPr>
      </w:r>
      <w:r w:rsidR="00515937">
        <w:rPr>
          <w:lang w:eastAsia="zh-CN"/>
        </w:rPr>
        <w:fldChar w:fldCharType="separate"/>
      </w:r>
      <w:r w:rsidR="006D35E1">
        <w:rPr>
          <w:lang w:eastAsia="zh-CN"/>
        </w:rPr>
        <w:t>[7]</w:t>
      </w:r>
      <w:r w:rsidR="00515937">
        <w:rPr>
          <w:lang w:eastAsia="zh-CN"/>
        </w:rPr>
        <w:fldChar w:fldCharType="end"/>
      </w:r>
      <w:r>
        <w:rPr>
          <w:lang w:eastAsia="zh-CN"/>
        </w:rPr>
        <w:t>类比了以往对天基综合信息网、空间信息系统等研究对象开展的描述和建模技术，引入数据即中心</w:t>
      </w:r>
      <w:r>
        <w:rPr>
          <w:lang w:eastAsia="zh-CN"/>
        </w:rPr>
        <w:t>DaaC</w:t>
      </w:r>
      <w:r w:rsidR="00432760">
        <w:rPr>
          <w:lang w:eastAsia="zh-CN"/>
        </w:rPr>
        <w:t>(data as a center)</w:t>
      </w:r>
      <w:r>
        <w:rPr>
          <w:lang w:eastAsia="zh-CN"/>
        </w:rPr>
        <w:t>思想，</w:t>
      </w:r>
      <w:r>
        <w:rPr>
          <w:lang w:eastAsia="zh-CN"/>
        </w:rPr>
        <w:lastRenderedPageBreak/>
        <w:t>综合基于活动、面向服务、面向对象等建模的实现，进行基于</w:t>
      </w:r>
      <w:r>
        <w:rPr>
          <w:lang w:eastAsia="zh-CN"/>
        </w:rPr>
        <w:t>DaaC</w:t>
      </w:r>
      <w:r>
        <w:rPr>
          <w:lang w:eastAsia="zh-CN"/>
        </w:rPr>
        <w:t>的空间信息网络体系结构建模；文献</w:t>
      </w:r>
      <w:r w:rsidR="00515937">
        <w:rPr>
          <w:lang w:eastAsia="zh-CN"/>
        </w:rPr>
        <w:fldChar w:fldCharType="begin"/>
      </w:r>
      <w:r w:rsidR="006D35E1">
        <w:rPr>
          <w:lang w:eastAsia="zh-CN"/>
        </w:rPr>
        <w:instrText xml:space="preserve"> REF _Ref514070297 \r \h </w:instrText>
      </w:r>
      <w:r w:rsidR="00515937">
        <w:rPr>
          <w:lang w:eastAsia="zh-CN"/>
        </w:rPr>
      </w:r>
      <w:r w:rsidR="00515937">
        <w:rPr>
          <w:lang w:eastAsia="zh-CN"/>
        </w:rPr>
        <w:fldChar w:fldCharType="separate"/>
      </w:r>
      <w:r w:rsidR="006D35E1">
        <w:rPr>
          <w:lang w:eastAsia="zh-CN"/>
        </w:rPr>
        <w:t>[8]</w:t>
      </w:r>
      <w:r w:rsidR="00515937">
        <w:rPr>
          <w:lang w:eastAsia="zh-CN"/>
        </w:rPr>
        <w:fldChar w:fldCharType="end"/>
      </w:r>
      <w:r>
        <w:rPr>
          <w:lang w:eastAsia="zh-CN"/>
        </w:rPr>
        <w:t>对空间信息系统仿真系统的组成及体系结构进行了研究，通过构建仿真系统，从仿真的角度给出空间信息系统的体系结构和系统仿真建模开发方法</w:t>
      </w:r>
      <w:r w:rsidR="006D35E1">
        <w:rPr>
          <w:rFonts w:hint="eastAsia"/>
          <w:lang w:eastAsia="zh-CN"/>
        </w:rPr>
        <w:t>。</w:t>
      </w:r>
    </w:p>
    <w:p w:rsidR="00465F1C" w:rsidRPr="00465F1C" w:rsidRDefault="0081517C" w:rsidP="006D35E1">
      <w:pPr>
        <w:pStyle w:val="FirstParagraph"/>
        <w:ind w:firstLine="420"/>
        <w:rPr>
          <w:lang w:eastAsia="zh-CN"/>
        </w:rPr>
      </w:pPr>
      <w:r>
        <w:rPr>
          <w:rFonts w:hint="eastAsia"/>
          <w:lang w:eastAsia="zh-CN"/>
        </w:rPr>
        <w:t>在针对具体</w:t>
      </w:r>
      <w:r w:rsidR="00E52ADC">
        <w:rPr>
          <w:rFonts w:hint="eastAsia"/>
          <w:lang w:eastAsia="zh-CN"/>
        </w:rPr>
        <w:t>的空间信息</w:t>
      </w:r>
      <w:r>
        <w:rPr>
          <w:rFonts w:hint="eastAsia"/>
          <w:lang w:eastAsia="zh-CN"/>
        </w:rPr>
        <w:t>系统单元内的局部问题</w:t>
      </w:r>
      <w:r w:rsidR="008A3ED3">
        <w:rPr>
          <w:rFonts w:hint="eastAsia"/>
          <w:lang w:eastAsia="zh-CN"/>
        </w:rPr>
        <w:t>，</w:t>
      </w:r>
      <w:r w:rsidR="006D35E1">
        <w:rPr>
          <w:rFonts w:hint="eastAsia"/>
          <w:lang w:eastAsia="zh-CN"/>
        </w:rPr>
        <w:t>文献</w:t>
      </w:r>
      <w:r w:rsidR="00515937">
        <w:rPr>
          <w:lang w:eastAsia="zh-CN"/>
        </w:rPr>
        <w:fldChar w:fldCharType="begin"/>
      </w:r>
      <w:r w:rsidR="006D35E1">
        <w:rPr>
          <w:rFonts w:hint="eastAsia"/>
          <w:lang w:eastAsia="zh-CN"/>
        </w:rPr>
        <w:instrText>REF _Ref514070331 \r \h</w:instrText>
      </w:r>
      <w:r w:rsidR="00515937">
        <w:rPr>
          <w:lang w:eastAsia="zh-CN"/>
        </w:rPr>
      </w:r>
      <w:r w:rsidR="00515937">
        <w:rPr>
          <w:lang w:eastAsia="zh-CN"/>
        </w:rPr>
        <w:fldChar w:fldCharType="separate"/>
      </w:r>
      <w:r w:rsidR="006D35E1">
        <w:rPr>
          <w:lang w:eastAsia="zh-CN"/>
        </w:rPr>
        <w:t>[9]</w:t>
      </w:r>
      <w:r w:rsidR="00515937">
        <w:rPr>
          <w:lang w:eastAsia="zh-CN"/>
        </w:rPr>
        <w:fldChar w:fldCharType="end"/>
      </w:r>
      <w:r w:rsidR="000C0563">
        <w:rPr>
          <w:lang w:eastAsia="zh-CN"/>
        </w:rPr>
        <w:t>中对空间信息网络的低轨卫星通信网络中的路由算法进行了研究分析，讨论了不同的基于</w:t>
      </w:r>
      <w:r w:rsidR="000C0563">
        <w:rPr>
          <w:lang w:eastAsia="zh-CN"/>
        </w:rPr>
        <w:t>IP</w:t>
      </w:r>
      <w:r w:rsidR="000C0563">
        <w:rPr>
          <w:lang w:eastAsia="zh-CN"/>
        </w:rPr>
        <w:t>的路由协议在面对空间网络环境的适用情况；</w:t>
      </w:r>
      <w:r w:rsidR="0036398F">
        <w:rPr>
          <w:rFonts w:hint="eastAsia"/>
          <w:lang w:eastAsia="zh-CN"/>
        </w:rPr>
        <w:t>在</w:t>
      </w:r>
      <w:r>
        <w:rPr>
          <w:rFonts w:hint="eastAsia"/>
          <w:lang w:eastAsia="zh-CN"/>
        </w:rPr>
        <w:t>具体的空间任务系统建模</w:t>
      </w:r>
      <w:r w:rsidR="0036398F">
        <w:rPr>
          <w:rFonts w:hint="eastAsia"/>
          <w:lang w:eastAsia="zh-CN"/>
        </w:rPr>
        <w:t>研究上</w:t>
      </w:r>
      <w:r>
        <w:rPr>
          <w:rFonts w:hint="eastAsia"/>
          <w:lang w:eastAsia="zh-CN"/>
        </w:rPr>
        <w:t>，</w:t>
      </w:r>
      <w:r w:rsidR="000C0563">
        <w:rPr>
          <w:lang w:eastAsia="zh-CN"/>
        </w:rPr>
        <w:t>文献</w:t>
      </w:r>
      <w:r w:rsidR="00515937">
        <w:rPr>
          <w:lang w:eastAsia="zh-CN"/>
        </w:rPr>
        <w:fldChar w:fldCharType="begin"/>
      </w:r>
      <w:r w:rsidR="006D35E1">
        <w:rPr>
          <w:lang w:eastAsia="zh-CN"/>
        </w:rPr>
        <w:instrText xml:space="preserve"> REF _Ref514070353 \r \h </w:instrText>
      </w:r>
      <w:r w:rsidR="00515937">
        <w:rPr>
          <w:lang w:eastAsia="zh-CN"/>
        </w:rPr>
      </w:r>
      <w:r w:rsidR="00515937">
        <w:rPr>
          <w:lang w:eastAsia="zh-CN"/>
        </w:rPr>
        <w:fldChar w:fldCharType="separate"/>
      </w:r>
      <w:r w:rsidR="006D35E1">
        <w:rPr>
          <w:lang w:eastAsia="zh-CN"/>
        </w:rPr>
        <w:t>[10]</w:t>
      </w:r>
      <w:r w:rsidR="00515937">
        <w:rPr>
          <w:lang w:eastAsia="zh-CN"/>
        </w:rPr>
        <w:fldChar w:fldCharType="end"/>
      </w:r>
      <w:r w:rsidR="000C0563">
        <w:rPr>
          <w:lang w:eastAsia="zh-CN"/>
        </w:rPr>
        <w:t>针对的空间信息网的支援任务问题，基于空间信息支援体系特点，提出将多</w:t>
      </w:r>
      <w:r w:rsidR="000C0563">
        <w:rPr>
          <w:lang w:eastAsia="zh-CN"/>
        </w:rPr>
        <w:t>Agent</w:t>
      </w:r>
      <w:r w:rsidR="000C0563">
        <w:rPr>
          <w:lang w:eastAsia="zh-CN"/>
        </w:rPr>
        <w:t>、多分辨率和复杂网络相结合的一种建模方法，构建了空间信息支援体系模型框架，建立了适用于空间信息支援体系网络的多</w:t>
      </w:r>
      <w:r w:rsidR="000C0563">
        <w:rPr>
          <w:lang w:eastAsia="zh-CN"/>
        </w:rPr>
        <w:t xml:space="preserve">Agent </w:t>
      </w:r>
      <w:r w:rsidR="000C0563">
        <w:rPr>
          <w:lang w:eastAsia="zh-CN"/>
        </w:rPr>
        <w:t>模型、多分辨率模型和复杂网络模型。</w:t>
      </w:r>
      <w:r w:rsidR="0036398F">
        <w:rPr>
          <w:rFonts w:hint="eastAsia"/>
          <w:lang w:eastAsia="zh-CN"/>
        </w:rPr>
        <w:t>为了更直观地对</w:t>
      </w:r>
      <w:r w:rsidR="00465F1C">
        <w:rPr>
          <w:rFonts w:hint="eastAsia"/>
          <w:lang w:eastAsia="zh-CN"/>
        </w:rPr>
        <w:t>空间信息网</w:t>
      </w:r>
      <w:r w:rsidR="0036398F">
        <w:rPr>
          <w:rFonts w:hint="eastAsia"/>
          <w:lang w:eastAsia="zh-CN"/>
        </w:rPr>
        <w:t>进行评估展示</w:t>
      </w:r>
      <w:r w:rsidR="00465F1C">
        <w:rPr>
          <w:rFonts w:hint="eastAsia"/>
          <w:lang w:eastAsia="zh-CN"/>
        </w:rPr>
        <w:t>，</w:t>
      </w:r>
      <w:r w:rsidR="006D35E1">
        <w:rPr>
          <w:rFonts w:hint="eastAsia"/>
          <w:lang w:eastAsia="zh-CN"/>
        </w:rPr>
        <w:t>文献</w:t>
      </w:r>
      <w:r w:rsidR="00515937">
        <w:rPr>
          <w:lang w:eastAsia="zh-CN"/>
        </w:rPr>
        <w:fldChar w:fldCharType="begin"/>
      </w:r>
      <w:r w:rsidR="006D35E1">
        <w:rPr>
          <w:rFonts w:hint="eastAsia"/>
          <w:lang w:eastAsia="zh-CN"/>
        </w:rPr>
        <w:instrText>REF _Ref514070401 \r \h</w:instrText>
      </w:r>
      <w:r w:rsidR="00515937">
        <w:rPr>
          <w:lang w:eastAsia="zh-CN"/>
        </w:rPr>
      </w:r>
      <w:r w:rsidR="00515937">
        <w:rPr>
          <w:lang w:eastAsia="zh-CN"/>
        </w:rPr>
        <w:fldChar w:fldCharType="separate"/>
      </w:r>
      <w:r w:rsidR="006D35E1">
        <w:rPr>
          <w:lang w:eastAsia="zh-CN"/>
        </w:rPr>
        <w:t>[11]</w:t>
      </w:r>
      <w:r w:rsidR="00515937">
        <w:rPr>
          <w:lang w:eastAsia="zh-CN"/>
        </w:rPr>
        <w:fldChar w:fldCharType="end"/>
      </w:r>
      <w:r w:rsidR="00465F1C">
        <w:rPr>
          <w:lang w:eastAsia="zh-CN"/>
        </w:rPr>
        <w:t>使用超网理论构建了空间信息网评估分析模型，利用超网理论对空间信息网进行抽象表示，构建空间信息网可视化表示评估模型，通过直觉上的可视化的结果来表示模型的评估结果</w:t>
      </w:r>
      <w:r w:rsidR="006D35E1">
        <w:rPr>
          <w:rFonts w:hint="eastAsia"/>
          <w:lang w:eastAsia="zh-CN"/>
        </w:rPr>
        <w:t>。</w:t>
      </w:r>
    </w:p>
    <w:p w:rsidR="00944C46" w:rsidRDefault="000C0563">
      <w:pPr>
        <w:pStyle w:val="a0"/>
        <w:ind w:firstLine="420"/>
        <w:rPr>
          <w:lang w:eastAsia="zh-CN"/>
        </w:rPr>
      </w:pPr>
      <w:r>
        <w:rPr>
          <w:lang w:eastAsia="zh-CN"/>
        </w:rPr>
        <w:t>从已有的对空间信息网络的相关的系统建模</w:t>
      </w:r>
      <w:r w:rsidR="006D35E1">
        <w:rPr>
          <w:rFonts w:hint="eastAsia"/>
          <w:lang w:eastAsia="zh-CN"/>
        </w:rPr>
        <w:t>相关研究</w:t>
      </w:r>
      <w:r>
        <w:rPr>
          <w:lang w:eastAsia="zh-CN"/>
        </w:rPr>
        <w:t>中</w:t>
      </w:r>
      <w:r w:rsidR="006D35E1">
        <w:rPr>
          <w:rFonts w:hint="eastAsia"/>
          <w:lang w:eastAsia="zh-CN"/>
        </w:rPr>
        <w:t>，</w:t>
      </w:r>
      <w:r>
        <w:rPr>
          <w:lang w:eastAsia="zh-CN"/>
        </w:rPr>
        <w:t>可以发现目前的空间信息网的建模研究存在一定的局限性</w:t>
      </w:r>
      <w:r w:rsidR="008B1FD4">
        <w:rPr>
          <w:rFonts w:hint="eastAsia"/>
          <w:lang w:eastAsia="zh-CN"/>
        </w:rPr>
        <w:t>：</w:t>
      </w:r>
      <w:r w:rsidR="00465F1C">
        <w:rPr>
          <w:rFonts w:hint="eastAsia"/>
          <w:lang w:eastAsia="zh-CN"/>
        </w:rPr>
        <w:t>没有</w:t>
      </w:r>
      <w:r>
        <w:rPr>
          <w:lang w:eastAsia="zh-CN"/>
        </w:rPr>
        <w:t>对空间信息网建模研究的定量的计算和表示</w:t>
      </w:r>
      <w:r w:rsidR="008B1FD4">
        <w:rPr>
          <w:rFonts w:hint="eastAsia"/>
          <w:lang w:eastAsia="zh-CN"/>
        </w:rPr>
        <w:t>；</w:t>
      </w:r>
      <w:r>
        <w:rPr>
          <w:lang w:eastAsia="zh-CN"/>
        </w:rPr>
        <w:t>对面向完整的空间信息网系统任务的分析和优化缺乏完整的系统模型的建模研究</w:t>
      </w:r>
      <w:r w:rsidR="008B1FD4">
        <w:rPr>
          <w:rFonts w:hint="eastAsia"/>
          <w:lang w:eastAsia="zh-CN"/>
        </w:rPr>
        <w:t>；</w:t>
      </w:r>
      <w:r>
        <w:rPr>
          <w:lang w:eastAsia="zh-CN"/>
        </w:rPr>
        <w:t>因此，需要探索新的方法和试验不同的工具来解决空间信息网系统建模和优化的研究问题。</w:t>
      </w:r>
    </w:p>
    <w:p w:rsidR="005C4F47" w:rsidRDefault="005C4F47" w:rsidP="005C4F47">
      <w:pPr>
        <w:pStyle w:val="FirstParagraph"/>
        <w:ind w:firstLine="420"/>
        <w:rPr>
          <w:lang w:eastAsia="zh-CN"/>
        </w:rPr>
      </w:pPr>
      <w:r>
        <w:rPr>
          <w:lang w:eastAsia="zh-CN"/>
        </w:rPr>
        <w:t>随着大数据，人工智能，深度学习等新技术的出现，对复杂系统的研究，可以通过观测系统的数据收集，并运用大数据、机器学习等技术从数据中发现系统的结构和规律，从而为复杂系统的研究提供了新的途径。同时针对复杂系统仿真建模，也提出了将大数据方法与仿真建模方法相融合的新的建模仿真的思路，</w:t>
      </w:r>
      <w:r w:rsidR="00F85A52">
        <w:rPr>
          <w:rFonts w:hint="eastAsia"/>
          <w:lang w:eastAsia="zh-CN"/>
        </w:rPr>
        <w:t>即</w:t>
      </w:r>
      <w:r>
        <w:rPr>
          <w:lang w:eastAsia="zh-CN"/>
        </w:rPr>
        <w:t>基于大数据对复</w:t>
      </w:r>
      <w:r>
        <w:rPr>
          <w:lang w:eastAsia="zh-CN"/>
        </w:rPr>
        <w:lastRenderedPageBreak/>
        <w:t>杂系统进行整体性的研究</w:t>
      </w:r>
      <w:r w:rsidR="00F85A52">
        <w:rPr>
          <w:rFonts w:hint="eastAsia"/>
          <w:lang w:eastAsia="zh-CN"/>
        </w:rPr>
        <w:t>，同时</w:t>
      </w:r>
      <w:r w:rsidR="00F85A52">
        <w:rPr>
          <w:lang w:eastAsia="zh-CN"/>
        </w:rPr>
        <w:t>结合仿真建模</w:t>
      </w:r>
      <w:r w:rsidR="00F85A52">
        <w:rPr>
          <w:rFonts w:hint="eastAsia"/>
          <w:lang w:eastAsia="zh-CN"/>
        </w:rPr>
        <w:t>的</w:t>
      </w:r>
      <w:r w:rsidR="00F85A52">
        <w:rPr>
          <w:lang w:eastAsia="zh-CN"/>
        </w:rPr>
        <w:t>方法</w:t>
      </w:r>
      <w:r w:rsidR="00F85A52">
        <w:rPr>
          <w:rFonts w:hint="eastAsia"/>
          <w:lang w:eastAsia="zh-CN"/>
        </w:rPr>
        <w:t>将</w:t>
      </w:r>
      <w:r>
        <w:rPr>
          <w:lang w:eastAsia="zh-CN"/>
        </w:rPr>
        <w:t>更能胜任于复杂系统研究</w:t>
      </w:r>
      <w:fldSimple w:instr=" REF _Ref514070575 \r \h  \* MERGEFORMAT ">
        <w:r w:rsidR="006D35E1" w:rsidRPr="006D35E1">
          <w:rPr>
            <w:vertAlign w:val="superscript"/>
            <w:lang w:eastAsia="zh-CN"/>
          </w:rPr>
          <w:t>[12]</w:t>
        </w:r>
      </w:fldSimple>
      <w:r>
        <w:rPr>
          <w:lang w:eastAsia="zh-CN"/>
        </w:rPr>
        <w:t>。</w:t>
      </w:r>
    </w:p>
    <w:p w:rsidR="001A7ECC" w:rsidRDefault="005C4F47" w:rsidP="005C4F47">
      <w:pPr>
        <w:pStyle w:val="FirstParagraph"/>
        <w:ind w:firstLine="420"/>
        <w:rPr>
          <w:lang w:eastAsia="zh-CN"/>
        </w:rPr>
      </w:pPr>
      <w:bookmarkStart w:id="27" w:name="_Hlk512605447"/>
      <w:r>
        <w:rPr>
          <w:lang w:eastAsia="zh-CN"/>
        </w:rPr>
        <w:t>因此本文结合机器学习、深度学习的方法，提出了基于仿真数据驱动的空间信息网络建模方法。通过局部系统模型的构建与组合，搭建整体的空间信息网的仿真系统，根据空间信息网设计的任务目标，设计仿真实验参数，通过搭建的仿真平台对空间信息网络模拟，并对不同的设计参数和目标对空间信息网进行多次仿真，并不断运行空间信息网的仿真系统，通过多次仿真获取更多的空间信息网不确定性数据，输出相应的空间信息网统计指标，并以仿真统计输出的数据和网络设计参数为驱动，对空间信息网络的系统建模进行整体性的建模分析。</w:t>
      </w:r>
      <w:bookmarkEnd w:id="27"/>
    </w:p>
    <w:p w:rsidR="00615741" w:rsidRDefault="000C0563" w:rsidP="00E379B4">
      <w:pPr>
        <w:pStyle w:val="1"/>
        <w:rPr>
          <w:lang w:eastAsia="zh-CN"/>
        </w:rPr>
      </w:pPr>
      <w:bookmarkStart w:id="28" w:name="引出本文的方法"/>
      <w:bookmarkStart w:id="29" w:name="二基于仿真数据驱动的空间信息网络建模方法"/>
      <w:bookmarkEnd w:id="28"/>
      <w:bookmarkEnd w:id="29"/>
      <w:r>
        <w:rPr>
          <w:lang w:eastAsia="zh-CN"/>
        </w:rPr>
        <w:t>基于仿真数据驱动的空间信息网络建模方法</w:t>
      </w:r>
    </w:p>
    <w:p w:rsidR="00615741" w:rsidRDefault="00615741" w:rsidP="00615741">
      <w:pPr>
        <w:pStyle w:val="a0"/>
        <w:ind w:firstLine="420"/>
        <w:rPr>
          <w:lang w:eastAsia="zh-CN"/>
        </w:rPr>
      </w:pPr>
      <w:r>
        <w:rPr>
          <w:rFonts w:hint="eastAsia"/>
          <w:lang w:eastAsia="zh-CN"/>
        </w:rPr>
        <w:t>传统的复杂系统仿真建模研究是以还原论为指导，以模型驱动为主要模式，</w:t>
      </w:r>
      <w:r>
        <w:rPr>
          <w:lang w:eastAsia="zh-CN"/>
        </w:rPr>
        <w:t>即以模型假设为核心，通过实验验证该假设的合理性。</w:t>
      </w:r>
      <w:r>
        <w:rPr>
          <w:rFonts w:hint="eastAsia"/>
          <w:lang w:eastAsia="zh-CN"/>
        </w:rPr>
        <w:t>但是随着系统的复杂度越来越高，以模型为驱动的模式已经不在适应其需求。</w:t>
      </w:r>
      <w:r w:rsidR="00F74DBD">
        <w:rPr>
          <w:rFonts w:hint="eastAsia"/>
          <w:lang w:eastAsia="zh-CN"/>
        </w:rPr>
        <w:t>因此对于空间信息网络系统建模研究，本文提出</w:t>
      </w:r>
      <w:r w:rsidR="00F74DBD" w:rsidRPr="00F74DBD">
        <w:rPr>
          <w:rFonts w:hint="eastAsia"/>
          <w:lang w:eastAsia="zh-CN"/>
        </w:rPr>
        <w:t>基于仿真数据驱动的空间信息网络建模方法</w:t>
      </w:r>
      <w:r w:rsidR="00F74DBD">
        <w:rPr>
          <w:rFonts w:hint="eastAsia"/>
          <w:lang w:eastAsia="zh-CN"/>
        </w:rPr>
        <w:t>，</w:t>
      </w:r>
      <w:r w:rsidR="00F74DBD">
        <w:rPr>
          <w:lang w:eastAsia="zh-CN"/>
        </w:rPr>
        <w:t>数据驱动的运行原理类似光场相机，即先对所有数据进行收集、存储，然后面向全样本数据进行处理、挖掘和分析</w:t>
      </w:r>
      <w:r w:rsidR="00F74DBD">
        <w:rPr>
          <w:rFonts w:hint="eastAsia"/>
          <w:lang w:eastAsia="zh-CN"/>
        </w:rPr>
        <w:t>。通过数据驱动的方式不仅可以绕开空间信息网络系统时变性、非线性、不确定性等原因造成的因果性的不易发现的问题，而且对刻画空间信息网络系统性能的指标数据进行了充分的利用，通过深度挖掘分析的方法对空间信息网进行整体性的系统建模分析。</w:t>
      </w:r>
    </w:p>
    <w:p w:rsidR="00944C46" w:rsidRDefault="00DF7FEF" w:rsidP="00714A68">
      <w:pPr>
        <w:pStyle w:val="2"/>
      </w:pPr>
      <w:bookmarkStart w:id="30" w:name="方法框架"/>
      <w:bookmarkEnd w:id="30"/>
      <w:r>
        <w:rPr>
          <w:rFonts w:hint="eastAsia"/>
        </w:rPr>
        <w:t>主要组成</w:t>
      </w:r>
    </w:p>
    <w:p w:rsidR="00915743" w:rsidRDefault="00915743" w:rsidP="00915743">
      <w:pPr>
        <w:pStyle w:val="a0"/>
        <w:ind w:firstLine="420"/>
        <w:rPr>
          <w:lang w:eastAsia="zh-CN"/>
        </w:rPr>
      </w:pPr>
      <w:r>
        <w:rPr>
          <w:rFonts w:hint="eastAsia"/>
          <w:lang w:eastAsia="zh-CN"/>
        </w:rPr>
        <w:t>基于仿真数据驱动的空间信息网络建模的方法主要包括三项内容：空间信息网络的目标任务</w:t>
      </w:r>
      <w:r w:rsidR="00EB6A20">
        <w:rPr>
          <w:rFonts w:hint="eastAsia"/>
          <w:lang w:eastAsia="zh-CN"/>
        </w:rPr>
        <w:t>需求</w:t>
      </w:r>
      <w:r>
        <w:rPr>
          <w:rFonts w:hint="eastAsia"/>
          <w:lang w:eastAsia="zh-CN"/>
        </w:rPr>
        <w:t>分析；</w:t>
      </w:r>
      <w:r w:rsidR="00EB6A20">
        <w:rPr>
          <w:rFonts w:hint="eastAsia"/>
          <w:lang w:eastAsia="zh-CN"/>
        </w:rPr>
        <w:t>仿真数据采集、处理与建模；目标任</w:t>
      </w:r>
      <w:r w:rsidR="00EB6A20">
        <w:rPr>
          <w:rFonts w:hint="eastAsia"/>
          <w:lang w:eastAsia="zh-CN"/>
        </w:rPr>
        <w:lastRenderedPageBreak/>
        <w:t>务建模</w:t>
      </w:r>
      <w:r w:rsidR="00DF7FEF">
        <w:rPr>
          <w:rFonts w:hint="eastAsia"/>
          <w:lang w:eastAsia="zh-CN"/>
        </w:rPr>
        <w:t>预测</w:t>
      </w:r>
      <w:r w:rsidR="00EB6A20">
        <w:rPr>
          <w:rFonts w:hint="eastAsia"/>
          <w:lang w:eastAsia="zh-CN"/>
        </w:rPr>
        <w:t>结果的验证与分析。</w:t>
      </w:r>
    </w:p>
    <w:p w:rsidR="00EB6A20" w:rsidRDefault="00EB6A20" w:rsidP="00915743">
      <w:pPr>
        <w:pStyle w:val="a0"/>
        <w:ind w:firstLine="420"/>
        <w:rPr>
          <w:lang w:eastAsia="zh-CN"/>
        </w:rPr>
      </w:pPr>
      <w:r>
        <w:rPr>
          <w:rFonts w:hint="eastAsia"/>
          <w:lang w:eastAsia="zh-CN"/>
        </w:rPr>
        <w:t>目标任务需求分析。</w:t>
      </w:r>
      <w:r w:rsidR="00AF3F94">
        <w:rPr>
          <w:rFonts w:hint="eastAsia"/>
          <w:lang w:eastAsia="zh-CN"/>
        </w:rPr>
        <w:t>对于</w:t>
      </w:r>
      <w:r w:rsidR="00AF3F94">
        <w:rPr>
          <w:lang w:eastAsia="zh-CN"/>
        </w:rPr>
        <w:t>不同的</w:t>
      </w:r>
      <w:r w:rsidR="00AF3F94">
        <w:rPr>
          <w:rFonts w:hint="eastAsia"/>
          <w:lang w:eastAsia="zh-CN"/>
        </w:rPr>
        <w:t>空间信息网任务</w:t>
      </w:r>
      <w:r w:rsidR="00AF3F94">
        <w:rPr>
          <w:lang w:eastAsia="zh-CN"/>
        </w:rPr>
        <w:t>需求，研究</w:t>
      </w:r>
      <w:r w:rsidR="00AF3F94">
        <w:rPr>
          <w:rFonts w:hint="eastAsia"/>
          <w:lang w:eastAsia="zh-CN"/>
        </w:rPr>
        <w:t>的</w:t>
      </w:r>
      <w:r w:rsidR="00AF3F94">
        <w:rPr>
          <w:lang w:eastAsia="zh-CN"/>
        </w:rPr>
        <w:t>范围</w:t>
      </w:r>
      <w:r w:rsidR="00AF3F94">
        <w:rPr>
          <w:rFonts w:hint="eastAsia"/>
          <w:lang w:eastAsia="zh-CN"/>
        </w:rPr>
        <w:t>和</w:t>
      </w:r>
      <w:r w:rsidR="00AF3F94">
        <w:rPr>
          <w:lang w:eastAsia="zh-CN"/>
        </w:rPr>
        <w:t>层次</w:t>
      </w:r>
      <w:r w:rsidR="00AF3F94">
        <w:rPr>
          <w:rFonts w:hint="eastAsia"/>
          <w:lang w:eastAsia="zh-CN"/>
        </w:rPr>
        <w:t>结构</w:t>
      </w:r>
      <w:r w:rsidR="00AF3F94">
        <w:rPr>
          <w:lang w:eastAsia="zh-CN"/>
        </w:rPr>
        <w:t>不同，涉及的研究对象也不一样</w:t>
      </w:r>
      <w:r w:rsidR="00AF3F94">
        <w:rPr>
          <w:rFonts w:hint="eastAsia"/>
          <w:lang w:eastAsia="zh-CN"/>
        </w:rPr>
        <w:t>，因此</w:t>
      </w:r>
      <w:r>
        <w:rPr>
          <w:rFonts w:hint="eastAsia"/>
          <w:lang w:eastAsia="zh-CN"/>
        </w:rPr>
        <w:t>需要对具体的空间信息网设计任务进行</w:t>
      </w:r>
      <w:r w:rsidR="00AF3F94">
        <w:rPr>
          <w:rFonts w:hint="eastAsia"/>
          <w:lang w:eastAsia="zh-CN"/>
        </w:rPr>
        <w:t>需求分析，需要确定其关键的设计要素以及具体的目标任务的性能指标参数。</w:t>
      </w:r>
    </w:p>
    <w:p w:rsidR="00AF3F94" w:rsidRDefault="00AF3F94" w:rsidP="00915743">
      <w:pPr>
        <w:pStyle w:val="a0"/>
        <w:ind w:firstLine="420"/>
        <w:rPr>
          <w:lang w:eastAsia="zh-CN"/>
        </w:rPr>
      </w:pPr>
      <w:r>
        <w:rPr>
          <w:rFonts w:hint="eastAsia"/>
          <w:lang w:eastAsia="zh-CN"/>
        </w:rPr>
        <w:t>仿真数据采集、处理与建模。</w:t>
      </w:r>
      <w:r w:rsidR="00DF7FEF">
        <w:rPr>
          <w:rFonts w:hint="eastAsia"/>
          <w:lang w:eastAsia="zh-CN"/>
        </w:rPr>
        <w:t>在本阶段要</w:t>
      </w:r>
      <w:r>
        <w:rPr>
          <w:rFonts w:hint="eastAsia"/>
          <w:lang w:eastAsia="zh-CN"/>
        </w:rPr>
        <w:t>根据目标任务需求分析的结果，进行仿真实验参数的设计，并进行仿真场景的搭建，通过运行仿真场景，进行性能指标数据的采集</w:t>
      </w:r>
      <w:r w:rsidR="00D050D6">
        <w:rPr>
          <w:rFonts w:hint="eastAsia"/>
          <w:lang w:eastAsia="zh-CN"/>
        </w:rPr>
        <w:t>；然后对采集到的数据进行数据处理，特征提取，模型构建和训练。</w:t>
      </w:r>
    </w:p>
    <w:p w:rsidR="003B256E" w:rsidRDefault="00D050D6" w:rsidP="00DF7FEF">
      <w:pPr>
        <w:pStyle w:val="a0"/>
        <w:ind w:firstLine="420"/>
        <w:rPr>
          <w:lang w:eastAsia="zh-CN"/>
        </w:rPr>
      </w:pPr>
      <w:r>
        <w:rPr>
          <w:rFonts w:hint="eastAsia"/>
          <w:lang w:eastAsia="zh-CN"/>
        </w:rPr>
        <w:t>目标任务建模</w:t>
      </w:r>
      <w:r w:rsidR="00DF7FEF">
        <w:rPr>
          <w:rFonts w:hint="eastAsia"/>
          <w:lang w:eastAsia="zh-CN"/>
        </w:rPr>
        <w:t>预测</w:t>
      </w:r>
      <w:r>
        <w:rPr>
          <w:rFonts w:hint="eastAsia"/>
          <w:lang w:eastAsia="zh-CN"/>
        </w:rPr>
        <w:t>结果的验证与分析</w:t>
      </w:r>
      <w:r>
        <w:rPr>
          <w:lang w:eastAsia="zh-CN"/>
        </w:rPr>
        <w:t>。</w:t>
      </w:r>
      <w:r w:rsidR="00DF7FEF">
        <w:rPr>
          <w:rFonts w:hint="eastAsia"/>
          <w:lang w:eastAsia="zh-CN"/>
        </w:rPr>
        <w:t>在</w:t>
      </w:r>
      <w:r>
        <w:rPr>
          <w:lang w:eastAsia="zh-CN"/>
        </w:rPr>
        <w:t>这一阶段</w:t>
      </w:r>
      <w:r w:rsidR="00DF7FEF">
        <w:rPr>
          <w:rFonts w:hint="eastAsia"/>
          <w:lang w:eastAsia="zh-CN"/>
        </w:rPr>
        <w:t>要</w:t>
      </w:r>
      <w:r>
        <w:rPr>
          <w:lang w:eastAsia="zh-CN"/>
        </w:rPr>
        <w:t>完成对</w:t>
      </w:r>
      <w:r w:rsidR="00DF7FEF">
        <w:rPr>
          <w:rFonts w:hint="eastAsia"/>
          <w:lang w:eastAsia="zh-CN"/>
        </w:rPr>
        <w:t>建模预测</w:t>
      </w:r>
      <w:r>
        <w:rPr>
          <w:lang w:eastAsia="zh-CN"/>
        </w:rPr>
        <w:t>结果的合理性、精准度、可信度的验证</w:t>
      </w:r>
      <w:r w:rsidR="00DF7FEF">
        <w:rPr>
          <w:rFonts w:hint="eastAsia"/>
          <w:lang w:eastAsia="zh-CN"/>
        </w:rPr>
        <w:t>性</w:t>
      </w:r>
      <w:r>
        <w:rPr>
          <w:lang w:eastAsia="zh-CN"/>
        </w:rPr>
        <w:t>分析，基于该</w:t>
      </w:r>
      <w:r w:rsidR="00DF7FEF">
        <w:rPr>
          <w:rFonts w:hint="eastAsia"/>
          <w:lang w:eastAsia="zh-CN"/>
        </w:rPr>
        <w:t>模型</w:t>
      </w:r>
      <w:r>
        <w:rPr>
          <w:lang w:eastAsia="zh-CN"/>
        </w:rPr>
        <w:t>预测结果，</w:t>
      </w:r>
      <w:r w:rsidR="00DF7FEF">
        <w:rPr>
          <w:rFonts w:hint="eastAsia"/>
          <w:lang w:eastAsia="zh-CN"/>
        </w:rPr>
        <w:t>向前可使用一定的综合评价方法继续进行指标数据的效能评估，向后也可进行相关设计参数的灵敏度分析等。</w:t>
      </w:r>
    </w:p>
    <w:p w:rsidR="00DF7FEF" w:rsidRDefault="00DF7FEF" w:rsidP="00714A68">
      <w:pPr>
        <w:pStyle w:val="2"/>
      </w:pPr>
      <w:r>
        <w:rPr>
          <w:rFonts w:hint="eastAsia"/>
        </w:rPr>
        <w:t>建模分析流程</w:t>
      </w:r>
    </w:p>
    <w:p w:rsidR="00E971BB" w:rsidRDefault="00F912BE" w:rsidP="00B17A4B">
      <w:pPr>
        <w:pStyle w:val="a0"/>
        <w:ind w:firstLine="420"/>
        <w:rPr>
          <w:lang w:eastAsia="zh-CN"/>
        </w:rPr>
      </w:pPr>
      <w:r>
        <w:rPr>
          <w:rFonts w:hint="eastAsia"/>
          <w:lang w:eastAsia="zh-CN"/>
        </w:rPr>
        <w:t>空间信息网络系统建模的目标是</w:t>
      </w:r>
      <w:r w:rsidR="00B17A4B">
        <w:rPr>
          <w:rFonts w:hint="eastAsia"/>
          <w:lang w:eastAsia="zh-CN"/>
        </w:rPr>
        <w:t>在任务目标的需求下，确定任务设计参数对空间信息网络系统的影响，其具体表现在指标参数的变化情况以及整体性能的影响。</w:t>
      </w:r>
      <w:r w:rsidR="00307F74">
        <w:rPr>
          <w:rFonts w:hint="eastAsia"/>
          <w:lang w:eastAsia="zh-CN"/>
        </w:rPr>
        <w:t>空间信息网的性能指标是一个多维的指标系统，指标与指标之间的关系有强有弱，</w:t>
      </w:r>
      <w:r w:rsidR="001605A7">
        <w:rPr>
          <w:rFonts w:hint="eastAsia"/>
          <w:lang w:eastAsia="zh-CN"/>
        </w:rPr>
        <w:t>从仿真数据中发现空间信息网络性能指标之间的隐含关系，以获得空间信息网整体性的特征和关系模式是基于仿真数据驱动的建模方法的</w:t>
      </w:r>
      <w:r w:rsidR="00283EFE">
        <w:rPr>
          <w:rFonts w:hint="eastAsia"/>
          <w:lang w:eastAsia="zh-CN"/>
        </w:rPr>
        <w:t>难</w:t>
      </w:r>
      <w:r w:rsidR="001605A7">
        <w:rPr>
          <w:rFonts w:hint="eastAsia"/>
          <w:lang w:eastAsia="zh-CN"/>
        </w:rPr>
        <w:t>点</w:t>
      </w:r>
      <w:r w:rsidR="00E971BB">
        <w:rPr>
          <w:rFonts w:hint="eastAsia"/>
          <w:lang w:eastAsia="zh-CN"/>
        </w:rPr>
        <w:t>。</w:t>
      </w:r>
      <w:r w:rsidR="007A6B45">
        <w:rPr>
          <w:rFonts w:hint="eastAsia"/>
          <w:lang w:eastAsia="zh-CN"/>
        </w:rPr>
        <w:t>同时，空间信息网的设计参数也是一个多维度的变量，各个设计参数之间也有一定的强弱关系，因此解决这样的高维数据与高维数据之间关系模式的分析问题，是空间信息网络系统建模的重点。</w:t>
      </w:r>
    </w:p>
    <w:p w:rsidR="00B17A4B" w:rsidRDefault="00E971BB" w:rsidP="00A014F0">
      <w:pPr>
        <w:pStyle w:val="a0"/>
        <w:ind w:firstLine="420"/>
        <w:rPr>
          <w:lang w:eastAsia="zh-CN"/>
        </w:rPr>
      </w:pPr>
      <w:r>
        <w:rPr>
          <w:lang w:eastAsia="zh-CN"/>
        </w:rPr>
        <w:t>深度学习</w:t>
      </w:r>
      <w:fldSimple w:instr=" REF _Ref514070675 \r \h  \* MERGEFORMAT ">
        <w:r w:rsidR="006D35E1" w:rsidRPr="006D35E1">
          <w:rPr>
            <w:vertAlign w:val="superscript"/>
            <w:lang w:eastAsia="zh-CN"/>
          </w:rPr>
          <w:t>[13]</w:t>
        </w:r>
      </w:fldSimple>
      <w:r>
        <w:rPr>
          <w:lang w:eastAsia="zh-CN"/>
        </w:rPr>
        <w:t>可以自主辨别数据底层隐含的特征，并且通过层次化结构，逐层获取输入数据间的各级抽象表达，近年来在语音识别、图像分类、自然语言处理等领域的应用取得了很好的效果。</w:t>
      </w:r>
      <w:r w:rsidR="00A014F0">
        <w:rPr>
          <w:rFonts w:hint="eastAsia"/>
          <w:lang w:eastAsia="zh-CN"/>
        </w:rPr>
        <w:lastRenderedPageBreak/>
        <w:t>其</w:t>
      </w:r>
      <w:r w:rsidR="00A014F0">
        <w:rPr>
          <w:lang w:eastAsia="zh-CN"/>
        </w:rPr>
        <w:t>概念源自人工神经网络，通过模仿人脑结构，自动对复杂输入数据进行逐层抽象，实现对数据较为本质的刻画，理论上能够对任何函数进行非线性拟合</w:t>
      </w:r>
      <w:r w:rsidR="00A014F0">
        <w:rPr>
          <w:rFonts w:hint="eastAsia"/>
          <w:lang w:eastAsia="zh-CN"/>
        </w:rPr>
        <w:t>，</w:t>
      </w:r>
      <w:r w:rsidR="00A014F0">
        <w:rPr>
          <w:lang w:eastAsia="zh-CN"/>
        </w:rPr>
        <w:t>同时深层</w:t>
      </w:r>
      <w:r w:rsidR="00A014F0">
        <w:rPr>
          <w:rFonts w:hint="eastAsia"/>
          <w:lang w:eastAsia="zh-CN"/>
        </w:rPr>
        <w:t>的</w:t>
      </w:r>
      <w:r w:rsidR="00A014F0">
        <w:rPr>
          <w:lang w:eastAsia="zh-CN"/>
        </w:rPr>
        <w:t>模型具有更强的泛化和推广能力。</w:t>
      </w:r>
      <w:r w:rsidR="007A6B45">
        <w:rPr>
          <w:rFonts w:hint="eastAsia"/>
          <w:lang w:eastAsia="zh-CN"/>
        </w:rPr>
        <w:t>因此</w:t>
      </w:r>
      <w:r>
        <w:rPr>
          <w:rFonts w:hint="eastAsia"/>
          <w:lang w:eastAsia="zh-CN"/>
        </w:rPr>
        <w:t>经过广泛地分析对比后，</w:t>
      </w:r>
      <w:r w:rsidR="007A6B45">
        <w:rPr>
          <w:rFonts w:hint="eastAsia"/>
          <w:lang w:eastAsia="zh-CN"/>
        </w:rPr>
        <w:t>本文</w:t>
      </w:r>
      <w:r>
        <w:rPr>
          <w:rFonts w:hint="eastAsia"/>
          <w:lang w:eastAsia="zh-CN"/>
        </w:rPr>
        <w:t>利用</w:t>
      </w:r>
      <w:r w:rsidR="007A6B45">
        <w:rPr>
          <w:rFonts w:hint="eastAsia"/>
          <w:lang w:eastAsia="zh-CN"/>
        </w:rPr>
        <w:t>了</w:t>
      </w:r>
      <w:r>
        <w:rPr>
          <w:rFonts w:hint="eastAsia"/>
          <w:lang w:eastAsia="zh-CN"/>
        </w:rPr>
        <w:t>深度学习的方法</w:t>
      </w:r>
      <w:r w:rsidR="007A6B45">
        <w:rPr>
          <w:rFonts w:hint="eastAsia"/>
          <w:lang w:eastAsia="zh-CN"/>
        </w:rPr>
        <w:t>进行</w:t>
      </w:r>
      <w:r>
        <w:rPr>
          <w:rFonts w:hint="eastAsia"/>
          <w:lang w:eastAsia="zh-CN"/>
        </w:rPr>
        <w:t>空间信息网的数据驱动的建模分析。</w:t>
      </w:r>
    </w:p>
    <w:p w:rsidR="00A014F0" w:rsidRDefault="00A014F0" w:rsidP="00A014F0">
      <w:pPr>
        <w:pStyle w:val="a0"/>
        <w:ind w:firstLine="420"/>
        <w:rPr>
          <w:lang w:eastAsia="zh-CN"/>
        </w:rPr>
      </w:pPr>
      <w:r>
        <w:rPr>
          <w:lang w:eastAsia="zh-CN"/>
        </w:rPr>
        <w:t>深度自编码网络</w:t>
      </w:r>
      <w:r>
        <w:rPr>
          <w:lang w:eastAsia="zh-CN"/>
        </w:rPr>
        <w:t>DAEN(</w:t>
      </w:r>
      <w:bookmarkStart w:id="31" w:name="OLE_LINK29"/>
      <w:bookmarkStart w:id="32" w:name="OLE_LINK30"/>
      <w:r>
        <w:rPr>
          <w:lang w:eastAsia="zh-CN"/>
        </w:rPr>
        <w:t>Deep Auto-Encoder Network</w:t>
      </w:r>
      <w:bookmarkEnd w:id="31"/>
      <w:bookmarkEnd w:id="32"/>
      <w:r>
        <w:rPr>
          <w:lang w:eastAsia="zh-CN"/>
        </w:rPr>
        <w:t>)</w:t>
      </w:r>
      <w:fldSimple w:instr=" REF _Ref514070953 \r \h  \* MERGEFORMAT ">
        <w:r w:rsidR="00FB6E51" w:rsidRPr="00FB6E51">
          <w:rPr>
            <w:vertAlign w:val="superscript"/>
            <w:lang w:eastAsia="zh-CN"/>
          </w:rPr>
          <w:t>[14]</w:t>
        </w:r>
      </w:fldSimple>
      <w:r>
        <w:rPr>
          <w:lang w:eastAsia="zh-CN"/>
        </w:rPr>
        <w:t>是深度学习的一种，它通过构建具有多隐含层的机器学习模型对训练样本进行逐层特征变换，将样本在原空间的特征表示变换到一个新特征空间，达到降维压缩的目的，同时也可以通过解码网络将原本的样本数据进行重构。对于空间信息网的性能指标数据，如果直接对各个指标数据进行相应的建模分析，则会增加建模分析的复杂性，同时针对单个指标进行分析，会丧失空间信息网的整体性能信息。因此本文使用深度学习自编码的技术对空间信息网的性能指标进行编码和解码，通过编码可以</w:t>
      </w:r>
      <w:r w:rsidR="00C868AD">
        <w:rPr>
          <w:rFonts w:hint="eastAsia"/>
          <w:lang w:eastAsia="zh-CN"/>
        </w:rPr>
        <w:t>提取</w:t>
      </w:r>
      <w:r>
        <w:rPr>
          <w:lang w:eastAsia="zh-CN"/>
        </w:rPr>
        <w:t>出空间信息网性能</w:t>
      </w:r>
      <w:r w:rsidR="00C868AD">
        <w:rPr>
          <w:rFonts w:hint="eastAsia"/>
          <w:lang w:eastAsia="zh-CN"/>
        </w:rPr>
        <w:t>指标</w:t>
      </w:r>
      <w:r>
        <w:rPr>
          <w:lang w:eastAsia="zh-CN"/>
        </w:rPr>
        <w:t>的</w:t>
      </w:r>
      <w:r w:rsidR="00C868AD">
        <w:rPr>
          <w:rFonts w:hint="eastAsia"/>
          <w:lang w:eastAsia="zh-CN"/>
        </w:rPr>
        <w:t>综合特征的</w:t>
      </w:r>
      <w:r>
        <w:rPr>
          <w:lang w:eastAsia="zh-CN"/>
        </w:rPr>
        <w:t>整体信息，</w:t>
      </w:r>
      <w:r w:rsidR="00806E86">
        <w:rPr>
          <w:rFonts w:hint="eastAsia"/>
          <w:lang w:eastAsia="zh-CN"/>
        </w:rPr>
        <w:t>其编码的结果可以作为空间信息网的整体性能的体现，</w:t>
      </w:r>
      <w:r>
        <w:rPr>
          <w:lang w:eastAsia="zh-CN"/>
        </w:rPr>
        <w:t>而经过解</w:t>
      </w:r>
      <w:r>
        <w:rPr>
          <w:lang w:eastAsia="zh-CN"/>
        </w:rPr>
        <w:lastRenderedPageBreak/>
        <w:t>码也能重构相应的具体指标数据，从而能对相应的指标数据提供定量预测的功能。</w:t>
      </w:r>
    </w:p>
    <w:p w:rsidR="00307F74" w:rsidRDefault="00465F1C" w:rsidP="00C868AD">
      <w:pPr>
        <w:pStyle w:val="a0"/>
        <w:ind w:firstLine="420"/>
        <w:rPr>
          <w:lang w:eastAsia="zh-CN"/>
        </w:rPr>
      </w:pPr>
      <w:r>
        <w:rPr>
          <w:lang w:eastAsia="zh-CN"/>
        </w:rPr>
        <w:t>随机森林</w:t>
      </w:r>
      <w:r>
        <w:rPr>
          <w:lang w:eastAsia="zh-CN"/>
        </w:rPr>
        <w:t>(RF)</w:t>
      </w:r>
      <w:fldSimple w:instr=" REF _Ref514070982 \r \h  \* MERGEFORMAT ">
        <w:r w:rsidR="00FB6E51" w:rsidRPr="00FB6E51">
          <w:rPr>
            <w:vertAlign w:val="superscript"/>
            <w:lang w:eastAsia="zh-CN"/>
          </w:rPr>
          <w:t>[15]</w:t>
        </w:r>
      </w:fldSimple>
      <w:r w:rsidR="00A014F0">
        <w:rPr>
          <w:rFonts w:hint="eastAsia"/>
          <w:lang w:eastAsia="zh-CN"/>
        </w:rPr>
        <w:t>是一种</w:t>
      </w:r>
      <w:r w:rsidR="00A014F0">
        <w:rPr>
          <w:lang w:eastAsia="zh-CN"/>
        </w:rPr>
        <w:t>非参数回归和分类的机器学习方法，是基于决策树基模型的集成学习方法，</w:t>
      </w:r>
      <w:r w:rsidR="00A014F0">
        <w:rPr>
          <w:rFonts w:hint="eastAsia"/>
          <w:lang w:eastAsia="zh-CN"/>
        </w:rPr>
        <w:t>在处理高维小样本问题时具有一定的优势</w:t>
      </w:r>
      <w:r w:rsidR="00C868AD">
        <w:rPr>
          <w:rFonts w:hint="eastAsia"/>
          <w:lang w:eastAsia="zh-CN"/>
        </w:rPr>
        <w:t>。</w:t>
      </w:r>
      <w:r w:rsidR="00A014F0">
        <w:rPr>
          <w:rFonts w:hint="eastAsia"/>
          <w:lang w:eastAsia="zh-CN"/>
        </w:rPr>
        <w:t>同时由于</w:t>
      </w:r>
      <w:r w:rsidR="00C868AD">
        <w:rPr>
          <w:rFonts w:hint="eastAsia"/>
          <w:lang w:eastAsia="zh-CN"/>
        </w:rPr>
        <w:t>随机森林</w:t>
      </w:r>
      <w:r w:rsidR="00A014F0">
        <w:rPr>
          <w:rFonts w:hint="eastAsia"/>
          <w:lang w:eastAsia="zh-CN"/>
        </w:rPr>
        <w:t>扰动重要性指标既考虑了某输入变量在其全域上的变化对输出的影响也考虑了该变量与其它变量在全域上交互作用产生的影响，所以其扰动重要性指标是一种特别适用于高维数据或计算模型的全局灵敏度分析方法</w:t>
      </w:r>
      <w:r w:rsidR="00C868AD">
        <w:rPr>
          <w:rFonts w:hint="eastAsia"/>
          <w:lang w:eastAsia="zh-CN"/>
        </w:rPr>
        <w:t>。因此，对于空间信息网设计参数也是高维输入变量的问题，本文利用的随机森林回归的方法构建空间信息网设计参数和空间信息网性能指标综合特征信息的关系模型，从而既能够预测在一定设计参数下的空间信息网的综合的特征信息，并将该信息经过自编码解码网络预测具体的性能指标数值，同时利用随机森林回归的扰动性重要评分也能对空间信息网络的设计参数进行灵敏度的分析。</w:t>
      </w:r>
    </w:p>
    <w:p w:rsidR="00944C46" w:rsidRDefault="004D50D8" w:rsidP="004D50D8">
      <w:pPr>
        <w:pStyle w:val="a0"/>
        <w:ind w:firstLine="420"/>
        <w:rPr>
          <w:lang w:eastAsia="zh-CN"/>
        </w:rPr>
      </w:pPr>
      <w:r>
        <w:rPr>
          <w:rFonts w:hint="eastAsia"/>
          <w:lang w:eastAsia="zh-CN"/>
        </w:rPr>
        <w:t>因此本文提出的基于仿真数据驱动的空间信息网的建模分析方法的流程</w:t>
      </w:r>
      <w:r>
        <w:rPr>
          <w:lang w:eastAsia="zh-CN"/>
        </w:rPr>
        <w:t>如</w:t>
      </w:r>
      <w:fldSimple w:instr=" REF _Ref513471171 \h  \* MERGEFORMAT ">
        <w:r w:rsidR="00E6071A" w:rsidRPr="00E6071A">
          <w:rPr>
            <w:rFonts w:hint="eastAsia"/>
            <w:lang w:eastAsia="zh-CN"/>
          </w:rPr>
          <w:t>图</w:t>
        </w:r>
        <w:r w:rsidR="00E6071A" w:rsidRPr="00E91F49">
          <w:rPr>
            <w:lang w:eastAsia="zh-CN"/>
          </w:rPr>
          <w:t>1</w:t>
        </w:r>
      </w:fldSimple>
      <w:r>
        <w:rPr>
          <w:lang w:eastAsia="zh-CN"/>
        </w:rPr>
        <w:t>所示</w:t>
      </w:r>
      <w:r>
        <w:rPr>
          <w:rFonts w:hint="eastAsia"/>
          <w:lang w:eastAsia="zh-CN"/>
        </w:rPr>
        <w:t>：</w:t>
      </w:r>
      <w:bookmarkStart w:id="33" w:name="fig:ModelPro"/>
    </w:p>
    <w:p w:rsidR="00A249D7" w:rsidRDefault="00A249D7" w:rsidP="007753FF">
      <w:pPr>
        <w:pStyle w:val="FigurewithCaption"/>
        <w:ind w:firstLine="480"/>
        <w:jc w:val="center"/>
        <w:rPr>
          <w:lang w:eastAsia="zh-CN"/>
        </w:rPr>
        <w:sectPr w:rsidR="00A249D7" w:rsidSect="008F6F3F">
          <w:footnotePr>
            <w:numRestart w:val="eachPage"/>
          </w:footnotePr>
          <w:type w:val="continuous"/>
          <w:pgSz w:w="11907" w:h="16840" w:code="9"/>
          <w:pgMar w:top="1701" w:right="1134" w:bottom="1701" w:left="1134" w:header="992" w:footer="992" w:gutter="0"/>
          <w:cols w:num="2" w:space="519"/>
        </w:sectPr>
      </w:pPr>
    </w:p>
    <w:p w:rsidR="00F30A45" w:rsidRDefault="00580891" w:rsidP="00F30A45">
      <w:pPr>
        <w:pStyle w:val="FigurewithCaption"/>
        <w:ind w:firstLine="480"/>
        <w:jc w:val="center"/>
      </w:pPr>
      <w:bookmarkStart w:id="34" w:name="_Ref513471171"/>
      <w:bookmarkStart w:id="35" w:name="_Ref513471185"/>
      <w:r>
        <w:rPr>
          <w:noProof/>
          <w:lang w:eastAsia="zh-CN"/>
        </w:rPr>
        <w:lastRenderedPageBreak/>
        <w:drawing>
          <wp:inline distT="0" distB="0" distL="0" distR="0">
            <wp:extent cx="4141671" cy="274701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Analysis - 副本.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26839" cy="2803499"/>
                    </a:xfrm>
                    <a:prstGeom prst="rect">
                      <a:avLst/>
                    </a:prstGeom>
                  </pic:spPr>
                </pic:pic>
              </a:graphicData>
            </a:graphic>
          </wp:inline>
        </w:drawing>
      </w:r>
    </w:p>
    <w:p w:rsidR="00BC21C4" w:rsidRDefault="00F30A45" w:rsidP="00F30A45">
      <w:pPr>
        <w:pStyle w:val="afc"/>
        <w:spacing w:after="0"/>
      </w:pPr>
      <w:r>
        <w:rPr>
          <w:rFonts w:hint="eastAsia"/>
        </w:rPr>
        <w:t>图</w:t>
      </w:r>
      <w:r w:rsidR="00515937">
        <w:fldChar w:fldCharType="begin"/>
      </w:r>
      <w:r>
        <w:rPr>
          <w:rFonts w:hint="eastAsia"/>
        </w:rPr>
        <w:instrText xml:space="preserve">SEQ </w:instrText>
      </w:r>
      <w:r>
        <w:rPr>
          <w:rFonts w:hint="eastAsia"/>
        </w:rPr>
        <w:instrText>图</w:instrText>
      </w:r>
      <w:r>
        <w:rPr>
          <w:rFonts w:hint="eastAsia"/>
        </w:rPr>
        <w:instrText xml:space="preserve"> \* ARABIC</w:instrText>
      </w:r>
      <w:r w:rsidR="00515937">
        <w:fldChar w:fldCharType="separate"/>
      </w:r>
      <w:r w:rsidR="008245D3">
        <w:rPr>
          <w:noProof/>
        </w:rPr>
        <w:t>1</w:t>
      </w:r>
      <w:r w:rsidR="00515937">
        <w:fldChar w:fldCharType="end"/>
      </w:r>
      <w:r w:rsidRPr="001B1C33">
        <w:t>仿真数据驱动的空间信息网建模分析流程</w:t>
      </w:r>
    </w:p>
    <w:p w:rsidR="004C4C77" w:rsidRDefault="00BC21C4" w:rsidP="00F30A45">
      <w:pPr>
        <w:pStyle w:val="afc"/>
      </w:pPr>
      <w:r>
        <w:t xml:space="preserve">Fig. </w:t>
      </w:r>
      <w:r w:rsidR="00515937">
        <w:fldChar w:fldCharType="begin"/>
      </w:r>
      <w:r w:rsidR="00947BDF">
        <w:instrText xml:space="preserve"> SEQ Fig. \* ARABIC </w:instrText>
      </w:r>
      <w:r w:rsidR="00515937">
        <w:fldChar w:fldCharType="separate"/>
      </w:r>
      <w:r w:rsidR="008245D3">
        <w:rPr>
          <w:noProof/>
        </w:rPr>
        <w:t>1</w:t>
      </w:r>
      <w:r w:rsidR="00515937">
        <w:rPr>
          <w:noProof/>
        </w:rPr>
        <w:fldChar w:fldCharType="end"/>
      </w:r>
      <w:r>
        <w:t xml:space="preserve"> The </w:t>
      </w:r>
      <w:r w:rsidR="00F30A45">
        <w:t>Procedure</w:t>
      </w:r>
      <w:r>
        <w:t xml:space="preserve"> of </w:t>
      </w:r>
      <w:r w:rsidRPr="00B344A4">
        <w:t>Simulation Data-Driven</w:t>
      </w:r>
      <w:r>
        <w:t xml:space="preserve"> SIN Model</w:t>
      </w:r>
    </w:p>
    <w:p w:rsidR="00173E92" w:rsidRDefault="00173E92" w:rsidP="00173E92">
      <w:pPr>
        <w:pStyle w:val="a0"/>
        <w:ind w:firstLine="0"/>
        <w:rPr>
          <w:lang w:eastAsia="zh-CN"/>
        </w:rPr>
        <w:sectPr w:rsidR="00173E92" w:rsidSect="00173E92">
          <w:footnotePr>
            <w:numRestart w:val="eachPage"/>
          </w:footnotePr>
          <w:type w:val="continuous"/>
          <w:pgSz w:w="11907" w:h="16840" w:code="9"/>
          <w:pgMar w:top="1701" w:right="1134" w:bottom="1701" w:left="1134" w:header="992" w:footer="992" w:gutter="0"/>
          <w:cols w:space="454"/>
        </w:sectPr>
      </w:pPr>
      <w:bookmarkStart w:id="36" w:name="_Hlk512605566"/>
      <w:bookmarkEnd w:id="33"/>
      <w:bookmarkEnd w:id="34"/>
      <w:bookmarkEnd w:id="35"/>
    </w:p>
    <w:p w:rsidR="002B49CD" w:rsidRDefault="000C0563">
      <w:pPr>
        <w:pStyle w:val="a0"/>
        <w:ind w:firstLine="420"/>
        <w:rPr>
          <w:lang w:eastAsia="zh-CN"/>
        </w:rPr>
      </w:pPr>
      <w:r>
        <w:rPr>
          <w:lang w:eastAsia="zh-CN"/>
        </w:rPr>
        <w:lastRenderedPageBreak/>
        <w:t>建模分析的流程如下：</w:t>
      </w:r>
    </w:p>
    <w:p w:rsidR="002B49CD" w:rsidRDefault="000C0563">
      <w:pPr>
        <w:pStyle w:val="a0"/>
        <w:ind w:firstLine="420"/>
        <w:rPr>
          <w:lang w:eastAsia="zh-CN"/>
        </w:rPr>
      </w:pPr>
      <w:r>
        <w:rPr>
          <w:lang w:eastAsia="zh-CN"/>
        </w:rPr>
        <w:lastRenderedPageBreak/>
        <w:t xml:space="preserve">1. </w:t>
      </w:r>
      <w:r w:rsidR="00D15D30">
        <w:rPr>
          <w:rFonts w:hint="eastAsia"/>
          <w:lang w:eastAsia="zh-CN"/>
        </w:rPr>
        <w:t>根据任务目标需求，</w:t>
      </w:r>
      <w:r>
        <w:rPr>
          <w:lang w:eastAsia="zh-CN"/>
        </w:rPr>
        <w:t>对空间信息网络构建</w:t>
      </w:r>
      <w:r>
        <w:rPr>
          <w:lang w:eastAsia="zh-CN"/>
        </w:rPr>
        <w:lastRenderedPageBreak/>
        <w:t>过程中的网络关键技术进行分析（如带宽分配、组网等），提取出关键技术的设计要素（如业务接入带宽、通信路由方式等）；</w:t>
      </w:r>
    </w:p>
    <w:p w:rsidR="002B49CD" w:rsidRDefault="000C0563">
      <w:pPr>
        <w:pStyle w:val="a0"/>
        <w:ind w:firstLine="420"/>
        <w:rPr>
          <w:lang w:eastAsia="zh-CN"/>
        </w:rPr>
      </w:pPr>
      <w:r>
        <w:rPr>
          <w:lang w:eastAsia="zh-CN"/>
        </w:rPr>
        <w:t xml:space="preserve">2. </w:t>
      </w:r>
      <w:r>
        <w:rPr>
          <w:lang w:eastAsia="zh-CN"/>
        </w:rPr>
        <w:t>将提取出的关键设计要素，进行参数设计，搭建空间信息网网络仿真场景，通过空间信息网络仿真平台对场景进行仿真，同时对相应的性能指标（如丢包、时延、抖动、吞吐量等）进行统计；</w:t>
      </w:r>
    </w:p>
    <w:p w:rsidR="002B49CD" w:rsidRDefault="000C0563">
      <w:pPr>
        <w:pStyle w:val="a0"/>
        <w:ind w:firstLine="420"/>
        <w:rPr>
          <w:lang w:eastAsia="zh-CN"/>
        </w:rPr>
      </w:pPr>
      <w:r>
        <w:rPr>
          <w:lang w:eastAsia="zh-CN"/>
        </w:rPr>
        <w:t xml:space="preserve">3. </w:t>
      </w:r>
      <w:r>
        <w:rPr>
          <w:lang w:eastAsia="zh-CN"/>
        </w:rPr>
        <w:t>对关键设计要素的多组参数，进行多次的仿真输出其相应的性能指标，因此设计要素的参数和相应的仿真的数据输出就构成了即构成了空间信息网设计分析的密集型的数据集；</w:t>
      </w:r>
    </w:p>
    <w:p w:rsidR="002B49CD" w:rsidRDefault="000C0563">
      <w:pPr>
        <w:pStyle w:val="a0"/>
        <w:ind w:firstLine="420"/>
        <w:rPr>
          <w:lang w:eastAsia="zh-CN"/>
        </w:rPr>
      </w:pPr>
      <w:r>
        <w:rPr>
          <w:lang w:eastAsia="zh-CN"/>
        </w:rPr>
        <w:t xml:space="preserve">4. </w:t>
      </w:r>
      <w:r>
        <w:rPr>
          <w:lang w:eastAsia="zh-CN"/>
        </w:rPr>
        <w:t>对仿真输出的性能指标数据进行数据的特征分析，进行深度学习自编码网络的训练，生成空间信息网的性能指标数据的编码网络和解码网络；</w:t>
      </w:r>
    </w:p>
    <w:p w:rsidR="00944C46" w:rsidRDefault="000C0563">
      <w:pPr>
        <w:pStyle w:val="a0"/>
        <w:ind w:firstLine="420"/>
        <w:rPr>
          <w:lang w:eastAsia="zh-CN"/>
        </w:rPr>
      </w:pPr>
      <w:r>
        <w:rPr>
          <w:lang w:eastAsia="zh-CN"/>
        </w:rPr>
        <w:t xml:space="preserve">5. </w:t>
      </w:r>
      <w:r>
        <w:rPr>
          <w:lang w:eastAsia="zh-CN"/>
        </w:rPr>
        <w:t>将空间信息网络性能指标数据的编码网络的输出结果和关键设计要素的参数进行随机森林回归的机器学习模型的构建。</w:t>
      </w:r>
    </w:p>
    <w:p w:rsidR="00944C46" w:rsidRDefault="000C0563" w:rsidP="00B452AB">
      <w:pPr>
        <w:pStyle w:val="a0"/>
        <w:ind w:firstLine="420"/>
        <w:rPr>
          <w:lang w:eastAsia="zh-CN"/>
        </w:rPr>
      </w:pPr>
      <w:r>
        <w:rPr>
          <w:lang w:eastAsia="zh-CN"/>
        </w:rPr>
        <w:t>由此，建模分析的步骤完成，对于空间信息网络的指标进行预测，通过将新的网络设计参数输入构建好的随机森林回归模型，预测出其相应的指标的编码结果，然后通过深度自编码的解码网络对预测的编码结果进行解码，重构出对应的具体的空间信息网的性能指标数据；对于网络设计参数对空间信息网整体性能的灵敏度的定量评分通过随机森林回归模型的变量重要性得分得到。因此，运用随机森林回归模型结合深度自编码网络的方法，可对在设计参数范围内的网络设计参数进行定量的空间信息网络的性能指标的预测，可避免复杂的网络仿真场景的搭建和运行，同时随机森林能对输入变量进行重要性的评分，所以可以对网络设计参数对空间信息网整体性能的影响进行灵敏度分析，从而对空间信息网设计进行优化提供方向。</w:t>
      </w:r>
      <w:bookmarkEnd w:id="36"/>
    </w:p>
    <w:p w:rsidR="00E63CA6" w:rsidRDefault="00E63CA6" w:rsidP="00714A68">
      <w:pPr>
        <w:pStyle w:val="2"/>
      </w:pPr>
      <w:r>
        <w:rPr>
          <w:rFonts w:hint="eastAsia"/>
        </w:rPr>
        <w:t>建模组合模型</w:t>
      </w:r>
    </w:p>
    <w:p w:rsidR="00944C46" w:rsidRDefault="000C0563" w:rsidP="00714A68">
      <w:pPr>
        <w:pStyle w:val="3"/>
      </w:pPr>
      <w:bookmarkStart w:id="37" w:name="深度自编码网络简介"/>
      <w:bookmarkStart w:id="38" w:name="_Hlk512605610"/>
      <w:bookmarkEnd w:id="37"/>
      <w:r>
        <w:lastRenderedPageBreak/>
        <w:t>深度自编码网络简介</w:t>
      </w:r>
      <w:bookmarkEnd w:id="38"/>
    </w:p>
    <w:p w:rsidR="00944C46" w:rsidRDefault="000C0563">
      <w:pPr>
        <w:pStyle w:val="FirstParagraph"/>
        <w:ind w:firstLine="420"/>
        <w:rPr>
          <w:lang w:eastAsia="zh-CN"/>
        </w:rPr>
      </w:pPr>
      <w:bookmarkStart w:id="39" w:name="_Hlk512605635"/>
      <w:r>
        <w:rPr>
          <w:lang w:eastAsia="zh-CN"/>
        </w:rPr>
        <w:t>深度自编码网络也称栈式自编码网络，是由多层自编码器</w:t>
      </w:r>
      <w:r>
        <w:rPr>
          <w:lang w:eastAsia="zh-CN"/>
        </w:rPr>
        <w:t xml:space="preserve"> AE(Auto-Encoder)</w:t>
      </w:r>
      <w:r>
        <w:rPr>
          <w:lang w:eastAsia="zh-CN"/>
        </w:rPr>
        <w:t>堆叠而成的神经网络，训练采用逐层训练的方法，有效</w:t>
      </w:r>
      <w:r w:rsidR="000D66D0">
        <w:rPr>
          <w:rFonts w:hint="eastAsia"/>
          <w:lang w:eastAsia="zh-CN"/>
        </w:rPr>
        <w:t>地</w:t>
      </w:r>
      <w:r>
        <w:rPr>
          <w:lang w:eastAsia="zh-CN"/>
        </w:rPr>
        <w:t>解决传统神经网络训练方法不适用于多层网络训练的问题，整个深度自编码网络的训练分为预训练和微调</w:t>
      </w:r>
      <w:r w:rsidR="00212599">
        <w:rPr>
          <w:rFonts w:hint="eastAsia"/>
          <w:lang w:eastAsia="zh-CN"/>
        </w:rPr>
        <w:t>两</w:t>
      </w:r>
      <w:r>
        <w:rPr>
          <w:lang w:eastAsia="zh-CN"/>
        </w:rPr>
        <w:t>个阶段。</w:t>
      </w:r>
    </w:p>
    <w:p w:rsidR="00944C46" w:rsidRDefault="000C0563">
      <w:pPr>
        <w:pStyle w:val="a0"/>
        <w:ind w:firstLine="420"/>
        <w:rPr>
          <w:lang w:eastAsia="zh-CN"/>
        </w:rPr>
      </w:pPr>
      <w:r>
        <w:rPr>
          <w:lang w:eastAsia="zh-CN"/>
        </w:rPr>
        <w:t>预训练为初始化网络参数的过程，采用逐层无监督特征优化的算法，初始化各层神经网络的层与层之间的连接权重以及各层神经元的偏置。以一个一层的编码器为例，其网络结构如</w:t>
      </w:r>
      <w:fldSimple w:instr=" REF _Ref513471391 \h  \* MERGEFORMAT ">
        <w:r w:rsidR="00E6071A" w:rsidRPr="00E6071A">
          <w:rPr>
            <w:rFonts w:hint="eastAsia"/>
            <w:lang w:eastAsia="zh-CN"/>
          </w:rPr>
          <w:t>图</w:t>
        </w:r>
        <w:r w:rsidR="00E6071A" w:rsidRPr="00E6071A">
          <w:rPr>
            <w:lang w:eastAsia="zh-CN"/>
          </w:rPr>
          <w:t>2</w:t>
        </w:r>
      </w:fldSimple>
      <w:r>
        <w:rPr>
          <w:lang w:eastAsia="zh-CN"/>
        </w:rPr>
        <w:t>所示。</w:t>
      </w:r>
    </w:p>
    <w:p w:rsidR="00F30A45" w:rsidRDefault="008F4469" w:rsidP="00F30A45">
      <w:pPr>
        <w:pStyle w:val="FigurewithCaption"/>
        <w:ind w:firstLine="480"/>
        <w:jc w:val="center"/>
      </w:pPr>
      <w:bookmarkStart w:id="40" w:name="fig:encoderNet"/>
      <w:bookmarkEnd w:id="39"/>
      <w:r>
        <w:rPr>
          <w:noProof/>
          <w:lang w:eastAsia="zh-CN"/>
        </w:rPr>
        <w:drawing>
          <wp:inline distT="0" distB="0" distL="0" distR="0">
            <wp:extent cx="1369060" cy="198574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derNet.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31917" cy="2076920"/>
                    </a:xfrm>
                    <a:prstGeom prst="rect">
                      <a:avLst/>
                    </a:prstGeom>
                  </pic:spPr>
                </pic:pic>
              </a:graphicData>
            </a:graphic>
          </wp:inline>
        </w:drawing>
      </w:r>
    </w:p>
    <w:p w:rsidR="00F30A45" w:rsidRDefault="00F30A45" w:rsidP="00F30A45">
      <w:pPr>
        <w:pStyle w:val="afc"/>
        <w:spacing w:after="0"/>
      </w:pPr>
      <w:r>
        <w:rPr>
          <w:rFonts w:hint="eastAsia"/>
        </w:rPr>
        <w:t>图</w:t>
      </w:r>
      <w:r w:rsidR="00515937">
        <w:fldChar w:fldCharType="begin"/>
      </w:r>
      <w:r>
        <w:rPr>
          <w:rFonts w:hint="eastAsia"/>
        </w:rPr>
        <w:instrText xml:space="preserve">SEQ </w:instrText>
      </w:r>
      <w:r>
        <w:rPr>
          <w:rFonts w:hint="eastAsia"/>
        </w:rPr>
        <w:instrText>图</w:instrText>
      </w:r>
      <w:r>
        <w:rPr>
          <w:rFonts w:hint="eastAsia"/>
        </w:rPr>
        <w:instrText xml:space="preserve"> \* ARABIC</w:instrText>
      </w:r>
      <w:r w:rsidR="00515937">
        <w:fldChar w:fldCharType="separate"/>
      </w:r>
      <w:r w:rsidR="008245D3">
        <w:rPr>
          <w:noProof/>
        </w:rPr>
        <w:t>2</w:t>
      </w:r>
      <w:r w:rsidR="00515937">
        <w:fldChar w:fldCharType="end"/>
      </w:r>
      <w:r w:rsidRPr="008511B3">
        <w:t>自编码（单层）网络结构</w:t>
      </w:r>
    </w:p>
    <w:p w:rsidR="00566138" w:rsidRDefault="00F30A45" w:rsidP="00F30A45">
      <w:pPr>
        <w:pStyle w:val="afc"/>
      </w:pPr>
      <w:r>
        <w:t xml:space="preserve">Fig. </w:t>
      </w:r>
      <w:r w:rsidR="00515937">
        <w:fldChar w:fldCharType="begin"/>
      </w:r>
      <w:r w:rsidR="00947BDF">
        <w:instrText xml:space="preserve"> SEQ Fig. \* ARABIC </w:instrText>
      </w:r>
      <w:r w:rsidR="00515937">
        <w:fldChar w:fldCharType="separate"/>
      </w:r>
      <w:r w:rsidR="008245D3">
        <w:rPr>
          <w:noProof/>
        </w:rPr>
        <w:t>2</w:t>
      </w:r>
      <w:r w:rsidR="00515937">
        <w:rPr>
          <w:noProof/>
        </w:rPr>
        <w:fldChar w:fldCharType="end"/>
      </w:r>
      <w:r>
        <w:t xml:space="preserve"> A Single Auto-Encoder Network Structure</w:t>
      </w:r>
    </w:p>
    <w:p w:rsidR="00944C46" w:rsidRDefault="00B66D18" w:rsidP="00B831B3">
      <w:pPr>
        <w:pStyle w:val="a0"/>
        <w:ind w:firstLine="420"/>
        <w:rPr>
          <w:lang w:eastAsia="zh-CN"/>
        </w:rPr>
      </w:pPr>
      <w:bookmarkStart w:id="41" w:name="_Hlk512605679"/>
      <w:bookmarkEnd w:id="40"/>
      <w:r>
        <w:rPr>
          <w:rFonts w:hint="eastAsia"/>
          <w:lang w:eastAsia="zh-CN"/>
        </w:rPr>
        <w:t>单</w:t>
      </w:r>
      <w:r w:rsidR="000C0563">
        <w:rPr>
          <w:lang w:eastAsia="zh-CN"/>
        </w:rPr>
        <w:t>层的自编码器可视为一个</w:t>
      </w:r>
      <w:r w:rsidR="000C0563">
        <w:rPr>
          <w:lang w:eastAsia="zh-CN"/>
        </w:rPr>
        <w:t>3</w:t>
      </w:r>
      <w:r w:rsidR="000C0563">
        <w:rPr>
          <w:lang w:eastAsia="zh-CN"/>
        </w:rPr>
        <w:t>层的神经网络结构，即包含输入层，隐藏层和输出层，其中输入输出层的规模相同。从输入层到隐藏层是编码的过程，从隐藏层到输出层是解码的过程。设</w:t>
      </w:r>
      <w:r w:rsidR="00D06230" w:rsidRPr="00D06230">
        <w:rPr>
          <w:position w:val="-10"/>
          <w:lang w:eastAsia="zh-CN"/>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5.9pt" o:ole="">
            <v:imagedata r:id="rId17" o:title=""/>
          </v:shape>
          <o:OLEObject Type="Embed" ProgID="Equation.DSMT4" ShapeID="_x0000_i1025" DrawAspect="Content" ObjectID="_1588409406" r:id="rId18"/>
        </w:object>
      </w:r>
      <w:r w:rsidR="000C0563">
        <w:rPr>
          <w:lang w:eastAsia="zh-CN"/>
        </w:rPr>
        <w:t>和</w:t>
      </w:r>
      <w:r w:rsidR="00D06230" w:rsidRPr="00D06230">
        <w:rPr>
          <w:position w:val="-10"/>
          <w:lang w:eastAsia="zh-CN"/>
        </w:rPr>
        <w:object w:dxaOrig="220" w:dyaOrig="260">
          <v:shape id="_x0000_i1026" type="#_x0000_t75" style="width:10.3pt;height:12.6pt" o:ole="">
            <v:imagedata r:id="rId19" o:title=""/>
          </v:shape>
          <o:OLEObject Type="Embed" ProgID="Equation.DSMT4" ShapeID="_x0000_i1026" DrawAspect="Content" ObjectID="_1588409407" r:id="rId20"/>
        </w:object>
      </w:r>
      <w:r w:rsidR="000C0563">
        <w:rPr>
          <w:lang w:eastAsia="zh-CN"/>
        </w:rPr>
        <w:t>分别表示编码函数和解码函数，则编</w:t>
      </w:r>
      <w:r w:rsidR="0089302A">
        <w:rPr>
          <w:rFonts w:hint="eastAsia"/>
          <w:lang w:eastAsia="zh-CN"/>
        </w:rPr>
        <w:t>码</w:t>
      </w:r>
      <w:r w:rsidR="000C0563">
        <w:rPr>
          <w:lang w:eastAsia="zh-CN"/>
        </w:rPr>
        <w:t>过程为</w:t>
      </w:r>
      <w:r w:rsidR="000C0563">
        <w:rPr>
          <w:lang w:eastAsia="zh-CN"/>
        </w:rPr>
        <w:t>:</w:t>
      </w:r>
      <w:r w:rsidR="00D06230" w:rsidRPr="00D06230">
        <w:rPr>
          <w:position w:val="-10"/>
        </w:rPr>
        <w:object w:dxaOrig="900" w:dyaOrig="320">
          <v:shape id="_x0000_i1027" type="#_x0000_t75" style="width:44.9pt;height:15.9pt" o:ole="">
            <v:imagedata r:id="rId21" o:title=""/>
          </v:shape>
          <o:OLEObject Type="Embed" ProgID="Equation.DSMT4" ShapeID="_x0000_i1027" DrawAspect="Content" ObjectID="_1588409408" r:id="rId22"/>
        </w:object>
      </w:r>
      <w:r w:rsidR="000C0563">
        <w:rPr>
          <w:lang w:eastAsia="zh-CN"/>
        </w:rPr>
        <w:t>，解码过程为</w:t>
      </w:r>
      <w:r w:rsidR="00B831B3">
        <w:rPr>
          <w:rFonts w:hint="eastAsia"/>
          <w:lang w:eastAsia="zh-CN"/>
        </w:rPr>
        <w:t>:</w:t>
      </w:r>
      <w:r w:rsidR="00D06230" w:rsidRPr="00D06230">
        <w:rPr>
          <w:position w:val="-10"/>
        </w:rPr>
        <w:object w:dxaOrig="900" w:dyaOrig="320">
          <v:shape id="_x0000_i1028" type="#_x0000_t75" style="width:44.9pt;height:15.9pt" o:ole="">
            <v:imagedata r:id="rId23" o:title=""/>
          </v:shape>
          <o:OLEObject Type="Embed" ProgID="Equation.DSMT4" ShapeID="_x0000_i1028" DrawAspect="Content" ObjectID="_1588409409" r:id="rId24"/>
        </w:object>
      </w:r>
      <w:r w:rsidR="00D06230">
        <w:rPr>
          <w:rFonts w:hint="eastAsia"/>
          <w:lang w:eastAsia="zh-CN"/>
        </w:rPr>
        <w:t>。</w:t>
      </w:r>
    </w:p>
    <w:p w:rsidR="00F1504A" w:rsidRDefault="000C0563" w:rsidP="00382F9D">
      <w:pPr>
        <w:pStyle w:val="a0"/>
        <w:ind w:firstLine="420"/>
        <w:rPr>
          <w:lang w:eastAsia="zh-CN"/>
        </w:rPr>
      </w:pPr>
      <w:r>
        <w:rPr>
          <w:lang w:eastAsia="zh-CN"/>
        </w:rPr>
        <w:t>设训练样本集为</w:t>
      </w:r>
      <w:r w:rsidR="00B831B3" w:rsidRPr="00B831B3">
        <w:rPr>
          <w:position w:val="-12"/>
        </w:rPr>
        <w:object w:dxaOrig="1600" w:dyaOrig="360">
          <v:shape id="_x0000_i1029" type="#_x0000_t75" style="width:80.4pt;height:18.25pt" o:ole="">
            <v:imagedata r:id="rId25" o:title=""/>
          </v:shape>
          <o:OLEObject Type="Embed" ProgID="Equation.DSMT4" ShapeID="_x0000_i1029" DrawAspect="Content" ObjectID="_1588409410" r:id="rId26"/>
        </w:object>
      </w:r>
      <w:r>
        <w:rPr>
          <w:lang w:eastAsia="zh-CN"/>
        </w:rPr>
        <w:t>，预训练过程为通过样本集</w:t>
      </w:r>
      <w:r w:rsidR="00B831B3" w:rsidRPr="00025957">
        <w:rPr>
          <w:position w:val="-4"/>
        </w:rPr>
        <w:object w:dxaOrig="279" w:dyaOrig="260">
          <v:shape id="_x0000_i1030" type="#_x0000_t75" style="width:14.05pt;height:12.6pt" o:ole="">
            <v:imagedata r:id="rId27" o:title=""/>
          </v:shape>
          <o:OLEObject Type="Embed" ProgID="Equation.DSMT4" ShapeID="_x0000_i1030" DrawAspect="Content" ObjectID="_1588409411" r:id="rId28"/>
        </w:object>
      </w:r>
      <w:r>
        <w:rPr>
          <w:lang w:eastAsia="zh-CN"/>
        </w:rPr>
        <w:t>的训练确定自编码网络</w:t>
      </w:r>
      <w:bookmarkStart w:id="42" w:name="OLE_LINK45"/>
      <w:bookmarkStart w:id="43" w:name="OLE_LINK46"/>
      <w:r w:rsidR="00D06230">
        <w:rPr>
          <w:rFonts w:hint="eastAsia"/>
          <w:lang w:eastAsia="zh-CN"/>
        </w:rPr>
        <w:t>权重和偏置</w:t>
      </w:r>
      <w:r>
        <w:rPr>
          <w:lang w:eastAsia="zh-CN"/>
        </w:rPr>
        <w:t>参数</w:t>
      </w:r>
      <w:bookmarkEnd w:id="42"/>
      <w:bookmarkEnd w:id="43"/>
      <w:r>
        <w:rPr>
          <w:lang w:eastAsia="zh-CN"/>
        </w:rPr>
        <w:t>使得解码后的</w:t>
      </w:r>
      <w:r w:rsidR="00D06230" w:rsidRPr="00D06230">
        <w:rPr>
          <w:position w:val="-10"/>
          <w:lang w:eastAsia="zh-CN"/>
        </w:rPr>
        <w:object w:dxaOrig="220" w:dyaOrig="260">
          <v:shape id="_x0000_i1031" type="#_x0000_t75" style="width:10.3pt;height:12.6pt" o:ole="">
            <v:imagedata r:id="rId29" o:title=""/>
          </v:shape>
          <o:OLEObject Type="Embed" ProgID="Equation.DSMT4" ShapeID="_x0000_i1031" DrawAspect="Content" ObjectID="_1588409412" r:id="rId30"/>
        </w:object>
      </w:r>
      <w:r>
        <w:rPr>
          <w:lang w:eastAsia="zh-CN"/>
        </w:rPr>
        <w:t>与输入</w:t>
      </w:r>
      <w:r w:rsidR="00874DFA" w:rsidRPr="00874DFA">
        <w:rPr>
          <w:position w:val="-6"/>
          <w:lang w:eastAsia="zh-CN"/>
        </w:rPr>
        <w:object w:dxaOrig="200" w:dyaOrig="220">
          <v:shape id="_x0000_i1032" type="#_x0000_t75" style="width:10.3pt;height:10.3pt" o:ole="">
            <v:imagedata r:id="rId31" o:title=""/>
          </v:shape>
          <o:OLEObject Type="Embed" ProgID="Equation.DSMT4" ShapeID="_x0000_i1032" DrawAspect="Content" ObjectID="_1588409413" r:id="rId32"/>
        </w:object>
      </w:r>
      <w:r>
        <w:rPr>
          <w:lang w:eastAsia="zh-CN"/>
        </w:rPr>
        <w:t>尽可能的接近，输入输出的接近程度同重构误差函数</w:t>
      </w:r>
      <w:r w:rsidR="002B6A0B">
        <w:rPr>
          <w:rFonts w:hint="eastAsia"/>
          <w:lang w:eastAsia="zh-CN"/>
        </w:rPr>
        <w:t>：</w:t>
      </w:r>
    </w:p>
    <w:p w:rsidR="00382F9D" w:rsidRDefault="00C26F8A" w:rsidP="008E46B9">
      <w:pPr>
        <w:pStyle w:val="afa"/>
        <w:jc w:val="center"/>
        <w:rPr>
          <w:lang w:eastAsia="zh-CN"/>
        </w:rPr>
      </w:pPr>
      <w:r w:rsidRPr="00F1504A">
        <w:rPr>
          <w:position w:val="-28"/>
        </w:rPr>
        <w:object w:dxaOrig="2620" w:dyaOrig="680">
          <v:shape id="_x0000_i1033" type="#_x0000_t75" style="width:131.4pt;height:33.65pt" o:ole="">
            <v:imagedata r:id="rId33" o:title=""/>
          </v:shape>
          <o:OLEObject Type="Embed" ProgID="Equation.DSMT4" ShapeID="_x0000_i1033" DrawAspect="Content" ObjectID="_1588409414" r:id="rId34"/>
        </w:object>
      </w:r>
      <w:r w:rsidR="008E46B9">
        <w:rPr>
          <w:lang w:eastAsia="zh-CN"/>
        </w:rPr>
        <w:tab/>
      </w:r>
      <w:r w:rsidR="00F1504A">
        <w:rPr>
          <w:lang w:eastAsia="zh-CN"/>
        </w:rPr>
        <w:tab/>
      </w:r>
      <w:r w:rsidR="00515937">
        <w:fldChar w:fldCharType="begin"/>
      </w:r>
      <w:r w:rsidR="00FC275C">
        <w:rPr>
          <w:lang w:eastAsia="zh-CN"/>
        </w:rPr>
        <w:instrText xml:space="preserve"> MACROBUTTON MTPlaceRef \* MERGEFORMAT </w:instrText>
      </w:r>
      <w:r w:rsidR="00515937">
        <w:fldChar w:fldCharType="begin"/>
      </w:r>
      <w:r w:rsidR="00FC275C">
        <w:rPr>
          <w:lang w:eastAsia="zh-CN"/>
        </w:rPr>
        <w:instrText xml:space="preserve"> SEQ MTEqn \h \* MERGEFORMAT </w:instrText>
      </w:r>
      <w:r w:rsidR="00515937">
        <w:fldChar w:fldCharType="end"/>
      </w:r>
      <w:bookmarkStart w:id="44" w:name="OLE_LINK6"/>
      <w:r w:rsidR="00FC275C">
        <w:rPr>
          <w:lang w:eastAsia="zh-CN"/>
        </w:rPr>
        <w:instrText>(</w:instrText>
      </w:r>
      <w:fldSimple w:instr=" SEQ MTEqn \c \* Arabic \* MERGEFORMAT ">
        <w:r w:rsidR="00E6071A">
          <w:rPr>
            <w:noProof/>
            <w:lang w:eastAsia="zh-CN"/>
          </w:rPr>
          <w:instrText>1</w:instrText>
        </w:r>
      </w:fldSimple>
      <w:r w:rsidR="00FC275C">
        <w:rPr>
          <w:lang w:eastAsia="zh-CN"/>
        </w:rPr>
        <w:instrText>)</w:instrText>
      </w:r>
      <w:bookmarkEnd w:id="44"/>
      <w:r w:rsidR="00515937">
        <w:fldChar w:fldCharType="end"/>
      </w:r>
    </w:p>
    <w:p w:rsidR="00F1504A" w:rsidRDefault="000C0563">
      <w:pPr>
        <w:pStyle w:val="a0"/>
        <w:ind w:firstLine="420"/>
        <w:rPr>
          <w:lang w:eastAsia="zh-CN"/>
        </w:rPr>
      </w:pPr>
      <w:r>
        <w:rPr>
          <w:lang w:eastAsia="zh-CN"/>
        </w:rPr>
        <w:t>基于重构误差函数</w:t>
      </w:r>
      <w:r w:rsidR="002B6A0B" w:rsidRPr="002B6A0B">
        <w:rPr>
          <w:position w:val="-10"/>
        </w:rPr>
        <w:object w:dxaOrig="740" w:dyaOrig="320">
          <v:shape id="_x0000_i1034" type="#_x0000_t75" style="width:36.95pt;height:15.9pt" o:ole="">
            <v:imagedata r:id="rId35" o:title=""/>
          </v:shape>
          <o:OLEObject Type="Embed" ProgID="Equation.DSMT4" ShapeID="_x0000_i1034" DrawAspect="Content" ObjectID="_1588409415" r:id="rId36"/>
        </w:object>
      </w:r>
      <w:r>
        <w:rPr>
          <w:lang w:eastAsia="zh-CN"/>
        </w:rPr>
        <w:t>，针对训练样本集</w:t>
      </w:r>
      <w:r w:rsidR="002B6A0B" w:rsidRPr="00025957">
        <w:rPr>
          <w:position w:val="-4"/>
        </w:rPr>
        <w:object w:dxaOrig="279" w:dyaOrig="260">
          <v:shape id="_x0000_i1035" type="#_x0000_t75" style="width:14.05pt;height:12.6pt" o:ole="">
            <v:imagedata r:id="rId37" o:title=""/>
          </v:shape>
          <o:OLEObject Type="Embed" ProgID="Equation.DSMT4" ShapeID="_x0000_i1035" DrawAspect="Content" ObjectID="_1588409416" r:id="rId38"/>
        </w:object>
      </w:r>
      <w:r>
        <w:rPr>
          <w:lang w:eastAsia="zh-CN"/>
        </w:rPr>
        <w:t>，利用梯度下降的方法对损失函数进行极小化，</w:t>
      </w:r>
      <w:r>
        <w:rPr>
          <w:lang w:eastAsia="zh-CN"/>
        </w:rPr>
        <w:lastRenderedPageBreak/>
        <w:t>得到该层的自编码的网络</w:t>
      </w:r>
      <w:r w:rsidR="00874DFA">
        <w:rPr>
          <w:rFonts w:hint="eastAsia"/>
          <w:lang w:eastAsia="zh-CN"/>
        </w:rPr>
        <w:t>权重和偏置</w:t>
      </w:r>
      <w:r w:rsidR="00874DFA">
        <w:rPr>
          <w:lang w:eastAsia="zh-CN"/>
        </w:rPr>
        <w:t>参数</w:t>
      </w:r>
      <w:r>
        <w:rPr>
          <w:lang w:eastAsia="zh-CN"/>
        </w:rPr>
        <w:t>。通过逐层对自编码网络进行训练，直到整个深度自编码网络训练完成。</w:t>
      </w:r>
    </w:p>
    <w:p w:rsidR="00944C46" w:rsidRDefault="00F910C1">
      <w:pPr>
        <w:pStyle w:val="a0"/>
        <w:ind w:firstLine="420"/>
        <w:rPr>
          <w:lang w:eastAsia="zh-CN"/>
        </w:rPr>
      </w:pPr>
      <w:r>
        <w:rPr>
          <w:rFonts w:hint="eastAsia"/>
          <w:lang w:eastAsia="zh-CN"/>
        </w:rPr>
        <w:t>在进行</w:t>
      </w:r>
      <w:r w:rsidR="000C0563">
        <w:rPr>
          <w:lang w:eastAsia="zh-CN"/>
        </w:rPr>
        <w:t>逐层训练</w:t>
      </w:r>
      <w:r>
        <w:rPr>
          <w:rFonts w:hint="eastAsia"/>
          <w:lang w:eastAsia="zh-CN"/>
        </w:rPr>
        <w:t>时</w:t>
      </w:r>
      <w:r w:rsidR="000C0563">
        <w:rPr>
          <w:lang w:eastAsia="zh-CN"/>
        </w:rPr>
        <w:t>，</w:t>
      </w:r>
      <w:r>
        <w:rPr>
          <w:rFonts w:hint="eastAsia"/>
          <w:lang w:eastAsia="zh-CN"/>
        </w:rPr>
        <w:t>单独</w:t>
      </w:r>
      <w:r w:rsidR="000C0563">
        <w:rPr>
          <w:lang w:eastAsia="zh-CN"/>
        </w:rPr>
        <w:t>训练</w:t>
      </w:r>
      <w:r>
        <w:rPr>
          <w:rFonts w:hint="eastAsia"/>
          <w:lang w:eastAsia="zh-CN"/>
        </w:rPr>
        <w:t>某一层</w:t>
      </w:r>
      <w:r w:rsidR="000C0563">
        <w:rPr>
          <w:lang w:eastAsia="zh-CN"/>
        </w:rPr>
        <w:t>的自编码网络参数，会固定其他层的网络参数保持不变。因此为了得到更好的训练结果，在完成</w:t>
      </w:r>
      <w:r>
        <w:rPr>
          <w:rFonts w:hint="eastAsia"/>
          <w:lang w:eastAsia="zh-CN"/>
        </w:rPr>
        <w:t>预训练</w:t>
      </w:r>
      <w:r w:rsidR="000C0563">
        <w:rPr>
          <w:lang w:eastAsia="zh-CN"/>
        </w:rPr>
        <w:t>后，</w:t>
      </w:r>
      <w:r>
        <w:rPr>
          <w:rFonts w:hint="eastAsia"/>
          <w:lang w:eastAsia="zh-CN"/>
        </w:rPr>
        <w:t>需要</w:t>
      </w:r>
      <w:r w:rsidR="000C0563">
        <w:rPr>
          <w:lang w:eastAsia="zh-CN"/>
        </w:rPr>
        <w:t>利用的带标签的数据，通过</w:t>
      </w:r>
      <w:r>
        <w:rPr>
          <w:rFonts w:hint="eastAsia"/>
          <w:lang w:eastAsia="zh-CN"/>
        </w:rPr>
        <w:t>后向传播算法</w:t>
      </w:r>
      <w:r w:rsidR="000C0563">
        <w:rPr>
          <w:lang w:eastAsia="zh-CN"/>
        </w:rPr>
        <w:t>同时调整整个深度自编码网络的所有层的参数，以</w:t>
      </w:r>
      <w:r w:rsidR="00382F9D">
        <w:rPr>
          <w:rFonts w:hint="eastAsia"/>
          <w:lang w:eastAsia="zh-CN"/>
        </w:rPr>
        <w:t>达</w:t>
      </w:r>
      <w:r w:rsidR="000C0563">
        <w:rPr>
          <w:lang w:eastAsia="zh-CN"/>
        </w:rPr>
        <w:t>到全局最优</w:t>
      </w:r>
      <w:r>
        <w:rPr>
          <w:rFonts w:hint="eastAsia"/>
          <w:lang w:eastAsia="zh-CN"/>
        </w:rPr>
        <w:t>。</w:t>
      </w:r>
      <w:bookmarkEnd w:id="41"/>
    </w:p>
    <w:p w:rsidR="00944C46" w:rsidRDefault="000C0563" w:rsidP="00714A68">
      <w:pPr>
        <w:pStyle w:val="3"/>
      </w:pPr>
      <w:bookmarkStart w:id="45" w:name="随机森林回归模型简介"/>
      <w:bookmarkStart w:id="46" w:name="_Hlk512606045"/>
      <w:bookmarkEnd w:id="45"/>
      <w:r>
        <w:t>随机森林回归模型简介</w:t>
      </w:r>
      <w:bookmarkEnd w:id="46"/>
    </w:p>
    <w:p w:rsidR="003B1AD7" w:rsidRDefault="000C0563">
      <w:pPr>
        <w:pStyle w:val="FirstParagraph"/>
        <w:ind w:firstLine="420"/>
        <w:rPr>
          <w:lang w:eastAsia="zh-CN"/>
        </w:rPr>
      </w:pPr>
      <w:bookmarkStart w:id="47" w:name="_Hlk512606064"/>
      <w:r>
        <w:rPr>
          <w:lang w:eastAsia="zh-CN"/>
        </w:rPr>
        <w:t>随机森林是一系列决策树组合，利用重抽样方法从原始样本中抽取多个样本，对每个样本进行决策树建模，然后将这些决策树组合在一起，通过投票得出最终分类或预测的结果。</w:t>
      </w:r>
    </w:p>
    <w:p w:rsidR="00C2416C" w:rsidRDefault="000C0563" w:rsidP="00F07D09">
      <w:pPr>
        <w:pStyle w:val="a0"/>
        <w:ind w:firstLine="420"/>
        <w:rPr>
          <w:lang w:eastAsia="zh-CN"/>
        </w:rPr>
      </w:pPr>
      <w:r>
        <w:rPr>
          <w:lang w:eastAsia="zh-CN"/>
        </w:rPr>
        <w:t>假设复杂系统用确定型模型</w:t>
      </w:r>
      <w:r w:rsidR="002B6A0B" w:rsidRPr="002B6A0B">
        <w:rPr>
          <w:position w:val="-10"/>
        </w:rPr>
        <w:object w:dxaOrig="980" w:dyaOrig="320">
          <v:shape id="_x0000_i1036" type="#_x0000_t75" style="width:48.6pt;height:15.9pt" o:ole="">
            <v:imagedata r:id="rId39" o:title=""/>
          </v:shape>
          <o:OLEObject Type="Embed" ProgID="Equation.DSMT4" ShapeID="_x0000_i1036" DrawAspect="Content" ObjectID="_1588409417" r:id="rId40"/>
        </w:object>
      </w:r>
      <w:r>
        <w:rPr>
          <w:lang w:eastAsia="zh-CN"/>
        </w:rPr>
        <w:t>来表示，其中</w:t>
      </w:r>
      <w:r w:rsidR="002B6A0B" w:rsidRPr="00025957">
        <w:rPr>
          <w:position w:val="-4"/>
        </w:rPr>
        <w:object w:dxaOrig="220" w:dyaOrig="260">
          <v:shape id="_x0000_i1037" type="#_x0000_t75" style="width:11.2pt;height:12.6pt" o:ole="">
            <v:imagedata r:id="rId41" o:title=""/>
          </v:shape>
          <o:OLEObject Type="Embed" ProgID="Equation.DSMT4" ShapeID="_x0000_i1037" DrawAspect="Content" ObjectID="_1588409418" r:id="rId42"/>
        </w:object>
      </w:r>
      <w:r>
        <w:rPr>
          <w:lang w:eastAsia="zh-CN"/>
        </w:rPr>
        <w:t>是输出</w:t>
      </w:r>
      <w:r w:rsidR="003B1AD7">
        <w:rPr>
          <w:rFonts w:hint="eastAsia"/>
          <w:lang w:eastAsia="zh-CN"/>
        </w:rPr>
        <w:t>因</w:t>
      </w:r>
      <w:r>
        <w:rPr>
          <w:lang w:eastAsia="zh-CN"/>
        </w:rPr>
        <w:t>变量</w:t>
      </w:r>
      <w:r>
        <w:rPr>
          <w:lang w:eastAsia="zh-CN"/>
        </w:rPr>
        <w:t>,</w:t>
      </w:r>
      <w:r w:rsidR="002B6A0B" w:rsidRPr="000E1E19">
        <w:rPr>
          <w:position w:val="-12"/>
          <w:sz w:val="11"/>
          <w:szCs w:val="11"/>
        </w:rPr>
        <w:object w:dxaOrig="1860" w:dyaOrig="360">
          <v:shape id="_x0000_i1038" type="#_x0000_t75" style="width:93.05pt;height:18.25pt" o:ole="">
            <v:imagedata r:id="rId43" o:title=""/>
          </v:shape>
          <o:OLEObject Type="Embed" ProgID="Equation.DSMT4" ShapeID="_x0000_i1038" DrawAspect="Content" ObjectID="_1588409419" r:id="rId44"/>
        </w:object>
      </w:r>
      <w:r>
        <w:rPr>
          <w:lang w:eastAsia="zh-CN"/>
        </w:rPr>
        <w:t>是</w:t>
      </w:r>
      <w:r w:rsidR="002B6A0B" w:rsidRPr="002B6A0B">
        <w:rPr>
          <w:position w:val="-6"/>
          <w:lang w:eastAsia="zh-CN"/>
        </w:rPr>
        <w:object w:dxaOrig="200" w:dyaOrig="220">
          <v:shape id="_x0000_i1039" type="#_x0000_t75" style="width:10.3pt;height:11.2pt" o:ole="">
            <v:imagedata r:id="rId45" o:title=""/>
          </v:shape>
          <o:OLEObject Type="Embed" ProgID="Equation.DSMT4" ShapeID="_x0000_i1039" DrawAspect="Content" ObjectID="_1588409420" r:id="rId46"/>
        </w:object>
      </w:r>
      <w:r>
        <w:rPr>
          <w:lang w:eastAsia="zh-CN"/>
        </w:rPr>
        <w:t>维相互独立的随机输入变量。用</w:t>
      </w:r>
      <w:r w:rsidR="002B6A0B" w:rsidRPr="002B6A0B">
        <w:rPr>
          <w:position w:val="-12"/>
        </w:rPr>
        <w:object w:dxaOrig="2120" w:dyaOrig="360">
          <v:shape id="_x0000_i1040" type="#_x0000_t75" style="width:105.65pt;height:18.25pt" o:ole="">
            <v:imagedata r:id="rId47" o:title=""/>
          </v:shape>
          <o:OLEObject Type="Embed" ProgID="Equation.DSMT4" ShapeID="_x0000_i1040" DrawAspect="Content" ObjectID="_1588409421" r:id="rId48"/>
        </w:object>
      </w:r>
      <w:r>
        <w:rPr>
          <w:lang w:eastAsia="zh-CN"/>
        </w:rPr>
        <w:t>表示</w:t>
      </w:r>
      <w:r w:rsidR="003B1AD7">
        <w:rPr>
          <w:rFonts w:hint="eastAsia"/>
          <w:lang w:eastAsia="zh-CN"/>
        </w:rPr>
        <w:t>规模为</w:t>
      </w:r>
      <w:r w:rsidR="002B6A0B" w:rsidRPr="002B6A0B">
        <w:rPr>
          <w:position w:val="-6"/>
          <w:lang w:eastAsia="zh-CN"/>
        </w:rPr>
        <w:object w:dxaOrig="279" w:dyaOrig="279">
          <v:shape id="_x0000_i1041" type="#_x0000_t75" style="width:14.05pt;height:14.05pt" o:ole="">
            <v:imagedata r:id="rId49" o:title=""/>
          </v:shape>
          <o:OLEObject Type="Embed" ProgID="Equation.DSMT4" ShapeID="_x0000_i1041" DrawAspect="Content" ObjectID="_1588409422" r:id="rId50"/>
        </w:object>
      </w:r>
      <w:r w:rsidR="003B1AD7">
        <w:rPr>
          <w:rFonts w:hint="eastAsia"/>
          <w:lang w:eastAsia="zh-CN"/>
        </w:rPr>
        <w:t>的</w:t>
      </w:r>
      <w:r>
        <w:rPr>
          <w:lang w:eastAsia="zh-CN"/>
        </w:rPr>
        <w:t>训练样本集。从总训练样本</w:t>
      </w:r>
      <w:r w:rsidR="002B6A0B" w:rsidRPr="002B6A0B">
        <w:rPr>
          <w:position w:val="-4"/>
          <w:lang w:eastAsia="zh-CN"/>
        </w:rPr>
        <w:object w:dxaOrig="220" w:dyaOrig="260">
          <v:shape id="_x0000_i1042" type="#_x0000_t75" style="width:11.2pt;height:12.6pt" o:ole="">
            <v:imagedata r:id="rId51" o:title=""/>
          </v:shape>
          <o:OLEObject Type="Embed" ProgID="Equation.DSMT4" ShapeID="_x0000_i1042" DrawAspect="Content" ObjectID="_1588409423" r:id="rId52"/>
        </w:object>
      </w:r>
      <w:r>
        <w:rPr>
          <w:lang w:eastAsia="zh-CN"/>
        </w:rPr>
        <w:t>中重复抽样组成一系列样本集合</w:t>
      </w:r>
      <w:r w:rsidR="002B6A0B" w:rsidRPr="002B6A0B">
        <w:rPr>
          <w:position w:val="-14"/>
        </w:rPr>
        <w:object w:dxaOrig="3920" w:dyaOrig="400">
          <v:shape id="_x0000_i1043" type="#_x0000_t75" style="width:196.35pt;height:20.1pt" o:ole="">
            <v:imagedata r:id="rId53" o:title=""/>
          </v:shape>
          <o:OLEObject Type="Embed" ProgID="Equation.DSMT4" ShapeID="_x0000_i1043" DrawAspect="Content" ObjectID="_1588409424" r:id="rId54"/>
        </w:object>
      </w:r>
      <w:r>
        <w:rPr>
          <w:lang w:eastAsia="zh-CN"/>
        </w:rPr>
        <w:t>，第</w:t>
      </w:r>
      <w:r w:rsidR="00F1504A" w:rsidRPr="00F1504A">
        <w:rPr>
          <w:position w:val="-6"/>
          <w:lang w:eastAsia="zh-CN"/>
        </w:rPr>
        <w:object w:dxaOrig="200" w:dyaOrig="279">
          <v:shape id="_x0000_i1044" type="#_x0000_t75" style="width:10.3pt;height:14.05pt" o:ole="">
            <v:imagedata r:id="rId55" o:title=""/>
          </v:shape>
          <o:OLEObject Type="Embed" ProgID="Equation.DSMT4" ShapeID="_x0000_i1044" DrawAspect="Content" ObjectID="_1588409425" r:id="rId56"/>
        </w:object>
      </w:r>
      <w:r>
        <w:rPr>
          <w:lang w:eastAsia="zh-CN"/>
        </w:rPr>
        <w:t>个样本集合用于建立第</w:t>
      </w:r>
      <w:r w:rsidR="00F1504A" w:rsidRPr="00F1504A">
        <w:rPr>
          <w:position w:val="-6"/>
          <w:lang w:eastAsia="zh-CN"/>
        </w:rPr>
        <w:object w:dxaOrig="200" w:dyaOrig="279">
          <v:shape id="_x0000_i1045" type="#_x0000_t75" style="width:10.3pt;height:14.05pt" o:ole="">
            <v:imagedata r:id="rId57" o:title=""/>
          </v:shape>
          <o:OLEObject Type="Embed" ProgID="Equation.DSMT4" ShapeID="_x0000_i1045" DrawAspect="Content" ObjectID="_1588409426" r:id="rId58"/>
        </w:object>
      </w:r>
      <w:r>
        <w:rPr>
          <w:lang w:eastAsia="zh-CN"/>
        </w:rPr>
        <w:t>决策树</w:t>
      </w:r>
      <w:r>
        <w:rPr>
          <w:lang w:eastAsia="zh-CN"/>
        </w:rPr>
        <w:t>,</w:t>
      </w:r>
      <w:r>
        <w:rPr>
          <w:lang w:eastAsia="zh-CN"/>
        </w:rPr>
        <w:t>表示</w:t>
      </w:r>
      <w:r w:rsidR="00F1504A" w:rsidRPr="00F1504A">
        <w:rPr>
          <w:position w:val="-12"/>
        </w:rPr>
        <w:object w:dxaOrig="260" w:dyaOrig="360">
          <v:shape id="_x0000_i1046" type="#_x0000_t75" style="width:12.6pt;height:18.25pt" o:ole="">
            <v:imagedata r:id="rId59" o:title=""/>
          </v:shape>
          <o:OLEObject Type="Embed" ProgID="Equation.DSMT4" ShapeID="_x0000_i1046" DrawAspect="Content" ObjectID="_1588409427" r:id="rId60"/>
        </w:object>
      </w:r>
      <w:r>
        <w:rPr>
          <w:lang w:eastAsia="zh-CN"/>
        </w:rPr>
        <w:t>的样本规模</w:t>
      </w:r>
      <w:r>
        <w:rPr>
          <w:lang w:eastAsia="zh-CN"/>
        </w:rPr>
        <w:t>,</w:t>
      </w:r>
      <w:r w:rsidR="00F1504A" w:rsidRPr="00F1504A">
        <w:rPr>
          <w:position w:val="-12"/>
        </w:rPr>
        <w:object w:dxaOrig="400" w:dyaOrig="360">
          <v:shape id="_x0000_i1047" type="#_x0000_t75" style="width:20.1pt;height:18.25pt" o:ole="">
            <v:imagedata r:id="rId61" o:title=""/>
          </v:shape>
          <o:OLEObject Type="Embed" ProgID="Equation.DSMT4" ShapeID="_x0000_i1047" DrawAspect="Content" ObjectID="_1588409428" r:id="rId62"/>
        </w:object>
      </w:r>
      <w:r>
        <w:rPr>
          <w:lang w:eastAsia="zh-CN"/>
        </w:rPr>
        <w:t>表示需要建立的总决策树的个数。</w:t>
      </w:r>
    </w:p>
    <w:p w:rsidR="00944C46" w:rsidRDefault="000C0563">
      <w:pPr>
        <w:pStyle w:val="FirstParagraph"/>
        <w:ind w:firstLine="420"/>
        <w:rPr>
          <w:lang w:eastAsia="zh-CN"/>
        </w:rPr>
      </w:pPr>
      <w:r>
        <w:rPr>
          <w:lang w:eastAsia="zh-CN"/>
        </w:rPr>
        <w:t>建立随机森林的算法为</w:t>
      </w:r>
      <w:r>
        <w:rPr>
          <w:lang w:eastAsia="zh-CN"/>
        </w:rPr>
        <w:t>:</w:t>
      </w:r>
    </w:p>
    <w:p w:rsidR="00944C46" w:rsidRDefault="000C0563" w:rsidP="00F07D09">
      <w:pPr>
        <w:pStyle w:val="a0"/>
        <w:ind w:firstLine="420"/>
        <w:rPr>
          <w:lang w:eastAsia="zh-CN"/>
        </w:rPr>
      </w:pPr>
      <w:r>
        <w:rPr>
          <w:lang w:eastAsia="zh-CN"/>
        </w:rPr>
        <w:t>通过实验或抽样的方法得到一组样本规模为</w:t>
      </w:r>
      <w:r w:rsidR="00D35E34" w:rsidRPr="00801F6B">
        <w:rPr>
          <w:position w:val="-6"/>
          <w:lang w:eastAsia="zh-CN"/>
        </w:rPr>
        <w:object w:dxaOrig="279" w:dyaOrig="279">
          <v:shape id="_x0000_i1048" type="#_x0000_t75" style="width:14.05pt;height:14.05pt" o:ole="">
            <v:imagedata r:id="rId63" o:title=""/>
          </v:shape>
          <o:OLEObject Type="Embed" ProgID="Equation.DSMT4" ShapeID="_x0000_i1048" DrawAspect="Content" ObjectID="_1588409429" r:id="rId64"/>
        </w:object>
      </w:r>
      <w:r>
        <w:rPr>
          <w:lang w:eastAsia="zh-CN"/>
        </w:rPr>
        <w:t>的训练样本</w:t>
      </w:r>
      <w:r w:rsidR="00D35E34" w:rsidRPr="00D35E34">
        <w:rPr>
          <w:position w:val="-4"/>
          <w:lang w:eastAsia="zh-CN"/>
        </w:rPr>
        <w:object w:dxaOrig="220" w:dyaOrig="260">
          <v:shape id="_x0000_i1049" type="#_x0000_t75" style="width:11.2pt;height:12.6pt" o:ole="">
            <v:imagedata r:id="rId65" o:title=""/>
          </v:shape>
          <o:OLEObject Type="Embed" ProgID="Equation.DSMT4" ShapeID="_x0000_i1049" DrawAspect="Content" ObjectID="_1588409430" r:id="rId66"/>
        </w:object>
      </w:r>
      <w:r>
        <w:rPr>
          <w:lang w:eastAsia="zh-CN"/>
        </w:rPr>
        <w:t>。</w:t>
      </w:r>
    </w:p>
    <w:p w:rsidR="00944C46" w:rsidRDefault="000C0563" w:rsidP="00F07D09">
      <w:pPr>
        <w:pStyle w:val="a0"/>
        <w:ind w:firstLine="420"/>
        <w:rPr>
          <w:lang w:eastAsia="zh-CN"/>
        </w:rPr>
      </w:pPr>
      <w:r>
        <w:rPr>
          <w:lang w:eastAsia="zh-CN"/>
        </w:rPr>
        <w:t>随机的（替换或非替换的方法）从样本集</w:t>
      </w:r>
      <w:r w:rsidR="00D35E34" w:rsidRPr="00D35E34">
        <w:rPr>
          <w:position w:val="-4"/>
          <w:lang w:eastAsia="zh-CN"/>
        </w:rPr>
        <w:object w:dxaOrig="220" w:dyaOrig="260">
          <v:shape id="_x0000_i1050" type="#_x0000_t75" style="width:11.2pt;height:12.6pt" o:ole="">
            <v:imagedata r:id="rId67" o:title=""/>
          </v:shape>
          <o:OLEObject Type="Embed" ProgID="Equation.DSMT4" ShapeID="_x0000_i1050" DrawAspect="Content" ObjectID="_1588409431" r:id="rId68"/>
        </w:object>
      </w:r>
      <w:r>
        <w:rPr>
          <w:lang w:eastAsia="zh-CN"/>
        </w:rPr>
        <w:t>中选取</w:t>
      </w:r>
      <w:bookmarkStart w:id="48" w:name="OLE_LINK1"/>
      <w:bookmarkStart w:id="49" w:name="OLE_LINK2"/>
      <w:r w:rsidR="00D35E34" w:rsidRPr="00D35E34">
        <w:rPr>
          <w:position w:val="-12"/>
          <w:lang w:eastAsia="zh-CN"/>
        </w:rPr>
        <w:object w:dxaOrig="340" w:dyaOrig="360">
          <v:shape id="_x0000_i1051" type="#_x0000_t75" style="width:18.25pt;height:18.25pt" o:ole="">
            <v:imagedata r:id="rId69" o:title=""/>
          </v:shape>
          <o:OLEObject Type="Embed" ProgID="Equation.DSMT4" ShapeID="_x0000_i1051" DrawAspect="Content" ObjectID="_1588409432" r:id="rId70"/>
        </w:object>
      </w:r>
      <w:bookmarkEnd w:id="48"/>
      <w:bookmarkEnd w:id="49"/>
      <w:r>
        <w:rPr>
          <w:lang w:eastAsia="zh-CN"/>
        </w:rPr>
        <w:t>个训练样本组成新的规模为</w:t>
      </w:r>
      <w:r w:rsidR="00D35E34" w:rsidRPr="00D35E34">
        <w:rPr>
          <w:position w:val="-12"/>
          <w:lang w:eastAsia="zh-CN"/>
        </w:rPr>
        <w:object w:dxaOrig="340" w:dyaOrig="360">
          <v:shape id="_x0000_i1052" type="#_x0000_t75" style="width:18.25pt;height:18.25pt" o:ole="">
            <v:imagedata r:id="rId69" o:title=""/>
          </v:shape>
          <o:OLEObject Type="Embed" ProgID="Equation.DSMT4" ShapeID="_x0000_i1052" DrawAspect="Content" ObjectID="_1588409433" r:id="rId71"/>
        </w:object>
      </w:r>
      <w:r>
        <w:rPr>
          <w:lang w:eastAsia="zh-CN"/>
        </w:rPr>
        <w:t>的训练样本</w:t>
      </w:r>
      <w:r w:rsidR="00D35E34" w:rsidRPr="00D35E34">
        <w:rPr>
          <w:position w:val="-12"/>
        </w:rPr>
        <w:object w:dxaOrig="1500" w:dyaOrig="360">
          <v:shape id="_x0000_i1053" type="#_x0000_t75" style="width:74.8pt;height:18.25pt" o:ole="">
            <v:imagedata r:id="rId72" o:title=""/>
          </v:shape>
          <o:OLEObject Type="Embed" ProgID="Equation.DSMT4" ShapeID="_x0000_i1053" DrawAspect="Content" ObjectID="_1588409434" r:id="rId73"/>
        </w:object>
      </w:r>
      <w:r w:rsidR="000E1E19">
        <w:rPr>
          <w:rFonts w:hint="eastAsia"/>
          <w:lang w:eastAsia="zh-CN"/>
        </w:rPr>
        <w:t>。</w:t>
      </w:r>
    </w:p>
    <w:p w:rsidR="008043E6" w:rsidRDefault="000C0563" w:rsidP="00F07D09">
      <w:pPr>
        <w:pStyle w:val="a0"/>
        <w:ind w:firstLine="420"/>
        <w:rPr>
          <w:lang w:eastAsia="zh-CN"/>
        </w:rPr>
      </w:pPr>
      <w:r>
        <w:rPr>
          <w:lang w:eastAsia="zh-CN"/>
        </w:rPr>
        <w:t>用</w:t>
      </w:r>
      <w:r>
        <w:rPr>
          <w:lang w:eastAsia="zh-CN"/>
        </w:rPr>
        <w:t>CART</w:t>
      </w:r>
      <w:fldSimple w:instr=" REF _Ref514071098 \r \h  \* MERGEFORMAT ">
        <w:r w:rsidR="00FB6E51" w:rsidRPr="00FB6E51">
          <w:rPr>
            <w:vertAlign w:val="superscript"/>
            <w:lang w:eastAsia="zh-CN"/>
          </w:rPr>
          <w:t>[16]</w:t>
        </w:r>
      </w:fldSimple>
      <w:r>
        <w:rPr>
          <w:lang w:eastAsia="zh-CN"/>
        </w:rPr>
        <w:t>法则建立第</w:t>
      </w:r>
      <w:r w:rsidR="00D35E34" w:rsidRPr="00D35E34">
        <w:rPr>
          <w:position w:val="-6"/>
          <w:lang w:eastAsia="zh-CN"/>
        </w:rPr>
        <w:object w:dxaOrig="200" w:dyaOrig="279">
          <v:shape id="_x0000_i1054" type="#_x0000_t75" style="width:10.3pt;height:14.05pt" o:ole="">
            <v:imagedata r:id="rId74" o:title=""/>
          </v:shape>
          <o:OLEObject Type="Embed" ProgID="Equation.DSMT4" ShapeID="_x0000_i1054" DrawAspect="Content" ObjectID="_1588409435" r:id="rId75"/>
        </w:object>
      </w:r>
      <w:r>
        <w:rPr>
          <w:lang w:eastAsia="zh-CN"/>
        </w:rPr>
        <w:t>个决策树。</w:t>
      </w:r>
    </w:p>
    <w:p w:rsidR="00944C46" w:rsidRDefault="000C0563" w:rsidP="00F07D09">
      <w:pPr>
        <w:pStyle w:val="a0"/>
        <w:ind w:firstLine="420"/>
        <w:rPr>
          <w:lang w:eastAsia="zh-CN"/>
        </w:rPr>
      </w:pPr>
      <w:r>
        <w:rPr>
          <w:lang w:eastAsia="zh-CN"/>
        </w:rPr>
        <w:t>在叶子节点，模型输出值用该叶子节点内数据的平均值来确定。</w:t>
      </w:r>
    </w:p>
    <w:p w:rsidR="00944C46" w:rsidRDefault="000C0563" w:rsidP="00F07D09">
      <w:pPr>
        <w:pStyle w:val="a0"/>
        <w:ind w:firstLine="420"/>
        <w:rPr>
          <w:lang w:eastAsia="zh-CN"/>
        </w:rPr>
      </w:pPr>
      <w:r>
        <w:rPr>
          <w:lang w:eastAsia="zh-CN"/>
        </w:rPr>
        <w:t>用以上步骤建立起随机森林后，就可以用其进行预测和重要性分析。给定一个新的输入向量值，输出量的预测值就是对</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tree</m:t>
            </m:r>
          </m:sub>
        </m:sSub>
      </m:oMath>
      <w:r>
        <w:rPr>
          <w:lang w:eastAsia="zh-CN"/>
        </w:rPr>
        <w:t>个决策树的预测值的平均。</w:t>
      </w:r>
    </w:p>
    <w:p w:rsidR="00944C46" w:rsidRDefault="000C0563" w:rsidP="00F07D09">
      <w:pPr>
        <w:pStyle w:val="a0"/>
        <w:ind w:firstLine="420"/>
        <w:rPr>
          <w:lang w:eastAsia="zh-CN"/>
        </w:rPr>
      </w:pPr>
      <w:r>
        <w:rPr>
          <w:lang w:eastAsia="zh-CN"/>
        </w:rPr>
        <w:t>由于第</w:t>
      </w:r>
      <w:r w:rsidR="00F07D09" w:rsidRPr="00F07D09">
        <w:rPr>
          <w:position w:val="-6"/>
          <w:lang w:eastAsia="zh-CN"/>
        </w:rPr>
        <w:object w:dxaOrig="200" w:dyaOrig="279">
          <v:shape id="_x0000_i1055" type="#_x0000_t75" style="width:10.3pt;height:14.05pt" o:ole="">
            <v:imagedata r:id="rId76" o:title=""/>
          </v:shape>
          <o:OLEObject Type="Embed" ProgID="Equation.DSMT4" ShapeID="_x0000_i1055" DrawAspect="Content" ObjectID="_1588409436" r:id="rId77"/>
        </w:object>
      </w:r>
      <w:r>
        <w:rPr>
          <w:lang w:eastAsia="zh-CN"/>
        </w:rPr>
        <w:t>个决策树是根据训练样本</w:t>
      </w:r>
      <w:r w:rsidR="00F07D09" w:rsidRPr="00F07D09">
        <w:rPr>
          <w:position w:val="-12"/>
          <w:lang w:eastAsia="zh-CN"/>
        </w:rPr>
        <w:object w:dxaOrig="260" w:dyaOrig="360">
          <v:shape id="_x0000_i1056" type="#_x0000_t75" style="width:12.6pt;height:18.25pt" o:ole="">
            <v:imagedata r:id="rId78" o:title=""/>
          </v:shape>
          <o:OLEObject Type="Embed" ProgID="Equation.DSMT4" ShapeID="_x0000_i1056" DrawAspect="Content" ObjectID="_1588409437" r:id="rId79"/>
        </w:object>
      </w:r>
      <w:r>
        <w:rPr>
          <w:lang w:eastAsia="zh-CN"/>
        </w:rPr>
        <w:t>建立的，</w:t>
      </w:r>
      <w:r>
        <w:rPr>
          <w:lang w:eastAsia="zh-CN"/>
        </w:rPr>
        <w:lastRenderedPageBreak/>
        <w:t>将未被用于建该树的数据</w:t>
      </w:r>
      <w:r w:rsidR="00EA75CF">
        <w:rPr>
          <w:rFonts w:hint="eastAsia"/>
          <w:lang w:eastAsia="zh-CN"/>
        </w:rPr>
        <w:t>称为</w:t>
      </w:r>
      <w:r>
        <w:rPr>
          <w:lang w:eastAsia="zh-CN"/>
        </w:rPr>
        <w:t>袋外数</w:t>
      </w:r>
      <w:r w:rsidR="00F07D09">
        <w:rPr>
          <w:rFonts w:hint="eastAsia"/>
          <w:lang w:eastAsia="zh-CN"/>
        </w:rPr>
        <w:t>(</w:t>
      </w:r>
      <w:r w:rsidR="00F07D09">
        <w:rPr>
          <w:lang w:eastAsia="zh-CN"/>
        </w:rPr>
        <w:t>OOB)</w:t>
      </w:r>
      <w:r w:rsidR="00EA75CF">
        <w:rPr>
          <w:rFonts w:hint="eastAsia"/>
          <w:lang w:eastAsia="zh-CN"/>
        </w:rPr>
        <w:t>，</w:t>
      </w:r>
      <w:r>
        <w:rPr>
          <w:lang w:eastAsia="zh-CN"/>
        </w:rPr>
        <w:t>袋外数据</w:t>
      </w:r>
      <w:r w:rsidR="00F07D09" w:rsidRPr="00F07D09">
        <w:rPr>
          <w:position w:val="-12"/>
        </w:rPr>
        <w:object w:dxaOrig="1100" w:dyaOrig="360">
          <v:shape id="_x0000_i1057" type="#_x0000_t75" style="width:54.25pt;height:18.25pt" o:ole="">
            <v:imagedata r:id="rId80" o:title=""/>
          </v:shape>
          <o:OLEObject Type="Embed" ProgID="Equation.DSMT4" ShapeID="_x0000_i1057" DrawAspect="Content" ObjectID="_1588409438" r:id="rId81"/>
        </w:object>
      </w:r>
      <w:r>
        <w:rPr>
          <w:lang w:eastAsia="zh-CN"/>
        </w:rPr>
        <w:t>用于衡量第</w:t>
      </w:r>
      <w:r w:rsidR="00F07D09" w:rsidRPr="00F07D09">
        <w:rPr>
          <w:position w:val="-6"/>
          <w:lang w:eastAsia="zh-CN"/>
        </w:rPr>
        <w:object w:dxaOrig="200" w:dyaOrig="279">
          <v:shape id="_x0000_i1058" type="#_x0000_t75" style="width:10.3pt;height:14.05pt" o:ole="">
            <v:imagedata r:id="rId82" o:title=""/>
          </v:shape>
          <o:OLEObject Type="Embed" ProgID="Equation.DSMT4" ShapeID="_x0000_i1058" DrawAspect="Content" ObjectID="_1588409439" r:id="rId83"/>
        </w:object>
      </w:r>
      <w:r>
        <w:rPr>
          <w:lang w:eastAsia="zh-CN"/>
        </w:rPr>
        <w:t>个树的预测精度。</w:t>
      </w:r>
    </w:p>
    <w:p w:rsidR="000C53A4" w:rsidRDefault="000C0563" w:rsidP="00F07D09">
      <w:pPr>
        <w:pStyle w:val="a0"/>
        <w:ind w:firstLine="420"/>
        <w:rPr>
          <w:lang w:eastAsia="zh-CN"/>
        </w:rPr>
      </w:pPr>
      <w:r>
        <w:rPr>
          <w:lang w:eastAsia="zh-CN"/>
        </w:rPr>
        <w:t>对于第</w:t>
      </w:r>
      <m:oMath>
        <m:r>
          <w:rPr>
            <w:rFonts w:ascii="Cambria Math" w:hAnsi="Cambria Math"/>
            <w:lang w:eastAsia="zh-CN"/>
          </w:rPr>
          <m:t>k</m:t>
        </m:r>
      </m:oMath>
      <w:r>
        <w:rPr>
          <w:lang w:eastAsia="zh-CN"/>
        </w:rPr>
        <w:t>个树，其袋外数据为</w:t>
      </w:r>
      <w:r w:rsidR="000C53A4" w:rsidRPr="000C53A4">
        <w:rPr>
          <w:position w:val="-12"/>
        </w:rPr>
        <w:object w:dxaOrig="2700" w:dyaOrig="380">
          <v:shape id="_x0000_i1059" type="#_x0000_t75" style="width:135.1pt;height:18.7pt" o:ole="">
            <v:imagedata r:id="rId84" o:title=""/>
          </v:shape>
          <o:OLEObject Type="Embed" ProgID="Equation.DSMT4" ShapeID="_x0000_i1059" DrawAspect="Content" ObjectID="_1588409440" r:id="rId85"/>
        </w:object>
      </w:r>
      <w:r>
        <w:rPr>
          <w:lang w:eastAsia="zh-CN"/>
        </w:rPr>
        <w:t>,</w:t>
      </w:r>
      <w:r>
        <w:rPr>
          <w:lang w:eastAsia="zh-CN"/>
        </w:rPr>
        <w:t>其中</w:t>
      </w:r>
      <w:r w:rsidR="000C53A4" w:rsidRPr="000C53A4">
        <w:rPr>
          <w:position w:val="-12"/>
        </w:rPr>
        <w:object w:dxaOrig="1280" w:dyaOrig="360">
          <v:shape id="_x0000_i1060" type="#_x0000_t75" style="width:63.6pt;height:18.25pt" o:ole="">
            <v:imagedata r:id="rId86" o:title=""/>
          </v:shape>
          <o:OLEObject Type="Embed" ProgID="Equation.DSMT4" ShapeID="_x0000_i1060" DrawAspect="Content" ObjectID="_1588409441" r:id="rId87"/>
        </w:object>
      </w:r>
      <w:r>
        <w:rPr>
          <w:lang w:eastAsia="zh-CN"/>
        </w:rPr>
        <w:t>表示第</w:t>
      </w:r>
      <w:r w:rsidR="000C53A4" w:rsidRPr="000C53A4">
        <w:rPr>
          <w:position w:val="-6"/>
          <w:lang w:eastAsia="zh-CN"/>
        </w:rPr>
        <w:object w:dxaOrig="200" w:dyaOrig="279">
          <v:shape id="_x0000_i1061" type="#_x0000_t75" style="width:10.3pt;height:14.05pt" o:ole="">
            <v:imagedata r:id="rId88" o:title=""/>
          </v:shape>
          <o:OLEObject Type="Embed" ProgID="Equation.DSMT4" ShapeID="_x0000_i1061" DrawAspect="Content" ObjectID="_1588409442" r:id="rId89"/>
        </w:object>
      </w:r>
      <w:r>
        <w:rPr>
          <w:lang w:eastAsia="zh-CN"/>
        </w:rPr>
        <w:t>个树的袋外数据，</w:t>
      </w:r>
      <w:r w:rsidR="000C53A4" w:rsidRPr="000C53A4">
        <w:rPr>
          <w:position w:val="-12"/>
        </w:rPr>
        <w:object w:dxaOrig="400" w:dyaOrig="380">
          <v:shape id="_x0000_i1062" type="#_x0000_t75" style="width:20.1pt;height:18.7pt" o:ole="">
            <v:imagedata r:id="rId90" o:title=""/>
          </v:shape>
          <o:OLEObject Type="Embed" ProgID="Equation.DSMT4" ShapeID="_x0000_i1062" DrawAspect="Content" ObjectID="_1588409443" r:id="rId91"/>
        </w:object>
      </w:r>
      <w:r>
        <w:rPr>
          <w:lang w:eastAsia="zh-CN"/>
        </w:rPr>
        <w:t>是输入变量</w:t>
      </w:r>
      <w:r w:rsidR="000C53A4" w:rsidRPr="000C53A4">
        <w:rPr>
          <w:position w:val="-12"/>
        </w:rPr>
        <w:object w:dxaOrig="400" w:dyaOrig="380">
          <v:shape id="_x0000_i1063" type="#_x0000_t75" style="width:20.1pt;height:18.7pt" o:ole="">
            <v:imagedata r:id="rId92" o:title=""/>
          </v:shape>
          <o:OLEObject Type="Embed" ProgID="Equation.DSMT4" ShapeID="_x0000_i1063" DrawAspect="Content" ObjectID="_1588409444" r:id="rId93"/>
        </w:object>
      </w:r>
      <w:r>
        <w:rPr>
          <w:lang w:eastAsia="zh-CN"/>
        </w:rPr>
        <w:t>的</w:t>
      </w:r>
      <w:r w:rsidR="007D081C">
        <w:rPr>
          <w:rFonts w:hint="eastAsia"/>
          <w:lang w:eastAsia="zh-CN"/>
        </w:rPr>
        <w:t>真实</w:t>
      </w:r>
      <w:r>
        <w:rPr>
          <w:lang w:eastAsia="zh-CN"/>
        </w:rPr>
        <w:t>值。</w:t>
      </w:r>
      <w:r w:rsidR="000C53A4" w:rsidRPr="000C53A4">
        <w:rPr>
          <w:rFonts w:hint="eastAsia"/>
          <w:lang w:eastAsia="zh-CN"/>
        </w:rPr>
        <w:t>用</w:t>
      </w:r>
      <w:r w:rsidR="000C53A4" w:rsidRPr="000C53A4">
        <w:rPr>
          <w:position w:val="-12"/>
        </w:rPr>
        <w:object w:dxaOrig="400" w:dyaOrig="380">
          <v:shape id="_x0000_i1064" type="#_x0000_t75" style="width:20.1pt;height:18.7pt" o:ole="">
            <v:imagedata r:id="rId94" o:title=""/>
          </v:shape>
          <o:OLEObject Type="Embed" ProgID="Equation.DSMT4" ShapeID="_x0000_i1064" DrawAspect="Content" ObjectID="_1588409445" r:id="rId95"/>
        </w:object>
      </w:r>
      <w:r w:rsidR="000C53A4" w:rsidRPr="000C53A4">
        <w:rPr>
          <w:rFonts w:hint="eastAsia"/>
          <w:lang w:eastAsia="zh-CN"/>
        </w:rPr>
        <w:t>表示第</w:t>
      </w:r>
      <w:r w:rsidR="000C53A4" w:rsidRPr="000C53A4">
        <w:rPr>
          <w:position w:val="-6"/>
        </w:rPr>
        <w:object w:dxaOrig="200" w:dyaOrig="279">
          <v:shape id="_x0000_i1065" type="#_x0000_t75" style="width:10.3pt;height:14.05pt" o:ole="">
            <v:imagedata r:id="rId96" o:title=""/>
          </v:shape>
          <o:OLEObject Type="Embed" ProgID="Equation.DSMT4" ShapeID="_x0000_i1065" DrawAspect="Content" ObjectID="_1588409446" r:id="rId97"/>
        </w:object>
      </w:r>
      <w:r w:rsidR="000C53A4" w:rsidRPr="000C53A4">
        <w:rPr>
          <w:rFonts w:hint="eastAsia"/>
          <w:lang w:eastAsia="zh-CN"/>
        </w:rPr>
        <w:t>个树的对</w:t>
      </w:r>
      <w:r w:rsidR="000C53A4" w:rsidRPr="000C53A4">
        <w:rPr>
          <w:position w:val="-12"/>
        </w:rPr>
        <w:object w:dxaOrig="400" w:dyaOrig="380">
          <v:shape id="_x0000_i1066" type="#_x0000_t75" style="width:20.1pt;height:18.7pt" o:ole="">
            <v:imagedata r:id="rId98" o:title=""/>
          </v:shape>
          <o:OLEObject Type="Embed" ProgID="Equation.DSMT4" ShapeID="_x0000_i1066" DrawAspect="Content" ObjectID="_1588409447" r:id="rId99"/>
        </w:object>
      </w:r>
      <w:r w:rsidR="000C53A4" w:rsidRPr="000C53A4">
        <w:rPr>
          <w:rFonts w:hint="eastAsia"/>
          <w:lang w:eastAsia="zh-CN"/>
        </w:rPr>
        <w:t>的估计值</w:t>
      </w:r>
      <w:r w:rsidR="000C53A4" w:rsidRPr="000C53A4">
        <w:rPr>
          <w:rFonts w:hint="eastAsia"/>
          <w:lang w:eastAsia="zh-CN"/>
        </w:rPr>
        <w:t>,</w:t>
      </w:r>
      <w:r w:rsidR="000C53A4" w:rsidRPr="000C53A4">
        <w:rPr>
          <w:rFonts w:hint="eastAsia"/>
          <w:lang w:eastAsia="zh-CN"/>
        </w:rPr>
        <w:t>则第</w:t>
      </w:r>
      <w:r w:rsidR="000C53A4" w:rsidRPr="000C53A4">
        <w:rPr>
          <w:position w:val="-6"/>
        </w:rPr>
        <w:object w:dxaOrig="200" w:dyaOrig="279">
          <v:shape id="_x0000_i1067" type="#_x0000_t75" style="width:10.3pt;height:14.05pt" o:ole="">
            <v:imagedata r:id="rId100" o:title=""/>
          </v:shape>
          <o:OLEObject Type="Embed" ProgID="Equation.DSMT4" ShapeID="_x0000_i1067" DrawAspect="Content" ObjectID="_1588409448" r:id="rId101"/>
        </w:object>
      </w:r>
      <w:r w:rsidR="000C53A4" w:rsidRPr="000C53A4">
        <w:rPr>
          <w:rFonts w:hint="eastAsia"/>
          <w:lang w:eastAsia="zh-CN"/>
        </w:rPr>
        <w:t>个树的均方误差表示为</w:t>
      </w:r>
      <w:r w:rsidR="000C53A4" w:rsidRPr="000C53A4">
        <w:rPr>
          <w:rFonts w:hint="eastAsia"/>
          <w:lang w:eastAsia="zh-CN"/>
        </w:rPr>
        <w:t>:</w:t>
      </w:r>
    </w:p>
    <w:p w:rsidR="008E46B9" w:rsidRPr="000E1E19" w:rsidRDefault="000E1E19" w:rsidP="000E1E19">
      <w:pPr>
        <w:pStyle w:val="afa"/>
      </w:pPr>
      <w:r>
        <w:rPr>
          <w:lang w:eastAsia="zh-CN"/>
        </w:rPr>
        <w:tab/>
      </w:r>
      <w:r w:rsidRPr="000E1E19">
        <w:rPr>
          <w:position w:val="-32"/>
        </w:rPr>
        <w:object w:dxaOrig="2799" w:dyaOrig="760">
          <v:shape id="_x0000_i1068" type="#_x0000_t75" style="width:139.3pt;height:38.35pt" o:ole="">
            <v:imagedata r:id="rId102" o:title=""/>
          </v:shape>
          <o:OLEObject Type="Embed" ProgID="Equation.DSMT4" ShapeID="_x0000_i1068" DrawAspect="Content" ObjectID="_1588409449" r:id="rId103"/>
        </w:object>
      </w:r>
      <w:r>
        <w:tab/>
      </w:r>
      <w:r>
        <w:tab/>
      </w:r>
      <w:r w:rsidR="00515937">
        <w:fldChar w:fldCharType="begin"/>
      </w:r>
      <w:r>
        <w:instrText xml:space="preserve"> MACROBUTTON MTPlaceRef \* MERGEFORMAT </w:instrText>
      </w:r>
      <w:r w:rsidR="00515937">
        <w:fldChar w:fldCharType="begin"/>
      </w:r>
      <w:r>
        <w:instrText xml:space="preserve"> SEQ MTEqn \h \* MERGEFORMAT </w:instrText>
      </w:r>
      <w:r w:rsidR="00515937">
        <w:fldChar w:fldCharType="end"/>
      </w:r>
      <w:r>
        <w:instrText>(</w:instrText>
      </w:r>
      <w:fldSimple w:instr=" SEQ MTEqn \c \* Arabic \* MERGEFORMAT ">
        <w:r w:rsidR="00E6071A">
          <w:rPr>
            <w:noProof/>
          </w:rPr>
          <w:instrText>2</w:instrText>
        </w:r>
      </w:fldSimple>
      <w:r>
        <w:instrText>)</w:instrText>
      </w:r>
      <w:r w:rsidR="00515937">
        <w:fldChar w:fldCharType="end"/>
      </w:r>
    </w:p>
    <w:p w:rsidR="000C53A4" w:rsidRDefault="000C53A4" w:rsidP="008E46B9">
      <w:pPr>
        <w:pStyle w:val="a0"/>
        <w:ind w:firstLine="420"/>
        <w:rPr>
          <w:lang w:eastAsia="zh-CN"/>
        </w:rPr>
      </w:pPr>
      <w:r w:rsidRPr="000C53A4">
        <w:rPr>
          <w:rFonts w:hint="eastAsia"/>
          <w:lang w:eastAsia="zh-CN"/>
        </w:rPr>
        <w:t>将袋外数据</w:t>
      </w:r>
      <w:r w:rsidRPr="000C53A4">
        <w:rPr>
          <w:position w:val="-12"/>
        </w:rPr>
        <w:object w:dxaOrig="300" w:dyaOrig="360">
          <v:shape id="_x0000_i1069" type="#_x0000_t75" style="width:14.95pt;height:18.25pt" o:ole="">
            <v:imagedata r:id="rId104" o:title=""/>
          </v:shape>
          <o:OLEObject Type="Embed" ProgID="Equation.DSMT4" ShapeID="_x0000_i1069" DrawAspect="Content" ObjectID="_1588409450" r:id="rId105"/>
        </w:object>
      </w:r>
      <w:r w:rsidRPr="000C53A4">
        <w:rPr>
          <w:rFonts w:hint="eastAsia"/>
          <w:lang w:eastAsia="zh-CN"/>
        </w:rPr>
        <w:t>中的第</w:t>
      </w:r>
      <w:r w:rsidRPr="000C53A4">
        <w:rPr>
          <w:position w:val="-12"/>
        </w:rPr>
        <w:object w:dxaOrig="300" w:dyaOrig="360">
          <v:shape id="_x0000_i1070" type="#_x0000_t75" style="width:14.95pt;height:18.25pt" o:ole="">
            <v:imagedata r:id="rId106" o:title=""/>
          </v:shape>
          <o:OLEObject Type="Embed" ProgID="Equation.DSMT4" ShapeID="_x0000_i1070" DrawAspect="Content" ObjectID="_1588409451" r:id="rId107"/>
        </w:object>
      </w:r>
      <w:r w:rsidRPr="000C53A4">
        <w:rPr>
          <w:rFonts w:hint="eastAsia"/>
          <w:lang w:eastAsia="zh-CN"/>
        </w:rPr>
        <w:t>列的数值进行随机扰动，</w:t>
      </w:r>
      <w:r w:rsidRPr="000C53A4">
        <w:rPr>
          <w:position w:val="-12"/>
        </w:rPr>
        <w:object w:dxaOrig="2060" w:dyaOrig="380">
          <v:shape id="_x0000_i1071" type="#_x0000_t75" style="width:102.85pt;height:18.7pt" o:ole="">
            <v:imagedata r:id="rId108" o:title=""/>
          </v:shape>
          <o:OLEObject Type="Embed" ProgID="Equation.DSMT4" ShapeID="_x0000_i1071" DrawAspect="Content" ObjectID="_1588409452" r:id="rId109"/>
        </w:object>
      </w:r>
      <w:r w:rsidRPr="000C53A4">
        <w:rPr>
          <w:rFonts w:hint="eastAsia"/>
          <w:lang w:eastAsia="zh-CN"/>
        </w:rPr>
        <w:t>表示随机扰动后的第</w:t>
      </w:r>
      <w:r w:rsidRPr="000C53A4">
        <w:rPr>
          <w:position w:val="-6"/>
        </w:rPr>
        <w:object w:dxaOrig="200" w:dyaOrig="279">
          <v:shape id="_x0000_i1072" type="#_x0000_t75" style="width:10.3pt;height:14.05pt" o:ole="">
            <v:imagedata r:id="rId110" o:title=""/>
          </v:shape>
          <o:OLEObject Type="Embed" ProgID="Equation.DSMT4" ShapeID="_x0000_i1072" DrawAspect="Content" ObjectID="_1588409453" r:id="rId111"/>
        </w:object>
      </w:r>
      <w:r w:rsidRPr="000C53A4">
        <w:rPr>
          <w:rFonts w:hint="eastAsia"/>
          <w:lang w:eastAsia="zh-CN"/>
        </w:rPr>
        <w:t>个树的预测结果</w:t>
      </w:r>
      <w:r w:rsidRPr="000C53A4">
        <w:rPr>
          <w:rFonts w:hint="eastAsia"/>
          <w:lang w:eastAsia="zh-CN"/>
        </w:rPr>
        <w:t>,</w:t>
      </w:r>
      <w:r w:rsidRPr="000C53A4">
        <w:rPr>
          <w:rFonts w:hint="eastAsia"/>
          <w:lang w:eastAsia="zh-CN"/>
        </w:rPr>
        <w:t>则扰动后的均方误差为</w:t>
      </w:r>
      <w:r w:rsidRPr="000C53A4">
        <w:rPr>
          <w:rFonts w:hint="eastAsia"/>
          <w:lang w:eastAsia="zh-CN"/>
        </w:rPr>
        <w:t>:</w:t>
      </w:r>
    </w:p>
    <w:p w:rsidR="008E46B9" w:rsidRDefault="000E1E19" w:rsidP="000E1E19">
      <w:pPr>
        <w:pStyle w:val="afa"/>
        <w:rPr>
          <w:lang w:eastAsia="zh-CN"/>
        </w:rPr>
      </w:pPr>
      <w:r w:rsidRPr="000E1E19">
        <w:rPr>
          <w:position w:val="-32"/>
        </w:rPr>
        <w:object w:dxaOrig="3620" w:dyaOrig="760">
          <v:shape id="_x0000_i1073" type="#_x0000_t75" style="width:180.95pt;height:38.35pt" o:ole="">
            <v:imagedata r:id="rId112" o:title=""/>
          </v:shape>
          <o:OLEObject Type="Embed" ProgID="Equation.DSMT4" ShapeID="_x0000_i1073" DrawAspect="Content" ObjectID="_1588409454" r:id="rId113"/>
        </w:object>
      </w:r>
      <w:r>
        <w:rPr>
          <w:lang w:eastAsia="zh-CN"/>
        </w:rPr>
        <w:tab/>
      </w:r>
      <w:r w:rsidR="00515937">
        <w:fldChar w:fldCharType="begin"/>
      </w:r>
      <w:r>
        <w:rPr>
          <w:lang w:eastAsia="zh-CN"/>
        </w:rPr>
        <w:instrText xml:space="preserve"> MACROBUTTON MTPlaceRef \* MERGEFORMAT </w:instrText>
      </w:r>
      <w:r w:rsidR="00515937">
        <w:fldChar w:fldCharType="begin"/>
      </w:r>
      <w:r>
        <w:rPr>
          <w:lang w:eastAsia="zh-CN"/>
        </w:rPr>
        <w:instrText xml:space="preserve"> SEQ MTEqn \h \* MERGEFORMAT </w:instrText>
      </w:r>
      <w:r w:rsidR="00515937">
        <w:fldChar w:fldCharType="end"/>
      </w:r>
      <w:r>
        <w:rPr>
          <w:lang w:eastAsia="zh-CN"/>
        </w:rPr>
        <w:instrText>(</w:instrText>
      </w:r>
      <w:fldSimple w:instr=" SEQ MTEqn \c \* Arabic \* MERGEFORMAT ">
        <w:r w:rsidR="00E6071A">
          <w:rPr>
            <w:noProof/>
            <w:lang w:eastAsia="zh-CN"/>
          </w:rPr>
          <w:instrText>3</w:instrText>
        </w:r>
      </w:fldSimple>
      <w:r>
        <w:rPr>
          <w:lang w:eastAsia="zh-CN"/>
        </w:rPr>
        <w:instrText>)</w:instrText>
      </w:r>
      <w:r w:rsidR="00515937">
        <w:fldChar w:fldCharType="end"/>
      </w:r>
    </w:p>
    <w:p w:rsidR="000C53A4" w:rsidRDefault="000C53A4" w:rsidP="008E46B9">
      <w:pPr>
        <w:pStyle w:val="a0"/>
        <w:ind w:firstLine="420"/>
        <w:rPr>
          <w:lang w:eastAsia="zh-CN"/>
        </w:rPr>
      </w:pPr>
      <w:r w:rsidRPr="000C53A4">
        <w:rPr>
          <w:rFonts w:hint="eastAsia"/>
          <w:lang w:eastAsia="zh-CN"/>
        </w:rPr>
        <w:t>变量</w:t>
      </w:r>
      <w:r w:rsidRPr="000C53A4">
        <w:rPr>
          <w:position w:val="-12"/>
        </w:rPr>
        <w:object w:dxaOrig="300" w:dyaOrig="360">
          <v:shape id="_x0000_i1074" type="#_x0000_t75" style="width:14.95pt;height:18.25pt" o:ole="">
            <v:imagedata r:id="rId114" o:title=""/>
          </v:shape>
          <o:OLEObject Type="Embed" ProgID="Equation.DSMT4" ShapeID="_x0000_i1074" DrawAspect="Content" ObjectID="_1588409455" r:id="rId115"/>
        </w:object>
      </w:r>
      <w:r w:rsidRPr="000C53A4">
        <w:rPr>
          <w:rFonts w:hint="eastAsia"/>
          <w:lang w:eastAsia="zh-CN"/>
        </w:rPr>
        <w:t>扰动后的均方误差相对于扰动前的均方误差为</w:t>
      </w:r>
      <w:r w:rsidRPr="000C53A4">
        <w:rPr>
          <w:rFonts w:hint="eastAsia"/>
          <w:lang w:eastAsia="zh-CN"/>
        </w:rPr>
        <w:t>:</w:t>
      </w:r>
    </w:p>
    <w:p w:rsidR="000C53A4" w:rsidRDefault="00257B8D" w:rsidP="00257B8D">
      <w:pPr>
        <w:pStyle w:val="afa"/>
        <w:rPr>
          <w:lang w:eastAsia="zh-CN"/>
        </w:rPr>
      </w:pPr>
      <w:r>
        <w:rPr>
          <w:lang w:eastAsia="zh-CN"/>
        </w:rPr>
        <w:tab/>
      </w:r>
      <w:r w:rsidRPr="00257B8D">
        <w:rPr>
          <w:position w:val="-12"/>
        </w:rPr>
        <w:object w:dxaOrig="2580" w:dyaOrig="380">
          <v:shape id="_x0000_i1075" type="#_x0000_t75" style="width:129.05pt;height:18.7pt" o:ole="">
            <v:imagedata r:id="rId116" o:title=""/>
          </v:shape>
          <o:OLEObject Type="Embed" ProgID="Equation.DSMT4" ShapeID="_x0000_i1075" DrawAspect="Content" ObjectID="_1588409456" r:id="rId117"/>
        </w:object>
      </w:r>
      <w:r>
        <w:rPr>
          <w:lang w:eastAsia="zh-CN"/>
        </w:rPr>
        <w:tab/>
      </w:r>
      <w:r>
        <w:rPr>
          <w:lang w:eastAsia="zh-CN"/>
        </w:rPr>
        <w:tab/>
      </w:r>
      <w:r w:rsidR="00515937">
        <w:fldChar w:fldCharType="begin"/>
      </w:r>
      <w:r>
        <w:rPr>
          <w:lang w:eastAsia="zh-CN"/>
        </w:rPr>
        <w:instrText xml:space="preserve"> MACROBUTTON MTPlaceRef \* MERGEFORMAT </w:instrText>
      </w:r>
      <w:r w:rsidR="00515937">
        <w:fldChar w:fldCharType="begin"/>
      </w:r>
      <w:r>
        <w:rPr>
          <w:lang w:eastAsia="zh-CN"/>
        </w:rPr>
        <w:instrText xml:space="preserve"> SEQ MTEqn \h \* MERGEFORMAT </w:instrText>
      </w:r>
      <w:r w:rsidR="00515937">
        <w:fldChar w:fldCharType="end"/>
      </w:r>
      <w:r>
        <w:rPr>
          <w:lang w:eastAsia="zh-CN"/>
        </w:rPr>
        <w:instrText>(</w:instrText>
      </w:r>
      <w:fldSimple w:instr=" SEQ MTEqn \c \* Arabic \* MERGEFORMAT ">
        <w:r w:rsidR="00E6071A">
          <w:rPr>
            <w:noProof/>
            <w:lang w:eastAsia="zh-CN"/>
          </w:rPr>
          <w:instrText>4</w:instrText>
        </w:r>
      </w:fldSimple>
      <w:r>
        <w:rPr>
          <w:lang w:eastAsia="zh-CN"/>
        </w:rPr>
        <w:instrText>)</w:instrText>
      </w:r>
      <w:r w:rsidR="00515937">
        <w:fldChar w:fldCharType="end"/>
      </w:r>
    </w:p>
    <w:p w:rsidR="000C53A4" w:rsidRDefault="000C53A4" w:rsidP="00F07D09">
      <w:pPr>
        <w:pStyle w:val="a0"/>
        <w:ind w:firstLine="420"/>
        <w:rPr>
          <w:lang w:eastAsia="zh-CN"/>
        </w:rPr>
      </w:pPr>
      <w:r w:rsidRPr="000C53A4">
        <w:rPr>
          <w:rFonts w:hint="eastAsia"/>
          <w:lang w:eastAsia="zh-CN"/>
        </w:rPr>
        <w:t>扰动重要性指标定义为所有树的</w:t>
      </w:r>
      <w:r w:rsidRPr="000C53A4">
        <w:rPr>
          <w:position w:val="-12"/>
        </w:rPr>
        <w:object w:dxaOrig="499" w:dyaOrig="380">
          <v:shape id="_x0000_i1076" type="#_x0000_t75" style="width:25.7pt;height:18.7pt" o:ole="">
            <v:imagedata r:id="rId118" o:title=""/>
          </v:shape>
          <o:OLEObject Type="Embed" ProgID="Equation.DSMT4" ShapeID="_x0000_i1076" DrawAspect="Content" ObjectID="_1588409457" r:id="rId119"/>
        </w:object>
      </w:r>
      <w:r w:rsidRPr="000C53A4">
        <w:rPr>
          <w:rFonts w:hint="eastAsia"/>
          <w:lang w:eastAsia="zh-CN"/>
        </w:rPr>
        <w:t>的平均</w:t>
      </w:r>
      <w:r w:rsidRPr="000C53A4">
        <w:rPr>
          <w:rFonts w:hint="eastAsia"/>
          <w:lang w:eastAsia="zh-CN"/>
        </w:rPr>
        <w:t>:</w:t>
      </w:r>
    </w:p>
    <w:p w:rsidR="000C53A4" w:rsidRDefault="00257B8D" w:rsidP="00257B8D">
      <w:pPr>
        <w:pStyle w:val="afa"/>
        <w:rPr>
          <w:lang w:eastAsia="zh-CN"/>
        </w:rPr>
      </w:pPr>
      <w:r>
        <w:rPr>
          <w:lang w:eastAsia="zh-CN"/>
        </w:rPr>
        <w:tab/>
      </w:r>
      <w:r w:rsidRPr="00257B8D">
        <w:rPr>
          <w:position w:val="-30"/>
        </w:rPr>
        <w:object w:dxaOrig="2180" w:dyaOrig="720">
          <v:shape id="_x0000_i1077" type="#_x0000_t75" style="width:108.95pt;height:36pt" o:ole="">
            <v:imagedata r:id="rId120" o:title=""/>
          </v:shape>
          <o:OLEObject Type="Embed" ProgID="Equation.DSMT4" ShapeID="_x0000_i1077" DrawAspect="Content" ObjectID="_1588409458" r:id="rId121"/>
        </w:object>
      </w:r>
      <w:r>
        <w:rPr>
          <w:lang w:eastAsia="zh-CN"/>
        </w:rPr>
        <w:tab/>
      </w:r>
      <w:r>
        <w:rPr>
          <w:lang w:eastAsia="zh-CN"/>
        </w:rPr>
        <w:tab/>
      </w:r>
      <w:r w:rsidR="00515937">
        <w:fldChar w:fldCharType="begin"/>
      </w:r>
      <w:r>
        <w:rPr>
          <w:lang w:eastAsia="zh-CN"/>
        </w:rPr>
        <w:instrText xml:space="preserve"> MACROBUTTON MTPlaceRef \* MERGEFORMAT </w:instrText>
      </w:r>
      <w:r w:rsidR="00515937">
        <w:fldChar w:fldCharType="begin"/>
      </w:r>
      <w:r>
        <w:rPr>
          <w:lang w:eastAsia="zh-CN"/>
        </w:rPr>
        <w:instrText xml:space="preserve"> SEQ MTEqn \h \* MERGEFORMAT </w:instrText>
      </w:r>
      <w:r w:rsidR="00515937">
        <w:fldChar w:fldCharType="end"/>
      </w:r>
      <w:r>
        <w:rPr>
          <w:lang w:eastAsia="zh-CN"/>
        </w:rPr>
        <w:instrText>(</w:instrText>
      </w:r>
      <w:fldSimple w:instr=" SEQ MTEqn \c \* Arabic \* MERGEFORMAT ">
        <w:r w:rsidR="00E6071A">
          <w:rPr>
            <w:noProof/>
            <w:lang w:eastAsia="zh-CN"/>
          </w:rPr>
          <w:instrText>5</w:instrText>
        </w:r>
      </w:fldSimple>
      <w:r>
        <w:rPr>
          <w:lang w:eastAsia="zh-CN"/>
        </w:rPr>
        <w:instrText>)</w:instrText>
      </w:r>
      <w:r w:rsidR="00515937">
        <w:fldChar w:fldCharType="end"/>
      </w:r>
    </w:p>
    <w:p w:rsidR="00944C46" w:rsidRDefault="000C53A4" w:rsidP="0070704F">
      <w:pPr>
        <w:pStyle w:val="a0"/>
        <w:ind w:firstLine="420"/>
        <w:rPr>
          <w:lang w:eastAsia="zh-CN"/>
        </w:rPr>
      </w:pPr>
      <w:r w:rsidRPr="000C53A4">
        <w:rPr>
          <w:rFonts w:hint="eastAsia"/>
          <w:lang w:eastAsia="zh-CN"/>
        </w:rPr>
        <w:t>通过随机扰动</w:t>
      </w:r>
      <w:r w:rsidRPr="000C53A4">
        <w:rPr>
          <w:position w:val="-12"/>
        </w:rPr>
        <w:object w:dxaOrig="300" w:dyaOrig="360">
          <v:shape id="_x0000_i1078" type="#_x0000_t75" style="width:14.95pt;height:18.25pt" o:ole="">
            <v:imagedata r:id="rId122" o:title=""/>
          </v:shape>
          <o:OLEObject Type="Embed" ProgID="Equation.DSMT4" ShapeID="_x0000_i1078" DrawAspect="Content" ObjectID="_1588409459" r:id="rId123"/>
        </w:object>
      </w:r>
      <w:r w:rsidRPr="000C53A4">
        <w:rPr>
          <w:rFonts w:hint="eastAsia"/>
          <w:lang w:eastAsia="zh-CN"/>
        </w:rPr>
        <w:t>的值，其边缘分布没有发生变化，但是破坏了变量</w:t>
      </w:r>
      <w:r w:rsidRPr="000C53A4">
        <w:rPr>
          <w:position w:val="-12"/>
        </w:rPr>
        <w:object w:dxaOrig="300" w:dyaOrig="360">
          <v:shape id="_x0000_i1079" type="#_x0000_t75" style="width:14.95pt;height:18.25pt" o:ole="">
            <v:imagedata r:id="rId124" o:title=""/>
          </v:shape>
          <o:OLEObject Type="Embed" ProgID="Equation.DSMT4" ShapeID="_x0000_i1079" DrawAspect="Content" ObjectID="_1588409460" r:id="rId125"/>
        </w:object>
      </w:r>
      <w:r w:rsidRPr="000C53A4">
        <w:rPr>
          <w:rFonts w:hint="eastAsia"/>
          <w:lang w:eastAsia="zh-CN"/>
        </w:rPr>
        <w:t>和输出响应量</w:t>
      </w:r>
      <w:r w:rsidRPr="00025957">
        <w:rPr>
          <w:position w:val="-4"/>
        </w:rPr>
        <w:object w:dxaOrig="220" w:dyaOrig="260">
          <v:shape id="_x0000_i1080" type="#_x0000_t75" style="width:11.2pt;height:12.6pt" o:ole="">
            <v:imagedata r:id="rId126" o:title=""/>
          </v:shape>
          <o:OLEObject Type="Embed" ProgID="Equation.DSMT4" ShapeID="_x0000_i1080" DrawAspect="Content" ObjectID="_1588409461" r:id="rId127"/>
        </w:object>
      </w:r>
      <w:r w:rsidRPr="000C53A4">
        <w:rPr>
          <w:rFonts w:hint="eastAsia"/>
          <w:lang w:eastAsia="zh-CN"/>
        </w:rPr>
        <w:t>的相关性，以及变量</w:t>
      </w:r>
      <w:r w:rsidRPr="000C53A4">
        <w:rPr>
          <w:position w:val="-12"/>
        </w:rPr>
        <w:object w:dxaOrig="300" w:dyaOrig="360">
          <v:shape id="_x0000_i1081" type="#_x0000_t75" style="width:14.95pt;height:18.25pt" o:ole="">
            <v:imagedata r:id="rId128" o:title=""/>
          </v:shape>
          <o:OLEObject Type="Embed" ProgID="Equation.DSMT4" ShapeID="_x0000_i1081" DrawAspect="Content" ObjectID="_1588409462" r:id="rId129"/>
        </w:object>
      </w:r>
      <w:r w:rsidRPr="000C53A4">
        <w:rPr>
          <w:rFonts w:hint="eastAsia"/>
          <w:lang w:eastAsia="zh-CN"/>
        </w:rPr>
        <w:t>与其所有其他输入变量之间的相关性。如果变量</w:t>
      </w:r>
      <w:r w:rsidRPr="000C53A4">
        <w:rPr>
          <w:position w:val="-12"/>
        </w:rPr>
        <w:object w:dxaOrig="300" w:dyaOrig="360">
          <v:shape id="_x0000_i1082" type="#_x0000_t75" style="width:14.95pt;height:18.25pt" o:ole="">
            <v:imagedata r:id="rId130" o:title=""/>
          </v:shape>
          <o:OLEObject Type="Embed" ProgID="Equation.DSMT4" ShapeID="_x0000_i1082" DrawAspect="Content" ObjectID="_1588409463" r:id="rId131"/>
        </w:object>
      </w:r>
      <w:r w:rsidRPr="000C53A4">
        <w:rPr>
          <w:rFonts w:hint="eastAsia"/>
          <w:lang w:eastAsia="zh-CN"/>
        </w:rPr>
        <w:t>越重要，那么扰动</w:t>
      </w:r>
      <w:r w:rsidRPr="000C53A4">
        <w:rPr>
          <w:position w:val="-12"/>
        </w:rPr>
        <w:object w:dxaOrig="300" w:dyaOrig="360">
          <v:shape id="_x0000_i1083" type="#_x0000_t75" style="width:14.95pt;height:18.25pt" o:ole="">
            <v:imagedata r:id="rId132" o:title=""/>
          </v:shape>
          <o:OLEObject Type="Embed" ProgID="Equation.DSMT4" ShapeID="_x0000_i1083" DrawAspect="Content" ObjectID="_1588409464" r:id="rId133"/>
        </w:object>
      </w:r>
      <w:r w:rsidRPr="000C53A4">
        <w:rPr>
          <w:rFonts w:hint="eastAsia"/>
          <w:lang w:eastAsia="zh-CN"/>
        </w:rPr>
        <w:t>后的均方误差增量就会越大，因此指标</w:t>
      </w:r>
      <w:r w:rsidRPr="000C53A4">
        <w:rPr>
          <w:position w:val="-12"/>
        </w:rPr>
        <w:object w:dxaOrig="720" w:dyaOrig="360">
          <v:shape id="_x0000_i1084" type="#_x0000_t75" style="width:36pt;height:18.25pt" o:ole="">
            <v:imagedata r:id="rId134" o:title=""/>
          </v:shape>
          <o:OLEObject Type="Embed" ProgID="Equation.DSMT4" ShapeID="_x0000_i1084" DrawAspect="Content" ObjectID="_1588409465" r:id="rId135"/>
        </w:object>
      </w:r>
      <w:r w:rsidRPr="000C53A4">
        <w:rPr>
          <w:rFonts w:hint="eastAsia"/>
          <w:lang w:eastAsia="zh-CN"/>
        </w:rPr>
        <w:t>的值也越大。因此，</w:t>
      </w:r>
      <w:r w:rsidRPr="000C53A4">
        <w:rPr>
          <w:position w:val="-12"/>
        </w:rPr>
        <w:object w:dxaOrig="720" w:dyaOrig="360">
          <v:shape id="_x0000_i1085" type="#_x0000_t75" style="width:36pt;height:18.25pt" o:ole="">
            <v:imagedata r:id="rId136" o:title=""/>
          </v:shape>
          <o:OLEObject Type="Embed" ProgID="Equation.DSMT4" ShapeID="_x0000_i1085" DrawAspect="Content" ObjectID="_1588409466" r:id="rId137"/>
        </w:object>
      </w:r>
      <w:r w:rsidRPr="000C53A4">
        <w:rPr>
          <w:rFonts w:hint="eastAsia"/>
          <w:lang w:eastAsia="zh-CN"/>
        </w:rPr>
        <w:t>包含了变量</w:t>
      </w:r>
      <w:r w:rsidRPr="000C53A4">
        <w:rPr>
          <w:position w:val="-12"/>
        </w:rPr>
        <w:object w:dxaOrig="300" w:dyaOrig="360">
          <v:shape id="_x0000_i1086" type="#_x0000_t75" style="width:14.95pt;height:18.25pt" o:ole="">
            <v:imagedata r:id="rId138" o:title=""/>
          </v:shape>
          <o:OLEObject Type="Embed" ProgID="Equation.DSMT4" ShapeID="_x0000_i1086" DrawAspect="Content" ObjectID="_1588409467" r:id="rId139"/>
        </w:object>
      </w:r>
      <w:r w:rsidRPr="000C53A4">
        <w:rPr>
          <w:rFonts w:hint="eastAsia"/>
          <w:lang w:eastAsia="zh-CN"/>
        </w:rPr>
        <w:t>的独立作用以及和所有其它</w:t>
      </w:r>
      <w:r w:rsidR="005F6B19">
        <w:rPr>
          <w:rFonts w:hint="eastAsia"/>
          <w:lang w:eastAsia="zh-CN"/>
        </w:rPr>
        <w:t>输入</w:t>
      </w:r>
      <w:r w:rsidRPr="000C53A4">
        <w:rPr>
          <w:rFonts w:hint="eastAsia"/>
          <w:lang w:eastAsia="zh-CN"/>
        </w:rPr>
        <w:t>变量的交互作用对输出性能的影响</w:t>
      </w:r>
      <w:r w:rsidR="000C0563">
        <w:rPr>
          <w:lang w:eastAsia="zh-CN"/>
        </w:rPr>
        <w:t>，从而可以用来进行变量筛选和变量重要性排序</w:t>
      </w:r>
      <w:r w:rsidR="00515937" w:rsidRPr="00FB6E51">
        <w:rPr>
          <w:vertAlign w:val="superscript"/>
          <w:lang w:eastAsia="zh-CN"/>
        </w:rPr>
        <w:fldChar w:fldCharType="begin"/>
      </w:r>
      <w:r w:rsidR="00FB6E51" w:rsidRPr="00FB6E51">
        <w:rPr>
          <w:vertAlign w:val="superscript"/>
          <w:lang w:eastAsia="zh-CN"/>
        </w:rPr>
        <w:instrText xml:space="preserve"> REF _Ref514071064 \r \h </w:instrText>
      </w:r>
      <w:r w:rsidR="00515937" w:rsidRPr="00FB6E51">
        <w:rPr>
          <w:vertAlign w:val="superscript"/>
          <w:lang w:eastAsia="zh-CN"/>
        </w:rPr>
      </w:r>
      <w:r w:rsidR="00515937" w:rsidRPr="00FB6E51">
        <w:rPr>
          <w:vertAlign w:val="superscript"/>
          <w:lang w:eastAsia="zh-CN"/>
        </w:rPr>
        <w:fldChar w:fldCharType="separate"/>
      </w:r>
      <w:r w:rsidR="00FB6E51" w:rsidRPr="00FB6E51">
        <w:rPr>
          <w:vertAlign w:val="superscript"/>
          <w:lang w:eastAsia="zh-CN"/>
        </w:rPr>
        <w:t>[17]</w:t>
      </w:r>
      <w:r w:rsidR="00515937" w:rsidRPr="00FB6E51">
        <w:rPr>
          <w:vertAlign w:val="superscript"/>
          <w:lang w:eastAsia="zh-CN"/>
        </w:rPr>
        <w:fldChar w:fldCharType="end"/>
      </w:r>
      <w:r w:rsidR="000C0563">
        <w:rPr>
          <w:lang w:eastAsia="zh-CN"/>
        </w:rPr>
        <w:t>。</w:t>
      </w:r>
      <w:bookmarkEnd w:id="47"/>
    </w:p>
    <w:p w:rsidR="00E63CA6" w:rsidRDefault="00E63CA6" w:rsidP="00714A68">
      <w:pPr>
        <w:pStyle w:val="3"/>
      </w:pPr>
      <w:r>
        <w:rPr>
          <w:rFonts w:hint="eastAsia"/>
        </w:rPr>
        <w:t>组合模型训练分析过程</w:t>
      </w:r>
    </w:p>
    <w:p w:rsidR="00173E92" w:rsidRDefault="00880E66" w:rsidP="00173E92">
      <w:pPr>
        <w:pStyle w:val="a0"/>
        <w:ind w:firstLine="420"/>
        <w:rPr>
          <w:lang w:eastAsia="zh-CN"/>
        </w:rPr>
      </w:pPr>
      <w:r>
        <w:rPr>
          <w:lang w:eastAsia="zh-CN"/>
        </w:rPr>
        <w:t>空间信息网性能指标的各个指标数据各自含有不同的单位量纲和物理意义，如果将</w:t>
      </w:r>
      <w:r>
        <w:rPr>
          <w:rFonts w:hint="eastAsia"/>
          <w:lang w:eastAsia="zh-CN"/>
        </w:rPr>
        <w:t>各个</w:t>
      </w:r>
      <w:r>
        <w:rPr>
          <w:lang w:eastAsia="zh-CN"/>
        </w:rPr>
        <w:t>指标数据直接联合进行分析，则训练分析的模型会受到数据的不一致性的影响，因此需要对指标数据进行预处理。</w:t>
      </w:r>
      <w:r>
        <w:rPr>
          <w:rFonts w:hint="eastAsia"/>
          <w:lang w:eastAsia="zh-CN"/>
        </w:rPr>
        <w:t>因此</w:t>
      </w:r>
      <w:r w:rsidR="00E63CA6">
        <w:rPr>
          <w:rFonts w:hint="eastAsia"/>
          <w:lang w:eastAsia="zh-CN"/>
        </w:rPr>
        <w:t>对空间信息的性能仿真数据进行采集处理之后，整个模型的训练过程如</w:t>
      </w:r>
      <w:bookmarkStart w:id="50" w:name="OLE_LINK4"/>
      <w:bookmarkStart w:id="51" w:name="OLE_LINK15"/>
      <w:r w:rsidR="00515937">
        <w:rPr>
          <w:lang w:eastAsia="zh-CN"/>
        </w:rPr>
        <w:fldChar w:fldCharType="begin"/>
      </w:r>
      <w:r w:rsidR="00566138">
        <w:rPr>
          <w:rFonts w:hint="eastAsia"/>
          <w:lang w:eastAsia="zh-CN"/>
        </w:rPr>
        <w:instrText>REF _Ref513471467 \h</w:instrText>
      </w:r>
      <w:r w:rsidR="00566138">
        <w:rPr>
          <w:lang w:eastAsia="zh-CN"/>
        </w:rPr>
        <w:instrText xml:space="preserve">  \* MERGEFORMAT </w:instrText>
      </w:r>
      <w:r w:rsidR="00515937">
        <w:rPr>
          <w:lang w:eastAsia="zh-CN"/>
        </w:rPr>
      </w:r>
      <w:r w:rsidR="00515937">
        <w:rPr>
          <w:lang w:eastAsia="zh-CN"/>
        </w:rPr>
        <w:fldChar w:fldCharType="separate"/>
      </w:r>
      <w:r w:rsidR="00E6071A" w:rsidRPr="00E6071A">
        <w:rPr>
          <w:rFonts w:hint="eastAsia"/>
          <w:lang w:eastAsia="zh-CN"/>
        </w:rPr>
        <w:t>图</w:t>
      </w:r>
      <w:r w:rsidR="00E6071A" w:rsidRPr="00E6071A">
        <w:rPr>
          <w:lang w:eastAsia="zh-CN"/>
        </w:rPr>
        <w:t>3</w:t>
      </w:r>
      <w:r w:rsidR="00515937">
        <w:rPr>
          <w:lang w:eastAsia="zh-CN"/>
        </w:rPr>
        <w:fldChar w:fldCharType="end"/>
      </w:r>
      <w:bookmarkEnd w:id="50"/>
      <w:bookmarkEnd w:id="51"/>
      <w:r w:rsidR="00E63CA6">
        <w:rPr>
          <w:rFonts w:hint="eastAsia"/>
          <w:lang w:eastAsia="zh-CN"/>
        </w:rPr>
        <w:t>所示。将全部的样本数据按照一定的比例划分为训</w:t>
      </w:r>
      <w:r w:rsidR="00E63CA6">
        <w:rPr>
          <w:rFonts w:hint="eastAsia"/>
          <w:lang w:eastAsia="zh-CN"/>
        </w:rPr>
        <w:lastRenderedPageBreak/>
        <w:t>练集和测试集，其中训练集首先进行自编码网络的训练，然后，将训练集的自编码网络的编码输出</w:t>
      </w:r>
      <w:r w:rsidR="00806E86">
        <w:rPr>
          <w:rFonts w:hint="eastAsia"/>
          <w:lang w:eastAsia="zh-CN"/>
        </w:rPr>
        <w:t>结果</w:t>
      </w:r>
      <w:r w:rsidR="00E63CA6">
        <w:rPr>
          <w:rFonts w:hint="eastAsia"/>
          <w:lang w:eastAsia="zh-CN"/>
        </w:rPr>
        <w:t>，和指标数据对应的设计参数</w:t>
      </w:r>
      <w:r w:rsidR="00806E86">
        <w:rPr>
          <w:rFonts w:hint="eastAsia"/>
          <w:lang w:eastAsia="zh-CN"/>
        </w:rPr>
        <w:t>进行</w:t>
      </w:r>
      <w:r w:rsidR="00E63CA6">
        <w:rPr>
          <w:rFonts w:hint="eastAsia"/>
          <w:lang w:eastAsia="zh-CN"/>
        </w:rPr>
        <w:t>随机森林回归模型的训练，其中因变量是自编码网络的输出结果，自变量是网络的设计参数。</w:t>
      </w:r>
      <w:r w:rsidR="00806E86">
        <w:rPr>
          <w:rFonts w:hint="eastAsia"/>
          <w:lang w:eastAsia="zh-CN"/>
        </w:rPr>
        <w:t>最后的模型的预测过程是，将网络设计参数输入随机森林回归模型，输出其指标数据的编码结果，然后输</w:t>
      </w:r>
      <w:r w:rsidR="00806E86">
        <w:rPr>
          <w:rFonts w:hint="eastAsia"/>
          <w:lang w:eastAsia="zh-CN"/>
        </w:rPr>
        <w:lastRenderedPageBreak/>
        <w:t>入到自编码的解码网络对指标数据进行预测。测试集用于对组合模型的预测性能进行测试。同时对于测试性能满足要求的模型，训练集的随机森林回归模型的扰动性重要指标，作为网络设计参数对空间信息网整体性能影响的灵敏度的分析结果。</w:t>
      </w:r>
    </w:p>
    <w:p w:rsidR="00C70045" w:rsidRDefault="00C70045" w:rsidP="00F30A45">
      <w:pPr>
        <w:pStyle w:val="a0"/>
        <w:ind w:firstLineChars="95" w:firstLine="199"/>
        <w:rPr>
          <w:lang w:eastAsia="zh-CN"/>
        </w:rPr>
        <w:sectPr w:rsidR="00C70045" w:rsidSect="00E379B4">
          <w:footnotePr>
            <w:numRestart w:val="eachPage"/>
          </w:footnotePr>
          <w:type w:val="continuous"/>
          <w:pgSz w:w="11907" w:h="16840" w:code="9"/>
          <w:pgMar w:top="1701" w:right="1134" w:bottom="1701" w:left="1134" w:header="992" w:footer="992" w:gutter="0"/>
          <w:cols w:num="2" w:space="454"/>
        </w:sectPr>
      </w:pPr>
    </w:p>
    <w:p w:rsidR="00F30A45" w:rsidRDefault="00F30A45" w:rsidP="000A7B2F">
      <w:pPr>
        <w:pStyle w:val="aa"/>
        <w:ind w:firstLineChars="0" w:firstLine="0"/>
        <w:rPr>
          <w:b/>
          <w:i w:val="0"/>
          <w:sz w:val="15"/>
          <w:szCs w:val="15"/>
          <w:lang w:eastAsia="zh-CN"/>
        </w:rPr>
      </w:pPr>
    </w:p>
    <w:p w:rsidR="00C10DCC" w:rsidRDefault="00580891" w:rsidP="00C10DCC">
      <w:pPr>
        <w:pStyle w:val="aa"/>
        <w:keepNext/>
        <w:ind w:firstLine="480"/>
        <w:jc w:val="center"/>
      </w:pPr>
      <w:r>
        <w:rPr>
          <w:noProof/>
          <w:lang w:eastAsia="zh-CN"/>
        </w:rPr>
        <w:drawing>
          <wp:inline distT="0" distB="0" distL="0" distR="0">
            <wp:extent cx="4595157" cy="3241964"/>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Train.png"/>
                    <pic:cNvPicPr/>
                  </pic:nvPicPr>
                  <pic:blipFill>
                    <a:blip r:embed="rId1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55971" cy="3355421"/>
                    </a:xfrm>
                    <a:prstGeom prst="rect">
                      <a:avLst/>
                    </a:prstGeom>
                  </pic:spPr>
                </pic:pic>
              </a:graphicData>
            </a:graphic>
          </wp:inline>
        </w:drawing>
      </w:r>
    </w:p>
    <w:p w:rsidR="00F30A45" w:rsidRDefault="00C10DCC" w:rsidP="00C10DCC">
      <w:pPr>
        <w:pStyle w:val="afc"/>
        <w:spacing w:after="0"/>
      </w:pPr>
      <w:r>
        <w:rPr>
          <w:rFonts w:hint="eastAsia"/>
        </w:rPr>
        <w:t>图</w:t>
      </w:r>
      <w:r w:rsidR="00515937">
        <w:fldChar w:fldCharType="begin"/>
      </w:r>
      <w:r>
        <w:rPr>
          <w:rFonts w:hint="eastAsia"/>
        </w:rPr>
        <w:instrText xml:space="preserve">SEQ </w:instrText>
      </w:r>
      <w:r>
        <w:rPr>
          <w:rFonts w:hint="eastAsia"/>
        </w:rPr>
        <w:instrText>图</w:instrText>
      </w:r>
      <w:r>
        <w:rPr>
          <w:rFonts w:hint="eastAsia"/>
        </w:rPr>
        <w:instrText xml:space="preserve"> \* ARABIC</w:instrText>
      </w:r>
      <w:r w:rsidR="00515937">
        <w:fldChar w:fldCharType="separate"/>
      </w:r>
      <w:r w:rsidR="008245D3">
        <w:rPr>
          <w:noProof/>
        </w:rPr>
        <w:t>3</w:t>
      </w:r>
      <w:r w:rsidR="00515937">
        <w:fldChar w:fldCharType="end"/>
      </w:r>
      <w:r>
        <w:rPr>
          <w:rFonts w:hint="eastAsia"/>
        </w:rPr>
        <w:t>模型训练流程</w:t>
      </w:r>
    </w:p>
    <w:p w:rsidR="00F30A45" w:rsidRDefault="00F30A45" w:rsidP="00C10DCC">
      <w:pPr>
        <w:pStyle w:val="afc"/>
        <w:rPr>
          <w:b/>
          <w:i/>
          <w:sz w:val="15"/>
        </w:rPr>
      </w:pPr>
      <w:r>
        <w:t xml:space="preserve">Fig. </w:t>
      </w:r>
      <w:r w:rsidR="00515937">
        <w:fldChar w:fldCharType="begin"/>
      </w:r>
      <w:r w:rsidR="00947BDF">
        <w:instrText xml:space="preserve"> SEQ Fig. \* ARABIC </w:instrText>
      </w:r>
      <w:r w:rsidR="00515937">
        <w:fldChar w:fldCharType="separate"/>
      </w:r>
      <w:r w:rsidR="008245D3">
        <w:rPr>
          <w:noProof/>
        </w:rPr>
        <w:t>3</w:t>
      </w:r>
      <w:r w:rsidR="00515937">
        <w:rPr>
          <w:noProof/>
        </w:rPr>
        <w:fldChar w:fldCharType="end"/>
      </w:r>
      <w:r>
        <w:t xml:space="preserve"> The Procedure of Model Train</w:t>
      </w:r>
    </w:p>
    <w:p w:rsidR="00173E92" w:rsidRDefault="00173E92" w:rsidP="00566138">
      <w:pPr>
        <w:pStyle w:val="aa"/>
        <w:ind w:firstLine="301"/>
        <w:jc w:val="center"/>
        <w:rPr>
          <w:b/>
          <w:i w:val="0"/>
          <w:sz w:val="15"/>
          <w:szCs w:val="15"/>
          <w:lang w:eastAsia="zh-CN"/>
        </w:rPr>
        <w:sectPr w:rsidR="00173E92" w:rsidSect="00173E92">
          <w:footnotePr>
            <w:numRestart w:val="eachPage"/>
          </w:footnotePr>
          <w:type w:val="continuous"/>
          <w:pgSz w:w="11907" w:h="16840" w:code="9"/>
          <w:pgMar w:top="1701" w:right="1134" w:bottom="1701" w:left="1134" w:header="992" w:footer="992" w:gutter="0"/>
          <w:cols w:space="454"/>
        </w:sectPr>
      </w:pPr>
    </w:p>
    <w:p w:rsidR="00944C46" w:rsidRDefault="000C0563" w:rsidP="00714A68">
      <w:pPr>
        <w:pStyle w:val="1"/>
      </w:pPr>
      <w:bookmarkStart w:id="52" w:name="三案例分析"/>
      <w:bookmarkStart w:id="53" w:name="_Hlk512606123"/>
      <w:bookmarkEnd w:id="52"/>
      <w:r>
        <w:lastRenderedPageBreak/>
        <w:t>案例分析</w:t>
      </w:r>
      <w:bookmarkEnd w:id="53"/>
    </w:p>
    <w:p w:rsidR="00543476" w:rsidRDefault="007B4C51" w:rsidP="007B4C51">
      <w:pPr>
        <w:pStyle w:val="a0"/>
        <w:ind w:firstLine="420"/>
        <w:rPr>
          <w:lang w:eastAsia="zh-CN"/>
        </w:rPr>
      </w:pPr>
      <w:bookmarkStart w:id="54" w:name="_Hlk512606140"/>
      <w:r w:rsidRPr="007B4C51">
        <w:rPr>
          <w:rFonts w:hint="eastAsia"/>
          <w:lang w:eastAsia="zh-CN"/>
        </w:rPr>
        <w:t>由于目前我国仍无法实现全球建立卫星测控站</w:t>
      </w:r>
      <w:r w:rsidR="006A3978">
        <w:rPr>
          <w:rFonts w:hint="eastAsia"/>
          <w:lang w:eastAsia="zh-CN"/>
        </w:rPr>
        <w:t>，</w:t>
      </w:r>
      <w:r w:rsidR="00681663">
        <w:rPr>
          <w:rFonts w:hint="eastAsia"/>
          <w:lang w:eastAsia="zh-CN"/>
        </w:rPr>
        <w:t>遥感卫星的数据回传，需要在遥感卫星经过国土地面上空时才能向地面站进行数据传输，</w:t>
      </w:r>
      <w:r w:rsidR="006A3978">
        <w:rPr>
          <w:rFonts w:hint="eastAsia"/>
          <w:lang w:eastAsia="zh-CN"/>
        </w:rPr>
        <w:t>所以</w:t>
      </w:r>
      <w:r w:rsidR="00681663">
        <w:rPr>
          <w:rFonts w:hint="eastAsia"/>
          <w:lang w:eastAsia="zh-CN"/>
        </w:rPr>
        <w:t>传统的遥感数据的传输有较长的间断性，当应对紧急情况时不能及时响应，因此</w:t>
      </w:r>
      <w:r w:rsidR="00543476">
        <w:rPr>
          <w:rFonts w:hint="eastAsia"/>
          <w:lang w:eastAsia="zh-CN"/>
        </w:rPr>
        <w:t>传统的遥感数据传输的方式已经不能应对遥感数据观测的及时响应快速回传的新的需求。所以在空间信息网建设的一个目标是将</w:t>
      </w:r>
      <w:r w:rsidR="00543476">
        <w:rPr>
          <w:lang w:eastAsia="zh-CN"/>
        </w:rPr>
        <w:t>卫星遥感和卫星通信的一体化集成应用</w:t>
      </w:r>
      <w:r w:rsidR="00543476">
        <w:rPr>
          <w:rFonts w:hint="eastAsia"/>
          <w:lang w:eastAsia="zh-CN"/>
        </w:rPr>
        <w:t>，对于该任务目标需要对</w:t>
      </w:r>
      <w:r w:rsidR="00543476">
        <w:rPr>
          <w:lang w:eastAsia="zh-CN"/>
        </w:rPr>
        <w:t>低轨卫星通信星座承载遥感数据业务传输</w:t>
      </w:r>
      <w:r w:rsidR="00543476">
        <w:rPr>
          <w:rFonts w:hint="eastAsia"/>
          <w:lang w:eastAsia="zh-CN"/>
        </w:rPr>
        <w:t>的场景进行</w:t>
      </w:r>
      <w:r w:rsidR="00543476">
        <w:rPr>
          <w:lang w:eastAsia="zh-CN"/>
        </w:rPr>
        <w:t>性能</w:t>
      </w:r>
      <w:r w:rsidR="00543476">
        <w:rPr>
          <w:rFonts w:hint="eastAsia"/>
          <w:lang w:eastAsia="zh-CN"/>
        </w:rPr>
        <w:t>评估和验证分析。所以本文基于上述分析提出的建模</w:t>
      </w:r>
      <w:r w:rsidR="00543476">
        <w:rPr>
          <w:rFonts w:hint="eastAsia"/>
          <w:lang w:eastAsia="zh-CN"/>
        </w:rPr>
        <w:lastRenderedPageBreak/>
        <w:t>方法，以该任务为案例，对</w:t>
      </w:r>
      <w:r w:rsidR="00543476">
        <w:rPr>
          <w:lang w:eastAsia="zh-CN"/>
        </w:rPr>
        <w:t>遥感卫星和通信卫星联合服务的性能和关键技术要素的关系</w:t>
      </w:r>
      <w:r w:rsidR="00543476">
        <w:rPr>
          <w:rFonts w:hint="eastAsia"/>
          <w:lang w:eastAsia="zh-CN"/>
        </w:rPr>
        <w:t>进行建模分析</w:t>
      </w:r>
      <w:r w:rsidR="00543476">
        <w:rPr>
          <w:lang w:eastAsia="zh-CN"/>
        </w:rPr>
        <w:t>。</w:t>
      </w:r>
    </w:p>
    <w:p w:rsidR="00944C46" w:rsidRDefault="000C0563" w:rsidP="00714A68">
      <w:pPr>
        <w:pStyle w:val="2"/>
      </w:pPr>
      <w:bookmarkStart w:id="55" w:name="使用的仿真工具"/>
      <w:bookmarkStart w:id="56" w:name="仿真场景的目标"/>
      <w:bookmarkStart w:id="57" w:name="_Hlk512606206"/>
      <w:bookmarkEnd w:id="54"/>
      <w:bookmarkEnd w:id="55"/>
      <w:bookmarkEnd w:id="56"/>
      <w:r>
        <w:t>仿真场景</w:t>
      </w:r>
      <w:bookmarkEnd w:id="57"/>
    </w:p>
    <w:p w:rsidR="00F472B3" w:rsidRDefault="000C0563" w:rsidP="00F472B3">
      <w:pPr>
        <w:pStyle w:val="a0"/>
        <w:ind w:firstLine="420"/>
        <w:rPr>
          <w:lang w:eastAsia="zh-CN"/>
        </w:rPr>
      </w:pPr>
      <w:bookmarkStart w:id="58" w:name="_Hlk512606276"/>
      <w:r>
        <w:rPr>
          <w:lang w:eastAsia="zh-CN"/>
        </w:rPr>
        <w:t>由于需要对低轨卫星通信星座承载遥感数据业务传输性能评估分析建模，所以搭建的仿真场景如</w:t>
      </w:r>
      <w:fldSimple w:instr=" REF _Ref513471532 \h  \* MERGEFORMAT ">
        <w:r w:rsidR="00E6071A" w:rsidRPr="00E6071A">
          <w:rPr>
            <w:rFonts w:hint="eastAsia"/>
            <w:lang w:eastAsia="zh-CN"/>
          </w:rPr>
          <w:t>图</w:t>
        </w:r>
        <w:r w:rsidR="00E6071A" w:rsidRPr="00C10DCC">
          <w:rPr>
            <w:lang w:eastAsia="zh-CN"/>
          </w:rPr>
          <w:t>4</w:t>
        </w:r>
      </w:fldSimple>
      <w:r>
        <w:rPr>
          <w:lang w:eastAsia="zh-CN"/>
        </w:rPr>
        <w:t>所示。</w:t>
      </w:r>
      <w:bookmarkStart w:id="59" w:name="fig:Scenario"/>
      <w:bookmarkEnd w:id="58"/>
      <w:r w:rsidR="00F472B3">
        <w:rPr>
          <w:lang w:eastAsia="zh-CN"/>
        </w:rPr>
        <w:t>其中遥感数据传输的业务，遥感数据由遥感卫星产生，数据的传输通过遥感卫星接入低轨卫星通信星座，经过低轨卫星通信系统的星间路由的方式，传输到遥感数据目的地面站的接入卫星，并通过该卫星转发到地面站。同时，为了仿真整个系统的运行，所以遥感卫星和通信</w:t>
      </w:r>
      <w:r w:rsidR="00F472B3">
        <w:rPr>
          <w:lang w:eastAsia="zh-CN"/>
        </w:rPr>
        <w:lastRenderedPageBreak/>
        <w:t>卫星均以星座的方式存在，而且同一时刻可能有多条遥感数据在发送。同时为了体现系统的随机</w:t>
      </w:r>
      <w:r w:rsidR="00F472B3">
        <w:rPr>
          <w:lang w:eastAsia="zh-CN"/>
        </w:rPr>
        <w:lastRenderedPageBreak/>
        <w:t>性，所有每次每个仿真场景进行多次仿真，并将每次仿真的统计数据</w:t>
      </w:r>
      <w:r w:rsidR="00F472B3">
        <w:rPr>
          <w:rFonts w:hint="eastAsia"/>
          <w:lang w:eastAsia="zh-CN"/>
        </w:rPr>
        <w:t>进行</w:t>
      </w:r>
      <w:r w:rsidR="00F472B3">
        <w:rPr>
          <w:lang w:eastAsia="zh-CN"/>
        </w:rPr>
        <w:t>记录。</w:t>
      </w:r>
    </w:p>
    <w:p w:rsidR="00173E92" w:rsidRPr="00F472B3" w:rsidRDefault="00173E92" w:rsidP="000A7B2F">
      <w:pPr>
        <w:pStyle w:val="a0"/>
        <w:ind w:firstLine="420"/>
        <w:rPr>
          <w:lang w:eastAsia="zh-CN"/>
        </w:rPr>
        <w:sectPr w:rsidR="00173E92" w:rsidRPr="00F472B3" w:rsidSect="00E379B4">
          <w:footnotePr>
            <w:numRestart w:val="eachPage"/>
          </w:footnotePr>
          <w:type w:val="continuous"/>
          <w:pgSz w:w="11907" w:h="16840" w:code="9"/>
          <w:pgMar w:top="1701" w:right="1134" w:bottom="1701" w:left="1134" w:header="992" w:footer="992" w:gutter="0"/>
          <w:cols w:num="2" w:space="454"/>
        </w:sectPr>
      </w:pPr>
    </w:p>
    <w:p w:rsidR="00C10DCC" w:rsidRDefault="002E6B44" w:rsidP="00C10DCC">
      <w:pPr>
        <w:pStyle w:val="FigurewithCaption"/>
        <w:ind w:firstLine="480"/>
        <w:jc w:val="center"/>
      </w:pPr>
      <w:r>
        <w:rPr>
          <w:noProof/>
          <w:lang w:eastAsia="zh-CN"/>
        </w:rPr>
        <w:lastRenderedPageBreak/>
        <w:drawing>
          <wp:inline distT="0" distB="0" distL="0" distR="0">
            <wp:extent cx="3449859" cy="228981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ario.png"/>
                    <pic:cNvPicPr/>
                  </pic:nvPicPr>
                  <pic:blipFill>
                    <a:blip r:embed="rId1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38619" cy="2481472"/>
                    </a:xfrm>
                    <a:prstGeom prst="rect">
                      <a:avLst/>
                    </a:prstGeom>
                  </pic:spPr>
                </pic:pic>
              </a:graphicData>
            </a:graphic>
          </wp:inline>
        </w:drawing>
      </w:r>
      <w:bookmarkStart w:id="60" w:name="_Ref513471532"/>
    </w:p>
    <w:p w:rsidR="00C10DCC" w:rsidRDefault="00C10DCC" w:rsidP="00C10DCC">
      <w:pPr>
        <w:pStyle w:val="afc"/>
        <w:spacing w:after="0"/>
      </w:pPr>
      <w:r>
        <w:rPr>
          <w:rFonts w:hint="eastAsia"/>
        </w:rPr>
        <w:t>图</w:t>
      </w:r>
      <w:r w:rsidR="00515937">
        <w:fldChar w:fldCharType="begin"/>
      </w:r>
      <w:r>
        <w:rPr>
          <w:rFonts w:hint="eastAsia"/>
        </w:rPr>
        <w:instrText xml:space="preserve">SEQ </w:instrText>
      </w:r>
      <w:r>
        <w:rPr>
          <w:rFonts w:hint="eastAsia"/>
        </w:rPr>
        <w:instrText>图</w:instrText>
      </w:r>
      <w:r>
        <w:rPr>
          <w:rFonts w:hint="eastAsia"/>
        </w:rPr>
        <w:instrText xml:space="preserve"> \* ARABIC</w:instrText>
      </w:r>
      <w:r w:rsidR="00515937">
        <w:fldChar w:fldCharType="separate"/>
      </w:r>
      <w:r w:rsidR="008245D3">
        <w:rPr>
          <w:noProof/>
        </w:rPr>
        <w:t>4</w:t>
      </w:r>
      <w:r w:rsidR="00515937">
        <w:fldChar w:fldCharType="end"/>
      </w:r>
      <w:r w:rsidRPr="00A87AE8">
        <w:t>仿真场景</w:t>
      </w:r>
    </w:p>
    <w:p w:rsidR="00EF0076" w:rsidRDefault="00C10DCC" w:rsidP="00C10DCC">
      <w:pPr>
        <w:pStyle w:val="afc"/>
        <w:rPr>
          <w:b/>
          <w:i/>
          <w:sz w:val="15"/>
        </w:rPr>
      </w:pPr>
      <w:r>
        <w:t xml:space="preserve">Fig. </w:t>
      </w:r>
      <w:r w:rsidR="00515937">
        <w:fldChar w:fldCharType="begin"/>
      </w:r>
      <w:r w:rsidR="00947BDF">
        <w:instrText xml:space="preserve"> SEQ Fig. \* ARABIC </w:instrText>
      </w:r>
      <w:r w:rsidR="00515937">
        <w:fldChar w:fldCharType="separate"/>
      </w:r>
      <w:r w:rsidR="008245D3">
        <w:rPr>
          <w:noProof/>
        </w:rPr>
        <w:t>4</w:t>
      </w:r>
      <w:r w:rsidR="00515937">
        <w:rPr>
          <w:noProof/>
        </w:rPr>
        <w:fldChar w:fldCharType="end"/>
      </w:r>
      <w:r>
        <w:t xml:space="preserve"> Simulation Scenario</w:t>
      </w:r>
    </w:p>
    <w:p w:rsidR="00173E92" w:rsidRDefault="00173E92" w:rsidP="002E6B44">
      <w:pPr>
        <w:pStyle w:val="a0"/>
        <w:ind w:firstLine="420"/>
        <w:rPr>
          <w:lang w:eastAsia="zh-CN"/>
        </w:rPr>
        <w:sectPr w:rsidR="00173E92" w:rsidSect="00173E92">
          <w:footnotePr>
            <w:numRestart w:val="eachPage"/>
          </w:footnotePr>
          <w:type w:val="continuous"/>
          <w:pgSz w:w="11907" w:h="16840" w:code="9"/>
          <w:pgMar w:top="1701" w:right="1134" w:bottom="1701" w:left="1134" w:header="992" w:footer="992" w:gutter="0"/>
          <w:cols w:space="454"/>
        </w:sectPr>
      </w:pPr>
      <w:bookmarkStart w:id="61" w:name="_Hlk512606365"/>
      <w:bookmarkEnd w:id="59"/>
      <w:bookmarkEnd w:id="60"/>
    </w:p>
    <w:p w:rsidR="000F6FD3" w:rsidRDefault="000F6FD3" w:rsidP="00714A68">
      <w:pPr>
        <w:pStyle w:val="2"/>
      </w:pPr>
      <w:bookmarkStart w:id="62" w:name="_Hlk512606159"/>
      <w:r>
        <w:lastRenderedPageBreak/>
        <w:t>仿真</w:t>
      </w:r>
      <w:bookmarkEnd w:id="62"/>
      <w:r>
        <w:rPr>
          <w:rFonts w:hint="eastAsia"/>
        </w:rPr>
        <w:t>场景设置</w:t>
      </w:r>
    </w:p>
    <w:p w:rsidR="000F6FD3" w:rsidRPr="000F6FD3" w:rsidRDefault="000F6FD3" w:rsidP="00B451F7">
      <w:pPr>
        <w:pStyle w:val="a0"/>
        <w:ind w:firstLine="420"/>
        <w:rPr>
          <w:lang w:eastAsia="zh-CN"/>
        </w:rPr>
      </w:pPr>
      <w:bookmarkStart w:id="63" w:name="_Hlk512606176"/>
      <w:r>
        <w:rPr>
          <w:lang w:eastAsia="zh-CN"/>
        </w:rPr>
        <w:t>搭建了基于</w:t>
      </w:r>
      <w:r>
        <w:rPr>
          <w:lang w:eastAsia="zh-CN"/>
        </w:rPr>
        <w:t>STK(</w:t>
      </w:r>
      <w:r w:rsidR="00D4517E">
        <w:rPr>
          <w:rFonts w:hint="eastAsia"/>
          <w:lang w:eastAsia="zh-CN"/>
        </w:rPr>
        <w:t>卫星仿真工具箱</w:t>
      </w:r>
      <w:r>
        <w:rPr>
          <w:lang w:eastAsia="zh-CN"/>
        </w:rPr>
        <w:t>)</w:t>
      </w:r>
      <w:r>
        <w:rPr>
          <w:lang w:eastAsia="zh-CN"/>
        </w:rPr>
        <w:t>和</w:t>
      </w:r>
      <w:r>
        <w:rPr>
          <w:lang w:eastAsia="zh-CN"/>
        </w:rPr>
        <w:t>Exata</w:t>
      </w:r>
      <w:r w:rsidR="00D4517E">
        <w:rPr>
          <w:rFonts w:hint="eastAsia"/>
          <w:lang w:eastAsia="zh-CN"/>
        </w:rPr>
        <w:t>(</w:t>
      </w:r>
      <w:r w:rsidR="00D4517E">
        <w:rPr>
          <w:rFonts w:hint="eastAsia"/>
          <w:lang w:eastAsia="zh-CN"/>
        </w:rPr>
        <w:t>网络通信离散</w:t>
      </w:r>
      <w:r w:rsidR="0043715E">
        <w:rPr>
          <w:rFonts w:hint="eastAsia"/>
          <w:lang w:eastAsia="zh-CN"/>
        </w:rPr>
        <w:t>事件</w:t>
      </w:r>
      <w:r w:rsidR="00D4517E">
        <w:rPr>
          <w:rFonts w:hint="eastAsia"/>
          <w:lang w:eastAsia="zh-CN"/>
        </w:rPr>
        <w:t>仿真器</w:t>
      </w:r>
      <w:r w:rsidR="00D4517E">
        <w:rPr>
          <w:lang w:eastAsia="zh-CN"/>
        </w:rPr>
        <w:t>)</w:t>
      </w:r>
      <w:r>
        <w:rPr>
          <w:lang w:eastAsia="zh-CN"/>
        </w:rPr>
        <w:t>的空间信息网仿真平台，其中</w:t>
      </w:r>
      <w:r>
        <w:rPr>
          <w:lang w:eastAsia="zh-CN"/>
        </w:rPr>
        <w:t>STK</w:t>
      </w:r>
      <w:r>
        <w:rPr>
          <w:lang w:eastAsia="zh-CN"/>
        </w:rPr>
        <w:t>进行卫星轨道，星座的仿真，</w:t>
      </w:r>
      <w:r>
        <w:rPr>
          <w:lang w:eastAsia="zh-CN"/>
        </w:rPr>
        <w:t>Exata</w:t>
      </w:r>
      <w:r>
        <w:rPr>
          <w:lang w:eastAsia="zh-CN"/>
        </w:rPr>
        <w:t>进行网络通信的仿真，并输出统计的性能指标。</w:t>
      </w:r>
      <w:bookmarkEnd w:id="63"/>
    </w:p>
    <w:p w:rsidR="00944C46" w:rsidRDefault="000C0563" w:rsidP="00714A68">
      <w:pPr>
        <w:pStyle w:val="3"/>
      </w:pPr>
      <w:bookmarkStart w:id="64" w:name="流量模型的介绍"/>
      <w:bookmarkStart w:id="65" w:name="_Hlk512610726"/>
      <w:bookmarkEnd w:id="61"/>
      <w:bookmarkEnd w:id="64"/>
      <w:r>
        <w:t>流量模型</w:t>
      </w:r>
    </w:p>
    <w:p w:rsidR="00944C46" w:rsidRDefault="000C0563" w:rsidP="002E6B44">
      <w:pPr>
        <w:pStyle w:val="a0"/>
        <w:ind w:firstLine="420"/>
        <w:rPr>
          <w:lang w:eastAsia="zh-CN"/>
        </w:rPr>
      </w:pPr>
      <w:r>
        <w:rPr>
          <w:lang w:eastAsia="zh-CN"/>
        </w:rPr>
        <w:t>遥感数据业务的流量模型：遥感数据业务具有传输数据量大，数据包尺寸大，对于快速回传的遥感数据信息，还具有传输速率快的特点。基于以上几点的特征构建了遥感数据业务的流量模型，单个数据包大小为</w:t>
      </w:r>
      <w:r>
        <w:rPr>
          <w:lang w:eastAsia="zh-CN"/>
        </w:rPr>
        <w:t>64KB</w:t>
      </w:r>
      <w:r>
        <w:rPr>
          <w:lang w:eastAsia="zh-CN"/>
        </w:rPr>
        <w:t>，对于遥感数据包的传输采用巨帧的形式进行传输，每次数据的发送量按照均匀分布设置在</w:t>
      </w:r>
      <w:r>
        <w:rPr>
          <w:lang w:eastAsia="zh-CN"/>
        </w:rPr>
        <w:t>200MB–1.2GB</w:t>
      </w:r>
      <w:r>
        <w:rPr>
          <w:lang w:eastAsia="zh-CN"/>
        </w:rPr>
        <w:t>的范围，对于遥感数据的传输的起始时间服从指数分布的模型；同时对于遥感数据源的选择，按照均匀分布从遥感卫星星座中进行选择，其目的的地面接收站固定在国内不同的地方</w:t>
      </w:r>
      <w:r w:rsidR="008E6E33">
        <w:rPr>
          <w:rFonts w:hint="eastAsia"/>
          <w:lang w:eastAsia="zh-CN"/>
        </w:rPr>
        <w:t>；对于每次遥感业务流的数目以指数分布进行选择</w:t>
      </w:r>
      <w:r>
        <w:rPr>
          <w:lang w:eastAsia="zh-CN"/>
        </w:rPr>
        <w:t>。</w:t>
      </w:r>
    </w:p>
    <w:p w:rsidR="00944C46" w:rsidRDefault="000C0563" w:rsidP="00714A68">
      <w:pPr>
        <w:pStyle w:val="3"/>
      </w:pPr>
      <w:bookmarkStart w:id="66" w:name="仿真网络的介绍"/>
      <w:bookmarkEnd w:id="66"/>
      <w:r>
        <w:t>仿真网络</w:t>
      </w:r>
    </w:p>
    <w:p w:rsidR="00A71B41" w:rsidRDefault="000C0563" w:rsidP="002E6B44">
      <w:pPr>
        <w:pStyle w:val="a0"/>
        <w:ind w:firstLine="420"/>
        <w:rPr>
          <w:lang w:eastAsia="zh-CN"/>
        </w:rPr>
      </w:pPr>
      <w:r>
        <w:rPr>
          <w:lang w:eastAsia="zh-CN"/>
        </w:rPr>
        <w:t>仿真网络里面的通信星座和遥感卫星信息均选用</w:t>
      </w:r>
      <w:r>
        <w:rPr>
          <w:lang w:eastAsia="zh-CN"/>
        </w:rPr>
        <w:t>walker</w:t>
      </w:r>
      <w:r>
        <w:rPr>
          <w:lang w:eastAsia="zh-CN"/>
        </w:rPr>
        <w:t>星座，通信卫星之间有星间链路可进</w:t>
      </w:r>
      <w:r>
        <w:rPr>
          <w:lang w:eastAsia="zh-CN"/>
        </w:rPr>
        <w:lastRenderedPageBreak/>
        <w:t>行星间路由得转发，遥感卫星传送遥感数据时需要接入通信卫星才能进行数据发送，所以为了减少传送数据过程中频繁的链路切换，在接入通信卫星的选择时，以最长可见通信时间为准则进行选择。</w:t>
      </w:r>
    </w:p>
    <w:p w:rsidR="00944C46" w:rsidRDefault="000C0563" w:rsidP="00714A68">
      <w:pPr>
        <w:pStyle w:val="3"/>
      </w:pPr>
      <w:bookmarkStart w:id="67" w:name="网络设计参数和输出指标参数的选取"/>
      <w:bookmarkEnd w:id="67"/>
      <w:r>
        <w:t>网络设计参数和</w:t>
      </w:r>
      <w:r w:rsidR="005F316C">
        <w:t>性能</w:t>
      </w:r>
      <w:r>
        <w:t>参数</w:t>
      </w:r>
    </w:p>
    <w:p w:rsidR="008B66DD" w:rsidRPr="008B66DD" w:rsidRDefault="000C0563" w:rsidP="008B66DD">
      <w:pPr>
        <w:pStyle w:val="FirstParagraph"/>
        <w:ind w:firstLine="420"/>
        <w:rPr>
          <w:lang w:eastAsia="zh-CN"/>
        </w:rPr>
      </w:pPr>
      <w:r>
        <w:rPr>
          <w:lang w:eastAsia="zh-CN"/>
        </w:rPr>
        <w:t>将遥感卫星的遥感数据通过接入低轨卫星通信星座进行传输需要涉及到带宽分配、空间链路性能、空间路由方式、遥感数据压缩传输等关键技术，因此考虑的网络设计参数有：遥感业务的接入带宽、星间链路的带宽、空间链路的丢包率、星间路由方式、数据发包速率。</w:t>
      </w:r>
    </w:p>
    <w:p w:rsidR="00A91603" w:rsidRPr="008B66DD" w:rsidRDefault="008B66DD" w:rsidP="008B66DD">
      <w:pPr>
        <w:pStyle w:val="FirstParagraph"/>
        <w:ind w:firstLine="420"/>
        <w:rPr>
          <w:lang w:eastAsia="zh-CN"/>
        </w:rPr>
      </w:pPr>
      <w:r>
        <w:rPr>
          <w:lang w:eastAsia="zh-CN"/>
        </w:rPr>
        <w:t>对低轨卫星通信星座承载遥感数据业务传输</w:t>
      </w:r>
      <w:r>
        <w:rPr>
          <w:rFonts w:hint="eastAsia"/>
          <w:lang w:eastAsia="zh-CN"/>
        </w:rPr>
        <w:t>的目标，其性能除了基本的数据传输性能的要求外，还关注了其及时响应和快速回传的能力，所以本文选取了基本的数据传输性能传输指标：数据吞吐量、端到端通信时延、数据丢包率，加上数据响应时间和数据传输持续时间作为遥感数据业务传输性能的指标。各个指标的定义如下：</w:t>
      </w:r>
    </w:p>
    <w:p w:rsidR="00944C46" w:rsidRDefault="000C0563">
      <w:pPr>
        <w:pStyle w:val="FirstParagraph"/>
        <w:ind w:firstLine="420"/>
        <w:rPr>
          <w:lang w:eastAsia="zh-CN"/>
        </w:rPr>
      </w:pPr>
      <w:r>
        <w:rPr>
          <w:lang w:eastAsia="zh-CN"/>
        </w:rPr>
        <w:t>数据吞吐量</w:t>
      </w:r>
      <w:r>
        <w:rPr>
          <w:lang w:eastAsia="zh-CN"/>
        </w:rPr>
        <w:t>:</w:t>
      </w:r>
    </w:p>
    <w:p w:rsidR="00327B1F" w:rsidRPr="00327B1F" w:rsidRDefault="00EF0076" w:rsidP="00EF0076">
      <w:pPr>
        <w:pStyle w:val="afa"/>
        <w:rPr>
          <w:lang w:eastAsia="zh-CN"/>
        </w:rPr>
      </w:pPr>
      <w:r>
        <w:rPr>
          <w:lang w:eastAsia="zh-CN"/>
        </w:rPr>
        <w:tab/>
      </w:r>
      <w:r w:rsidRPr="00EF0076">
        <w:rPr>
          <w:position w:val="-30"/>
        </w:rPr>
        <w:object w:dxaOrig="2140" w:dyaOrig="700">
          <v:shape id="_x0000_i1087" type="#_x0000_t75" style="width:107.05pt;height:35.05pt" o:ole="">
            <v:imagedata r:id="rId142" o:title=""/>
          </v:shape>
          <o:OLEObject Type="Embed" ProgID="Equation.DSMT4" ShapeID="_x0000_i1087" DrawAspect="Content" ObjectID="_1588409468" r:id="rId143"/>
        </w:object>
      </w:r>
      <w:r>
        <w:rPr>
          <w:lang w:eastAsia="zh-CN"/>
        </w:rPr>
        <w:tab/>
      </w:r>
      <w:r>
        <w:rPr>
          <w:lang w:eastAsia="zh-CN"/>
        </w:rPr>
        <w:tab/>
      </w:r>
      <w:r w:rsidR="00515937">
        <w:fldChar w:fldCharType="begin"/>
      </w:r>
      <w:r>
        <w:rPr>
          <w:lang w:eastAsia="zh-CN"/>
        </w:rPr>
        <w:instrText xml:space="preserve"> MACROBUTTON MTPlaceRef \* MERGEFORMAT </w:instrText>
      </w:r>
      <w:r w:rsidR="00515937">
        <w:fldChar w:fldCharType="begin"/>
      </w:r>
      <w:r>
        <w:rPr>
          <w:lang w:eastAsia="zh-CN"/>
        </w:rPr>
        <w:instrText xml:space="preserve"> SEQ MTEqn \h \* MERGEFORMAT </w:instrText>
      </w:r>
      <w:r w:rsidR="00515937">
        <w:fldChar w:fldCharType="end"/>
      </w:r>
      <w:r>
        <w:rPr>
          <w:lang w:eastAsia="zh-CN"/>
        </w:rPr>
        <w:instrText>(</w:instrText>
      </w:r>
      <w:fldSimple w:instr=" SEQ MTEqn \c \* Arabic \* MERGEFORMAT ">
        <w:r w:rsidR="00E6071A">
          <w:rPr>
            <w:noProof/>
            <w:lang w:eastAsia="zh-CN"/>
          </w:rPr>
          <w:instrText>6</w:instrText>
        </w:r>
      </w:fldSimple>
      <w:r>
        <w:rPr>
          <w:lang w:eastAsia="zh-CN"/>
        </w:rPr>
        <w:instrText>)</w:instrText>
      </w:r>
      <w:r w:rsidR="00515937">
        <w:fldChar w:fldCharType="end"/>
      </w:r>
    </w:p>
    <w:p w:rsidR="00CD7774" w:rsidRDefault="00327B1F">
      <w:pPr>
        <w:pStyle w:val="FirstParagraph"/>
        <w:ind w:firstLine="420"/>
        <w:rPr>
          <w:lang w:eastAsia="zh-CN"/>
        </w:rPr>
      </w:pPr>
      <w:r w:rsidRPr="00327B1F">
        <w:rPr>
          <w:position w:val="-12"/>
        </w:rPr>
        <w:object w:dxaOrig="1460" w:dyaOrig="360">
          <v:shape id="_x0000_i1088" type="#_x0000_t75" style="width:72.95pt;height:18.25pt" o:ole="">
            <v:imagedata r:id="rId144" o:title=""/>
          </v:shape>
          <o:OLEObject Type="Embed" ProgID="Equation.DSMT4" ShapeID="_x0000_i1088" DrawAspect="Content" ObjectID="_1588409469" r:id="rId145"/>
        </w:object>
      </w:r>
      <w:r w:rsidR="000C0563">
        <w:rPr>
          <w:lang w:eastAsia="zh-CN"/>
        </w:rPr>
        <w:t>接收数据量，</w:t>
      </w:r>
      <w:r w:rsidRPr="00327B1F">
        <w:rPr>
          <w:position w:val="-12"/>
        </w:rPr>
        <w:object w:dxaOrig="1440" w:dyaOrig="360">
          <v:shape id="_x0000_i1089" type="#_x0000_t75" style="width:1in;height:18.25pt" o:ole="">
            <v:imagedata r:id="rId146" o:title=""/>
          </v:shape>
          <o:OLEObject Type="Embed" ProgID="Equation.DSMT4" ShapeID="_x0000_i1089" DrawAspect="Content" ObjectID="_1588409470" r:id="rId147"/>
        </w:object>
      </w:r>
      <w:r w:rsidR="000C0563">
        <w:rPr>
          <w:lang w:eastAsia="zh-CN"/>
        </w:rPr>
        <w:t>接收数据持续时间</w:t>
      </w:r>
      <w:r w:rsidR="00A52B7B">
        <w:rPr>
          <w:rFonts w:hint="eastAsia"/>
          <w:lang w:eastAsia="zh-CN"/>
        </w:rPr>
        <w:t>。</w:t>
      </w:r>
    </w:p>
    <w:p w:rsidR="00944C46" w:rsidRDefault="000C0563">
      <w:pPr>
        <w:pStyle w:val="FirstParagraph"/>
        <w:ind w:firstLine="420"/>
        <w:rPr>
          <w:lang w:eastAsia="zh-CN"/>
        </w:rPr>
      </w:pPr>
      <w:r>
        <w:rPr>
          <w:lang w:eastAsia="zh-CN"/>
        </w:rPr>
        <w:t>端到端通信时延</w:t>
      </w:r>
      <w:r>
        <w:rPr>
          <w:lang w:eastAsia="zh-CN"/>
        </w:rPr>
        <w:t>:</w:t>
      </w:r>
    </w:p>
    <w:p w:rsidR="00327B1F" w:rsidRPr="00327B1F" w:rsidRDefault="00EF0076" w:rsidP="00EF0076">
      <w:pPr>
        <w:pStyle w:val="afa"/>
        <w:rPr>
          <w:lang w:eastAsia="zh-CN"/>
        </w:rPr>
      </w:pPr>
      <w:r>
        <w:rPr>
          <w:lang w:eastAsia="zh-CN"/>
        </w:rPr>
        <w:tab/>
      </w:r>
      <w:r w:rsidRPr="00EF0076">
        <w:rPr>
          <w:position w:val="-30"/>
        </w:rPr>
        <w:object w:dxaOrig="1900" w:dyaOrig="720">
          <v:shape id="_x0000_i1090" type="#_x0000_t75" style="width:95.4pt;height:36pt" o:ole="">
            <v:imagedata r:id="rId148" o:title=""/>
          </v:shape>
          <o:OLEObject Type="Embed" ProgID="Equation.DSMT4" ShapeID="_x0000_i1090" DrawAspect="Content" ObjectID="_1588409471" r:id="rId149"/>
        </w:object>
      </w:r>
      <w:r>
        <w:rPr>
          <w:lang w:eastAsia="zh-CN"/>
        </w:rPr>
        <w:tab/>
      </w:r>
      <w:r>
        <w:rPr>
          <w:lang w:eastAsia="zh-CN"/>
        </w:rPr>
        <w:tab/>
      </w:r>
      <w:r>
        <w:rPr>
          <w:lang w:eastAsia="zh-CN"/>
        </w:rPr>
        <w:tab/>
      </w:r>
      <w:r w:rsidR="00515937">
        <w:fldChar w:fldCharType="begin"/>
      </w:r>
      <w:r>
        <w:rPr>
          <w:lang w:eastAsia="zh-CN"/>
        </w:rPr>
        <w:instrText xml:space="preserve"> MACROBUTTON MTPlaceRef \* MERGEFORMAT </w:instrText>
      </w:r>
      <w:r w:rsidR="00515937">
        <w:fldChar w:fldCharType="begin"/>
      </w:r>
      <w:r>
        <w:rPr>
          <w:lang w:eastAsia="zh-CN"/>
        </w:rPr>
        <w:instrText xml:space="preserve"> SEQ MTEqn \h \* MERGEFORMAT </w:instrText>
      </w:r>
      <w:r w:rsidR="00515937">
        <w:fldChar w:fldCharType="end"/>
      </w:r>
      <w:r>
        <w:rPr>
          <w:lang w:eastAsia="zh-CN"/>
        </w:rPr>
        <w:instrText>(</w:instrText>
      </w:r>
      <w:fldSimple w:instr=" SEQ MTEqn \c \* Arabic \* MERGEFORMAT ">
        <w:r w:rsidR="00E6071A">
          <w:rPr>
            <w:noProof/>
            <w:lang w:eastAsia="zh-CN"/>
          </w:rPr>
          <w:instrText>7</w:instrText>
        </w:r>
      </w:fldSimple>
      <w:r>
        <w:rPr>
          <w:lang w:eastAsia="zh-CN"/>
        </w:rPr>
        <w:instrText>)</w:instrText>
      </w:r>
      <w:r w:rsidR="00515937">
        <w:fldChar w:fldCharType="end"/>
      </w:r>
    </w:p>
    <w:p w:rsidR="00CD7774" w:rsidRDefault="00327B1F">
      <w:pPr>
        <w:pStyle w:val="FirstParagraph"/>
        <w:ind w:firstLine="420"/>
        <w:rPr>
          <w:lang w:eastAsia="zh-CN"/>
        </w:rPr>
      </w:pPr>
      <w:r w:rsidRPr="00327B1F">
        <w:rPr>
          <w:position w:val="-14"/>
        </w:rPr>
        <w:object w:dxaOrig="840" w:dyaOrig="380">
          <v:shape id="_x0000_i1091" type="#_x0000_t75" style="width:42.1pt;height:18.7pt" o:ole="">
            <v:imagedata r:id="rId150" o:title=""/>
          </v:shape>
          <o:OLEObject Type="Embed" ProgID="Equation.DSMT4" ShapeID="_x0000_i1091" DrawAspect="Content" ObjectID="_1588409472" r:id="rId151"/>
        </w:object>
      </w:r>
      <w:r w:rsidR="000C0563">
        <w:rPr>
          <w:lang w:eastAsia="zh-CN"/>
        </w:rPr>
        <w:t>所以接收数据包的时延，单个数据包的时延为数据包从接收端收到的时间减去数据包从发送端发出的时间，</w:t>
      </w:r>
      <w:r w:rsidRPr="00327B1F">
        <w:rPr>
          <w:position w:val="-12"/>
        </w:rPr>
        <w:object w:dxaOrig="1080" w:dyaOrig="360">
          <v:shape id="_x0000_i1092" type="#_x0000_t75" style="width:54.25pt;height:18.25pt" o:ole="">
            <v:imagedata r:id="rId152" o:title=""/>
          </v:shape>
          <o:OLEObject Type="Embed" ProgID="Equation.DSMT4" ShapeID="_x0000_i1092" DrawAspect="Content" ObjectID="_1588409473" r:id="rId153"/>
        </w:object>
      </w:r>
      <w:r w:rsidR="000C0563">
        <w:rPr>
          <w:lang w:eastAsia="zh-CN"/>
        </w:rPr>
        <w:t>接收到的数据包的个数。</w:t>
      </w:r>
    </w:p>
    <w:p w:rsidR="00944C46" w:rsidRDefault="000C0563">
      <w:pPr>
        <w:pStyle w:val="FirstParagraph"/>
        <w:ind w:firstLine="420"/>
        <w:rPr>
          <w:lang w:eastAsia="zh-CN"/>
        </w:rPr>
      </w:pPr>
      <w:r>
        <w:rPr>
          <w:lang w:eastAsia="zh-CN"/>
        </w:rPr>
        <w:t>数据丢包率：</w:t>
      </w:r>
    </w:p>
    <w:p w:rsidR="00327B1F" w:rsidRPr="00327B1F" w:rsidRDefault="00EF0076" w:rsidP="00EF0076">
      <w:pPr>
        <w:pStyle w:val="afa"/>
        <w:rPr>
          <w:lang w:eastAsia="zh-CN"/>
        </w:rPr>
      </w:pPr>
      <w:r w:rsidRPr="00EF0076">
        <w:rPr>
          <w:position w:val="-30"/>
        </w:rPr>
        <w:object w:dxaOrig="3140" w:dyaOrig="700">
          <v:shape id="_x0000_i1093" type="#_x0000_t75" style="width:156.6pt;height:35.05pt" o:ole="">
            <v:imagedata r:id="rId154" o:title=""/>
          </v:shape>
          <o:OLEObject Type="Embed" ProgID="Equation.DSMT4" ShapeID="_x0000_i1093" DrawAspect="Content" ObjectID="_1588409474" r:id="rId155"/>
        </w:object>
      </w:r>
      <w:r>
        <w:rPr>
          <w:lang w:eastAsia="zh-CN"/>
        </w:rPr>
        <w:tab/>
      </w:r>
      <w:r w:rsidR="00515937">
        <w:fldChar w:fldCharType="begin"/>
      </w:r>
      <w:r>
        <w:rPr>
          <w:lang w:eastAsia="zh-CN"/>
        </w:rPr>
        <w:instrText xml:space="preserve"> MACROBUTTON MTPlaceRef \* MERGEFORMAT </w:instrText>
      </w:r>
      <w:r w:rsidR="00515937">
        <w:fldChar w:fldCharType="begin"/>
      </w:r>
      <w:r>
        <w:rPr>
          <w:lang w:eastAsia="zh-CN"/>
        </w:rPr>
        <w:instrText xml:space="preserve"> SEQ MTEqn \h \* MERGEFORMAT </w:instrText>
      </w:r>
      <w:r w:rsidR="00515937">
        <w:fldChar w:fldCharType="end"/>
      </w:r>
      <w:r>
        <w:rPr>
          <w:lang w:eastAsia="zh-CN"/>
        </w:rPr>
        <w:instrText>(</w:instrText>
      </w:r>
      <w:fldSimple w:instr=" SEQ MTEqn \c \* Arabic \* MERGEFORMAT ">
        <w:r w:rsidR="00E6071A">
          <w:rPr>
            <w:noProof/>
            <w:lang w:eastAsia="zh-CN"/>
          </w:rPr>
          <w:instrText>8</w:instrText>
        </w:r>
      </w:fldSimple>
      <w:r>
        <w:rPr>
          <w:lang w:eastAsia="zh-CN"/>
        </w:rPr>
        <w:instrText>)</w:instrText>
      </w:r>
      <w:r w:rsidR="00515937">
        <w:fldChar w:fldCharType="end"/>
      </w:r>
    </w:p>
    <w:p w:rsidR="00CD7774" w:rsidRDefault="00E52ADC" w:rsidP="00EF0076">
      <w:pPr>
        <w:pStyle w:val="afa"/>
        <w:rPr>
          <w:lang w:eastAsia="zh-CN"/>
        </w:rPr>
      </w:pPr>
      <w:r w:rsidRPr="00E52ADC">
        <w:rPr>
          <w:position w:val="-12"/>
        </w:rPr>
        <w:object w:dxaOrig="920" w:dyaOrig="360">
          <v:shape id="_x0000_i1094" type="#_x0000_t75" style="width:46.3pt;height:18.25pt" o:ole="">
            <v:imagedata r:id="rId156" o:title=""/>
          </v:shape>
          <o:OLEObject Type="Embed" ProgID="Equation.DSMT4" ShapeID="_x0000_i1094" DrawAspect="Content" ObjectID="_1588409475" r:id="rId157"/>
        </w:object>
      </w:r>
      <w:r w:rsidR="000C0563">
        <w:rPr>
          <w:lang w:eastAsia="zh-CN"/>
        </w:rPr>
        <w:t>数据发送量，</w:t>
      </w:r>
      <w:r w:rsidRPr="00E52ADC">
        <w:rPr>
          <w:position w:val="-12"/>
        </w:rPr>
        <w:object w:dxaOrig="960" w:dyaOrig="360">
          <v:shape id="_x0000_i1095" type="#_x0000_t75" style="width:48.15pt;height:18.25pt" o:ole="">
            <v:imagedata r:id="rId158" o:title=""/>
          </v:shape>
          <o:OLEObject Type="Embed" ProgID="Equation.DSMT4" ShapeID="_x0000_i1095" DrawAspect="Content" ObjectID="_1588409476" r:id="rId159"/>
        </w:object>
      </w:r>
      <w:r w:rsidR="000C0563">
        <w:rPr>
          <w:lang w:eastAsia="zh-CN"/>
        </w:rPr>
        <w:t>数据接收量。</w:t>
      </w:r>
    </w:p>
    <w:p w:rsidR="00944C46" w:rsidRDefault="000C0563">
      <w:pPr>
        <w:pStyle w:val="FirstParagraph"/>
        <w:ind w:firstLine="420"/>
        <w:rPr>
          <w:lang w:eastAsia="zh-CN"/>
        </w:rPr>
      </w:pPr>
      <w:r>
        <w:rPr>
          <w:lang w:eastAsia="zh-CN"/>
        </w:rPr>
        <w:t>数据响应时间：</w:t>
      </w:r>
    </w:p>
    <w:p w:rsidR="00327B1F" w:rsidRPr="00327B1F" w:rsidRDefault="00EF0076" w:rsidP="00EF0076">
      <w:pPr>
        <w:pStyle w:val="afa"/>
        <w:rPr>
          <w:lang w:eastAsia="zh-CN"/>
        </w:rPr>
      </w:pPr>
      <w:r>
        <w:rPr>
          <w:lang w:eastAsia="zh-CN"/>
        </w:rPr>
        <w:tab/>
      </w:r>
      <w:r w:rsidRPr="00EF0076">
        <w:rPr>
          <w:position w:val="-14"/>
        </w:rPr>
        <w:object w:dxaOrig="3080" w:dyaOrig="380">
          <v:shape id="_x0000_i1096" type="#_x0000_t75" style="width:154.3pt;height:18.7pt" o:ole="">
            <v:imagedata r:id="rId160" o:title=""/>
          </v:shape>
          <o:OLEObject Type="Embed" ProgID="Equation.DSMT4" ShapeID="_x0000_i1096" DrawAspect="Content" ObjectID="_1588409477" r:id="rId161"/>
        </w:object>
      </w:r>
      <w:r>
        <w:rPr>
          <w:lang w:eastAsia="zh-CN"/>
        </w:rPr>
        <w:tab/>
      </w:r>
      <w:r w:rsidR="00515937">
        <w:fldChar w:fldCharType="begin"/>
      </w:r>
      <w:r>
        <w:rPr>
          <w:lang w:eastAsia="zh-CN"/>
        </w:rPr>
        <w:instrText xml:space="preserve"> MACROBUTTON MTPlaceRef \* MERGEFORMAT </w:instrText>
      </w:r>
      <w:r w:rsidR="00515937">
        <w:fldChar w:fldCharType="begin"/>
      </w:r>
      <w:r>
        <w:rPr>
          <w:lang w:eastAsia="zh-CN"/>
        </w:rPr>
        <w:instrText xml:space="preserve"> SEQ MTEqn \h \* MERGEFORMAT </w:instrText>
      </w:r>
      <w:r w:rsidR="00515937">
        <w:fldChar w:fldCharType="end"/>
      </w:r>
      <w:r>
        <w:rPr>
          <w:lang w:eastAsia="zh-CN"/>
        </w:rPr>
        <w:instrText>(</w:instrText>
      </w:r>
      <w:fldSimple w:instr=" SEQ MTEqn \c \* Arabic \* MERGEFORMAT ">
        <w:r w:rsidR="00E6071A">
          <w:rPr>
            <w:noProof/>
            <w:lang w:eastAsia="zh-CN"/>
          </w:rPr>
          <w:instrText>9</w:instrText>
        </w:r>
      </w:fldSimple>
      <w:r>
        <w:rPr>
          <w:lang w:eastAsia="zh-CN"/>
        </w:rPr>
        <w:instrText>)</w:instrText>
      </w:r>
      <w:r w:rsidR="00515937">
        <w:fldChar w:fldCharType="end"/>
      </w:r>
    </w:p>
    <w:p w:rsidR="00CD7774" w:rsidRDefault="00327B1F">
      <w:pPr>
        <w:pStyle w:val="FirstParagraph"/>
        <w:ind w:firstLine="420"/>
        <w:rPr>
          <w:lang w:eastAsia="zh-CN"/>
        </w:rPr>
      </w:pPr>
      <w:r w:rsidRPr="00327B1F">
        <w:rPr>
          <w:position w:val="-12"/>
        </w:rPr>
        <w:object w:dxaOrig="920" w:dyaOrig="360">
          <v:shape id="_x0000_i1097" type="#_x0000_t75" style="width:46.3pt;height:18.25pt" o:ole="">
            <v:imagedata r:id="rId162" o:title=""/>
          </v:shape>
          <o:OLEObject Type="Embed" ProgID="Equation.DSMT4" ShapeID="_x0000_i1097" DrawAspect="Content" ObjectID="_1588409478" r:id="rId163"/>
        </w:object>
      </w:r>
      <w:r w:rsidR="000C0563">
        <w:rPr>
          <w:lang w:eastAsia="zh-CN"/>
        </w:rPr>
        <w:t>第一个数据包收到的时间，</w:t>
      </w:r>
      <w:r w:rsidRPr="00327B1F">
        <w:rPr>
          <w:position w:val="-12"/>
        </w:rPr>
        <w:object w:dxaOrig="900" w:dyaOrig="360">
          <v:shape id="_x0000_i1098" type="#_x0000_t75" style="width:44.9pt;height:18.25pt" o:ole="">
            <v:imagedata r:id="rId164" o:title=""/>
          </v:shape>
          <o:OLEObject Type="Embed" ProgID="Equation.DSMT4" ShapeID="_x0000_i1098" DrawAspect="Content" ObjectID="_1588409479" r:id="rId165"/>
        </w:object>
      </w:r>
      <w:r w:rsidR="000C0563">
        <w:rPr>
          <w:lang w:eastAsia="zh-CN"/>
        </w:rPr>
        <w:t>第一个数据包发出的时间。</w:t>
      </w:r>
    </w:p>
    <w:p w:rsidR="00944C46" w:rsidRDefault="000C0563">
      <w:pPr>
        <w:pStyle w:val="FirstParagraph"/>
        <w:ind w:firstLine="420"/>
        <w:rPr>
          <w:lang w:eastAsia="zh-CN"/>
        </w:rPr>
      </w:pPr>
      <w:r>
        <w:rPr>
          <w:lang w:eastAsia="zh-CN"/>
        </w:rPr>
        <w:t>数据持续时间</w:t>
      </w:r>
      <w:r>
        <w:rPr>
          <w:lang w:eastAsia="zh-CN"/>
        </w:rPr>
        <w:t>:</w:t>
      </w:r>
    </w:p>
    <w:p w:rsidR="00327B1F" w:rsidRPr="00327B1F" w:rsidRDefault="00EF0076" w:rsidP="00EF0076">
      <w:pPr>
        <w:pStyle w:val="afa"/>
        <w:rPr>
          <w:lang w:eastAsia="zh-CN"/>
        </w:rPr>
      </w:pPr>
      <w:r w:rsidRPr="00EF0076">
        <w:rPr>
          <w:position w:val="-14"/>
        </w:rPr>
        <w:object w:dxaOrig="3000" w:dyaOrig="380">
          <v:shape id="_x0000_i1099" type="#_x0000_t75" style="width:150.1pt;height:18.7pt" o:ole="">
            <v:imagedata r:id="rId166" o:title=""/>
          </v:shape>
          <o:OLEObject Type="Embed" ProgID="Equation.DSMT4" ShapeID="_x0000_i1099" DrawAspect="Content" ObjectID="_1588409480" r:id="rId167"/>
        </w:object>
      </w:r>
      <w:r w:rsidR="001009B1">
        <w:rPr>
          <w:lang w:eastAsia="zh-CN"/>
        </w:rPr>
        <w:tab/>
      </w:r>
      <w:r w:rsidR="00515937">
        <w:fldChar w:fldCharType="begin"/>
      </w:r>
      <w:r>
        <w:rPr>
          <w:lang w:eastAsia="zh-CN"/>
        </w:rPr>
        <w:instrText xml:space="preserve"> MACROBUTTON MTPlaceRef \* MERGEFORMAT </w:instrText>
      </w:r>
      <w:r w:rsidR="00515937">
        <w:fldChar w:fldCharType="begin"/>
      </w:r>
      <w:r>
        <w:rPr>
          <w:lang w:eastAsia="zh-CN"/>
        </w:rPr>
        <w:instrText xml:space="preserve"> SEQ MTEqn \h \* MERGEFORMAT </w:instrText>
      </w:r>
      <w:r w:rsidR="00515937">
        <w:fldChar w:fldCharType="end"/>
      </w:r>
      <w:r>
        <w:rPr>
          <w:lang w:eastAsia="zh-CN"/>
        </w:rPr>
        <w:instrText>(</w:instrText>
      </w:r>
      <w:fldSimple w:instr=" SEQ MTEqn \c \* Arabic \* MERGEFORMAT ">
        <w:r w:rsidR="00E6071A">
          <w:rPr>
            <w:noProof/>
            <w:lang w:eastAsia="zh-CN"/>
          </w:rPr>
          <w:instrText>10</w:instrText>
        </w:r>
      </w:fldSimple>
      <w:r>
        <w:rPr>
          <w:lang w:eastAsia="zh-CN"/>
        </w:rPr>
        <w:instrText>)</w:instrText>
      </w:r>
      <w:r w:rsidR="00515937">
        <w:fldChar w:fldCharType="end"/>
      </w:r>
    </w:p>
    <w:p w:rsidR="00944C46" w:rsidRDefault="00BC677C">
      <w:pPr>
        <w:pStyle w:val="FirstParagraph"/>
        <w:ind w:firstLine="420"/>
        <w:rPr>
          <w:lang w:eastAsia="zh-CN"/>
        </w:rPr>
      </w:pPr>
      <w:r w:rsidRPr="00BC677C">
        <w:rPr>
          <w:position w:val="-12"/>
        </w:rPr>
        <w:object w:dxaOrig="859" w:dyaOrig="360">
          <v:shape id="_x0000_i1100" type="#_x0000_t75" style="width:42.55pt;height:18.25pt" o:ole="">
            <v:imagedata r:id="rId168" o:title=""/>
          </v:shape>
          <o:OLEObject Type="Embed" ProgID="Equation.DSMT4" ShapeID="_x0000_i1100" DrawAspect="Content" ObjectID="_1588409481" r:id="rId169"/>
        </w:object>
      </w:r>
      <w:r w:rsidR="000C0563">
        <w:rPr>
          <w:lang w:eastAsia="zh-CN"/>
        </w:rPr>
        <w:t>最后一个数据包收到的时间</w:t>
      </w:r>
      <w:r w:rsidR="000C0563">
        <w:rPr>
          <w:lang w:eastAsia="zh-CN"/>
        </w:rPr>
        <w:t>,</w:t>
      </w:r>
      <w:r w:rsidRPr="00BC677C">
        <w:rPr>
          <w:position w:val="-14"/>
        </w:rPr>
        <w:object w:dxaOrig="900" w:dyaOrig="380">
          <v:shape id="_x0000_i1101" type="#_x0000_t75" style="width:44.9pt;height:18.7pt" o:ole="">
            <v:imagedata r:id="rId170" o:title=""/>
          </v:shape>
          <o:OLEObject Type="Embed" ProgID="Equation.DSMT4" ShapeID="_x0000_i1101" DrawAspect="Content" ObjectID="_1588409482" r:id="rId171"/>
        </w:object>
      </w:r>
      <w:r w:rsidR="000C0563">
        <w:rPr>
          <w:lang w:eastAsia="zh-CN"/>
        </w:rPr>
        <w:t>第一个数据包发出的时间。</w:t>
      </w:r>
    </w:p>
    <w:p w:rsidR="00944C46" w:rsidRPr="00A158A2" w:rsidRDefault="000C0563" w:rsidP="00714A68">
      <w:pPr>
        <w:pStyle w:val="1"/>
      </w:pPr>
      <w:bookmarkStart w:id="68" w:name="四仿真的数据分析"/>
      <w:bookmarkStart w:id="69" w:name="_Hlk512610843"/>
      <w:bookmarkEnd w:id="65"/>
      <w:bookmarkEnd w:id="68"/>
      <w:r>
        <w:lastRenderedPageBreak/>
        <w:t>仿真数据分析</w:t>
      </w:r>
    </w:p>
    <w:p w:rsidR="00944C46" w:rsidRDefault="000C0563" w:rsidP="00C72C08">
      <w:pPr>
        <w:pStyle w:val="2"/>
      </w:pPr>
      <w:bookmarkStart w:id="70" w:name="数据处理和模型训练"/>
      <w:bookmarkEnd w:id="70"/>
      <w:r>
        <w:t>数据处理和模型训练</w:t>
      </w:r>
    </w:p>
    <w:p w:rsidR="003B1AD7" w:rsidRPr="003B1AD7" w:rsidRDefault="003B1AD7" w:rsidP="003B1AD7">
      <w:pPr>
        <w:pStyle w:val="a0"/>
        <w:ind w:firstLine="420"/>
        <w:rPr>
          <w:lang w:eastAsia="zh-CN"/>
        </w:rPr>
      </w:pPr>
      <w:r>
        <w:rPr>
          <w:lang w:eastAsia="zh-CN"/>
        </w:rPr>
        <w:t>本文对仿真场景进行了</w:t>
      </w:r>
      <w:r>
        <w:rPr>
          <w:lang w:eastAsia="zh-CN"/>
        </w:rPr>
        <w:t>1200</w:t>
      </w:r>
      <w:r>
        <w:rPr>
          <w:lang w:eastAsia="zh-CN"/>
        </w:rPr>
        <w:t>组网络设计参数的实验仿真，每次仿真实现分别修改不同的网络设计参数</w:t>
      </w:r>
      <w:r>
        <w:rPr>
          <w:lang w:eastAsia="zh-CN"/>
        </w:rPr>
        <w:t>(</w:t>
      </w:r>
      <w:r>
        <w:rPr>
          <w:lang w:eastAsia="zh-CN"/>
        </w:rPr>
        <w:t>遥感业务接入带宽，星间通信带宽，星间通信路由方式，空间链路丢包率</w:t>
      </w:r>
      <w:r>
        <w:rPr>
          <w:lang w:eastAsia="zh-CN"/>
        </w:rPr>
        <w:t>)</w:t>
      </w:r>
      <w:r>
        <w:rPr>
          <w:lang w:eastAsia="zh-CN"/>
        </w:rPr>
        <w:t>，同时，同样的网络设计参数使用不同的随机种子运行</w:t>
      </w:r>
      <w:r>
        <w:rPr>
          <w:lang w:eastAsia="zh-CN"/>
        </w:rPr>
        <w:t>5</w:t>
      </w:r>
      <w:r>
        <w:rPr>
          <w:lang w:eastAsia="zh-CN"/>
        </w:rPr>
        <w:t>次仿真，统计输出的指标选取了各条遥感数据流的数据吞吐量、端到端通信时延、数据响应时间、数据持续时间、数据丢包率，作为与网络设计参数相对应的网络性能输出指标的样本点。</w:t>
      </w:r>
    </w:p>
    <w:p w:rsidR="00944C46" w:rsidRDefault="000C0563" w:rsidP="00086273">
      <w:pPr>
        <w:pStyle w:val="a0"/>
        <w:ind w:firstLine="420"/>
        <w:rPr>
          <w:lang w:eastAsia="zh-CN"/>
        </w:rPr>
      </w:pPr>
      <w:r>
        <w:rPr>
          <w:lang w:eastAsia="zh-CN"/>
        </w:rPr>
        <w:t>实验网络设计参数如</w:t>
      </w:r>
      <w:fldSimple w:instr=" REF _Ref513471644 \h  \* MERGEFORMAT ">
        <w:r w:rsidR="00E6071A" w:rsidRPr="00086273">
          <w:rPr>
            <w:rFonts w:hint="eastAsia"/>
            <w:lang w:eastAsia="zh-CN"/>
          </w:rPr>
          <w:t>表</w:t>
        </w:r>
        <w:r w:rsidR="00E6071A">
          <w:rPr>
            <w:lang w:eastAsia="zh-CN"/>
          </w:rPr>
          <w:t>1</w:t>
        </w:r>
      </w:fldSimple>
      <w:r>
        <w:rPr>
          <w:lang w:eastAsia="zh-CN"/>
        </w:rPr>
        <w:t>所示：</w:t>
      </w:r>
    </w:p>
    <w:p w:rsidR="0029719E" w:rsidRDefault="004A5AA7" w:rsidP="0029719E">
      <w:pPr>
        <w:pStyle w:val="af6"/>
      </w:pPr>
      <w:bookmarkStart w:id="71" w:name="_Ref513471644"/>
      <w:r w:rsidRPr="00086273">
        <w:rPr>
          <w:rFonts w:hint="eastAsia"/>
        </w:rPr>
        <w:t>表</w:t>
      </w:r>
      <w:r w:rsidR="00515937" w:rsidRPr="00086273">
        <w:fldChar w:fldCharType="begin"/>
      </w:r>
      <w:r w:rsidRPr="00086273">
        <w:rPr>
          <w:rFonts w:hint="eastAsia"/>
        </w:rPr>
        <w:instrText xml:space="preserve">SEQ </w:instrText>
      </w:r>
      <w:r w:rsidRPr="00086273">
        <w:rPr>
          <w:rFonts w:hint="eastAsia"/>
        </w:rPr>
        <w:instrText>表</w:instrText>
      </w:r>
      <w:r w:rsidRPr="00086273">
        <w:rPr>
          <w:rFonts w:hint="eastAsia"/>
        </w:rPr>
        <w:instrText xml:space="preserve"> \* ARABIC</w:instrText>
      </w:r>
      <w:r w:rsidR="00515937" w:rsidRPr="00086273">
        <w:fldChar w:fldCharType="separate"/>
      </w:r>
      <w:r w:rsidR="00E6071A">
        <w:rPr>
          <w:noProof/>
        </w:rPr>
        <w:t>1</w:t>
      </w:r>
      <w:r w:rsidR="00515937" w:rsidRPr="00086273">
        <w:fldChar w:fldCharType="end"/>
      </w:r>
      <w:bookmarkEnd w:id="71"/>
      <w:r w:rsidRPr="00086273">
        <w:rPr>
          <w:rFonts w:hint="eastAsia"/>
        </w:rPr>
        <w:t>网络设计参数范围表</w:t>
      </w:r>
    </w:p>
    <w:p w:rsidR="0029719E" w:rsidRDefault="0029719E" w:rsidP="0029719E">
      <w:pPr>
        <w:pStyle w:val="af6"/>
        <w:spacing w:before="0"/>
      </w:pPr>
      <w:r>
        <w:t xml:space="preserve">Tab </w:t>
      </w:r>
      <w:r w:rsidR="00515937">
        <w:fldChar w:fldCharType="begin"/>
      </w:r>
      <w:r w:rsidR="00947BDF">
        <w:instrText xml:space="preserve"> SEQ Table \* ARABIC </w:instrText>
      </w:r>
      <w:r w:rsidR="00515937">
        <w:fldChar w:fldCharType="separate"/>
      </w:r>
      <w:r w:rsidR="00FB5916">
        <w:rPr>
          <w:noProof/>
        </w:rPr>
        <w:t>1</w:t>
      </w:r>
      <w:r w:rsidR="00515937">
        <w:rPr>
          <w:noProof/>
        </w:rPr>
        <w:fldChar w:fldCharType="end"/>
      </w:r>
      <w:r>
        <w:t xml:space="preserve"> Range Table of Network Design Parameter</w:t>
      </w:r>
    </w:p>
    <w:tbl>
      <w:tblPr>
        <w:tblW w:w="4168" w:type="pct"/>
        <w:jc w:val="center"/>
        <w:tblLook w:val="07E0"/>
      </w:tblPr>
      <w:tblGrid>
        <w:gridCol w:w="1939"/>
        <w:gridCol w:w="2069"/>
      </w:tblGrid>
      <w:tr w:rsidR="00944C46" w:rsidRPr="00B451F7" w:rsidTr="00D13221">
        <w:trPr>
          <w:jc w:val="center"/>
        </w:trPr>
        <w:tc>
          <w:tcPr>
            <w:tcW w:w="2419" w:type="pct"/>
            <w:tcBorders>
              <w:top w:val="single" w:sz="12" w:space="0" w:color="auto"/>
              <w:bottom w:val="single" w:sz="2" w:space="0" w:color="auto"/>
            </w:tcBorders>
            <w:vAlign w:val="bottom"/>
          </w:tcPr>
          <w:p w:rsidR="00944C46" w:rsidRPr="00B451F7" w:rsidRDefault="000C0563" w:rsidP="00B60282">
            <w:pPr>
              <w:pStyle w:val="af8"/>
            </w:pPr>
            <w:r w:rsidRPr="00B451F7">
              <w:t>网络设计参数</w:t>
            </w:r>
          </w:p>
        </w:tc>
        <w:tc>
          <w:tcPr>
            <w:tcW w:w="2581" w:type="pct"/>
            <w:tcBorders>
              <w:top w:val="single" w:sz="12" w:space="0" w:color="auto"/>
              <w:bottom w:val="single" w:sz="2" w:space="0" w:color="auto"/>
            </w:tcBorders>
            <w:vAlign w:val="bottom"/>
          </w:tcPr>
          <w:p w:rsidR="00944C46" w:rsidRPr="00B451F7" w:rsidRDefault="000C0563" w:rsidP="00B60282">
            <w:pPr>
              <w:pStyle w:val="af8"/>
            </w:pPr>
            <w:r w:rsidRPr="00B451F7">
              <w:t>参数范围</w:t>
            </w:r>
          </w:p>
        </w:tc>
      </w:tr>
      <w:tr w:rsidR="00944C46" w:rsidRPr="00B451F7" w:rsidTr="00D13221">
        <w:trPr>
          <w:jc w:val="center"/>
        </w:trPr>
        <w:tc>
          <w:tcPr>
            <w:tcW w:w="2419" w:type="pct"/>
            <w:tcBorders>
              <w:top w:val="single" w:sz="2" w:space="0" w:color="auto"/>
            </w:tcBorders>
          </w:tcPr>
          <w:p w:rsidR="00944C46" w:rsidRPr="00B451F7" w:rsidRDefault="000C0563" w:rsidP="00B60282">
            <w:pPr>
              <w:pStyle w:val="af8"/>
            </w:pPr>
            <w:r w:rsidRPr="00B451F7">
              <w:t>遥感业务接入带宽</w:t>
            </w:r>
          </w:p>
        </w:tc>
        <w:tc>
          <w:tcPr>
            <w:tcW w:w="2581" w:type="pct"/>
            <w:tcBorders>
              <w:top w:val="single" w:sz="2" w:space="0" w:color="auto"/>
            </w:tcBorders>
          </w:tcPr>
          <w:p w:rsidR="00944C46" w:rsidRPr="00B451F7" w:rsidRDefault="000C0563" w:rsidP="00B60282">
            <w:pPr>
              <w:pStyle w:val="af8"/>
            </w:pPr>
            <w:r w:rsidRPr="00B451F7">
              <w:t>40 ~ 1000 (Mbps)</w:t>
            </w:r>
          </w:p>
        </w:tc>
      </w:tr>
      <w:tr w:rsidR="00944C46" w:rsidRPr="00B451F7" w:rsidTr="00D13221">
        <w:trPr>
          <w:jc w:val="center"/>
        </w:trPr>
        <w:tc>
          <w:tcPr>
            <w:tcW w:w="2419" w:type="pct"/>
          </w:tcPr>
          <w:p w:rsidR="00944C46" w:rsidRPr="00B451F7" w:rsidRDefault="000C0563" w:rsidP="00B60282">
            <w:pPr>
              <w:pStyle w:val="af8"/>
            </w:pPr>
            <w:r w:rsidRPr="00B451F7">
              <w:t>星间通信带宽</w:t>
            </w:r>
          </w:p>
        </w:tc>
        <w:tc>
          <w:tcPr>
            <w:tcW w:w="2581" w:type="pct"/>
          </w:tcPr>
          <w:p w:rsidR="00944C46" w:rsidRPr="00B451F7" w:rsidRDefault="000C0563" w:rsidP="00B60282">
            <w:pPr>
              <w:pStyle w:val="af8"/>
            </w:pPr>
            <w:r w:rsidRPr="00B451F7">
              <w:t>1000 ~ 2000 (Mbps)</w:t>
            </w:r>
          </w:p>
        </w:tc>
      </w:tr>
      <w:tr w:rsidR="00944C46" w:rsidRPr="00B451F7" w:rsidTr="00D13221">
        <w:trPr>
          <w:jc w:val="center"/>
        </w:trPr>
        <w:tc>
          <w:tcPr>
            <w:tcW w:w="2419" w:type="pct"/>
          </w:tcPr>
          <w:p w:rsidR="00944C46" w:rsidRPr="00B451F7" w:rsidRDefault="000C0563" w:rsidP="00B60282">
            <w:pPr>
              <w:pStyle w:val="af8"/>
            </w:pPr>
            <w:r w:rsidRPr="00B451F7">
              <w:t>星间通信路由方式</w:t>
            </w:r>
          </w:p>
        </w:tc>
        <w:tc>
          <w:tcPr>
            <w:tcW w:w="2581" w:type="pct"/>
          </w:tcPr>
          <w:p w:rsidR="00944C46" w:rsidRPr="00B451F7" w:rsidRDefault="000C0563" w:rsidP="00B60282">
            <w:pPr>
              <w:pStyle w:val="af8"/>
            </w:pPr>
            <w:r w:rsidRPr="00B451F7">
              <w:t xml:space="preserve">1: </w:t>
            </w:r>
            <w:r w:rsidRPr="00B451F7">
              <w:t>主动式</w:t>
            </w:r>
            <w:r w:rsidR="003B1AD7" w:rsidRPr="00B451F7">
              <w:rPr>
                <w:rFonts w:hint="eastAsia"/>
                <w:lang w:eastAsia="zh-CN"/>
              </w:rPr>
              <w:t>，</w:t>
            </w:r>
            <w:r w:rsidRPr="00B451F7">
              <w:t xml:space="preserve">-1: </w:t>
            </w:r>
            <w:r w:rsidRPr="00B451F7">
              <w:t>被动式</w:t>
            </w:r>
          </w:p>
        </w:tc>
      </w:tr>
      <w:tr w:rsidR="00944C46" w:rsidRPr="00B451F7" w:rsidTr="00D13221">
        <w:trPr>
          <w:jc w:val="center"/>
        </w:trPr>
        <w:tc>
          <w:tcPr>
            <w:tcW w:w="2419" w:type="pct"/>
          </w:tcPr>
          <w:p w:rsidR="00944C46" w:rsidRPr="00B451F7" w:rsidRDefault="000C0563" w:rsidP="00B60282">
            <w:pPr>
              <w:pStyle w:val="af8"/>
            </w:pPr>
            <w:r w:rsidRPr="00B451F7">
              <w:t>空间链路丢包率</w:t>
            </w:r>
          </w:p>
        </w:tc>
        <w:tc>
          <w:tcPr>
            <w:tcW w:w="2581" w:type="pct"/>
          </w:tcPr>
          <w:p w:rsidR="00944C46" w:rsidRPr="00B451F7" w:rsidRDefault="000C0563" w:rsidP="00B60282">
            <w:pPr>
              <w:pStyle w:val="af8"/>
            </w:pPr>
            <w:r w:rsidRPr="00B451F7">
              <w:t>0 ~ 0.01</w:t>
            </w:r>
          </w:p>
        </w:tc>
      </w:tr>
      <w:tr w:rsidR="00944C46" w:rsidRPr="00B451F7" w:rsidTr="00D13221">
        <w:trPr>
          <w:jc w:val="center"/>
        </w:trPr>
        <w:tc>
          <w:tcPr>
            <w:tcW w:w="2419" w:type="pct"/>
            <w:tcBorders>
              <w:bottom w:val="single" w:sz="12" w:space="0" w:color="auto"/>
            </w:tcBorders>
          </w:tcPr>
          <w:p w:rsidR="00944C46" w:rsidRPr="00B451F7" w:rsidRDefault="000C0563" w:rsidP="00B60282">
            <w:pPr>
              <w:pStyle w:val="af8"/>
            </w:pPr>
            <w:r w:rsidRPr="00B451F7">
              <w:t>数据发包速率</w:t>
            </w:r>
          </w:p>
        </w:tc>
        <w:tc>
          <w:tcPr>
            <w:tcW w:w="2581" w:type="pct"/>
            <w:tcBorders>
              <w:bottom w:val="single" w:sz="12" w:space="0" w:color="auto"/>
            </w:tcBorders>
          </w:tcPr>
          <w:p w:rsidR="00944C46" w:rsidRPr="00B451F7" w:rsidRDefault="000C0563" w:rsidP="00B60282">
            <w:pPr>
              <w:pStyle w:val="af8"/>
            </w:pPr>
            <w:r w:rsidRPr="00B451F7">
              <w:t>5 ~ 512 (Mbps)</w:t>
            </w:r>
          </w:p>
        </w:tc>
      </w:tr>
    </w:tbl>
    <w:p w:rsidR="00600BE2" w:rsidRDefault="000C0563" w:rsidP="00B60282">
      <w:pPr>
        <w:pStyle w:val="a0"/>
        <w:spacing w:before="180"/>
        <w:ind w:firstLine="420"/>
        <w:rPr>
          <w:lang w:eastAsia="zh-CN"/>
        </w:rPr>
      </w:pPr>
      <w:r>
        <w:rPr>
          <w:lang w:eastAsia="zh-CN"/>
        </w:rPr>
        <w:t>仿真统计的性能指标数据部分如</w:t>
      </w:r>
      <w:fldSimple w:instr=" REF _Ref513471727 \h  \* MERGEFORMAT ">
        <w:r w:rsidR="00E6071A" w:rsidRPr="00086273">
          <w:rPr>
            <w:rFonts w:hint="eastAsia"/>
            <w:lang w:eastAsia="zh-CN"/>
          </w:rPr>
          <w:t>表</w:t>
        </w:r>
        <w:r w:rsidR="00E6071A">
          <w:rPr>
            <w:lang w:eastAsia="zh-CN"/>
          </w:rPr>
          <w:t>2</w:t>
        </w:r>
      </w:fldSimple>
      <w:r>
        <w:rPr>
          <w:lang w:eastAsia="zh-CN"/>
        </w:rPr>
        <w:t>所示</w:t>
      </w:r>
      <w:r w:rsidR="00EA75CF">
        <w:rPr>
          <w:rFonts w:hint="eastAsia"/>
          <w:lang w:eastAsia="zh-CN"/>
        </w:rPr>
        <w:t>。</w:t>
      </w:r>
    </w:p>
    <w:p w:rsidR="00EF0076" w:rsidRDefault="00EF0076" w:rsidP="00EF0076">
      <w:pPr>
        <w:pStyle w:val="a0"/>
        <w:spacing w:before="180"/>
        <w:ind w:firstLine="0"/>
        <w:rPr>
          <w:lang w:eastAsia="zh-CN"/>
        </w:rPr>
        <w:sectPr w:rsidR="00EF0076" w:rsidSect="00E379B4">
          <w:footnotePr>
            <w:numRestart w:val="eachPage"/>
          </w:footnotePr>
          <w:type w:val="continuous"/>
          <w:pgSz w:w="11907" w:h="16840" w:code="9"/>
          <w:pgMar w:top="1701" w:right="1134" w:bottom="1701" w:left="1134" w:header="992" w:footer="992" w:gutter="0"/>
          <w:cols w:num="2" w:space="454"/>
        </w:sectPr>
      </w:pPr>
    </w:p>
    <w:p w:rsidR="00086273" w:rsidRPr="00086273" w:rsidRDefault="00086273" w:rsidP="00600BE2">
      <w:pPr>
        <w:pStyle w:val="af6"/>
      </w:pPr>
      <w:bookmarkStart w:id="72" w:name="_Ref513471727"/>
      <w:r w:rsidRPr="00086273">
        <w:rPr>
          <w:rFonts w:hint="eastAsia"/>
        </w:rPr>
        <w:lastRenderedPageBreak/>
        <w:t>表</w:t>
      </w:r>
      <w:r w:rsidR="00515937" w:rsidRPr="00086273">
        <w:fldChar w:fldCharType="begin"/>
      </w:r>
      <w:r w:rsidRPr="00086273">
        <w:rPr>
          <w:rFonts w:hint="eastAsia"/>
        </w:rPr>
        <w:instrText xml:space="preserve">SEQ </w:instrText>
      </w:r>
      <w:r w:rsidRPr="00086273">
        <w:rPr>
          <w:rFonts w:hint="eastAsia"/>
        </w:rPr>
        <w:instrText>表</w:instrText>
      </w:r>
      <w:r w:rsidRPr="00086273">
        <w:rPr>
          <w:rFonts w:hint="eastAsia"/>
        </w:rPr>
        <w:instrText xml:space="preserve"> \* ARABIC</w:instrText>
      </w:r>
      <w:r w:rsidR="00515937" w:rsidRPr="00086273">
        <w:fldChar w:fldCharType="separate"/>
      </w:r>
      <w:r w:rsidR="00E6071A">
        <w:rPr>
          <w:noProof/>
        </w:rPr>
        <w:t>2</w:t>
      </w:r>
      <w:r w:rsidR="00515937" w:rsidRPr="00086273">
        <w:fldChar w:fldCharType="end"/>
      </w:r>
      <w:bookmarkEnd w:id="72"/>
      <w:r w:rsidRPr="00086273">
        <w:rPr>
          <w:rFonts w:hint="eastAsia"/>
        </w:rPr>
        <w:t>部分性能指标数据</w:t>
      </w:r>
    </w:p>
    <w:p w:rsidR="00D13221" w:rsidRDefault="00D13221" w:rsidP="00D13221">
      <w:pPr>
        <w:pStyle w:val="af6"/>
        <w:spacing w:before="0"/>
      </w:pPr>
      <w:r>
        <w:t xml:space="preserve">Tab </w:t>
      </w:r>
      <w:r w:rsidR="00515937">
        <w:fldChar w:fldCharType="begin"/>
      </w:r>
      <w:r w:rsidR="00947BDF">
        <w:instrText xml:space="preserve"> SEQ Table \* ARABIC </w:instrText>
      </w:r>
      <w:r w:rsidR="00515937">
        <w:fldChar w:fldCharType="separate"/>
      </w:r>
      <w:r w:rsidR="00FB5916">
        <w:rPr>
          <w:noProof/>
        </w:rPr>
        <w:t>2</w:t>
      </w:r>
      <w:r w:rsidR="00515937">
        <w:rPr>
          <w:noProof/>
        </w:rPr>
        <w:fldChar w:fldCharType="end"/>
      </w:r>
      <w:r>
        <w:t xml:space="preserve"> Part Data of Performance Indexes</w:t>
      </w:r>
    </w:p>
    <w:tbl>
      <w:tblPr>
        <w:tblW w:w="3456" w:type="pct"/>
        <w:jc w:val="center"/>
        <w:tblLook w:val="07E0"/>
      </w:tblPr>
      <w:tblGrid>
        <w:gridCol w:w="728"/>
        <w:gridCol w:w="1448"/>
        <w:gridCol w:w="1068"/>
        <w:gridCol w:w="1395"/>
        <w:gridCol w:w="1305"/>
        <w:gridCol w:w="868"/>
      </w:tblGrid>
      <w:tr w:rsidR="00D13221" w:rsidRPr="00984EEE" w:rsidTr="00D13221">
        <w:trPr>
          <w:jc w:val="center"/>
        </w:trPr>
        <w:tc>
          <w:tcPr>
            <w:tcW w:w="534" w:type="pct"/>
            <w:tcBorders>
              <w:top w:val="single" w:sz="12" w:space="0" w:color="auto"/>
              <w:bottom w:val="single" w:sz="2" w:space="0" w:color="auto"/>
            </w:tcBorders>
          </w:tcPr>
          <w:p w:rsidR="002B25AB" w:rsidRDefault="002B25AB" w:rsidP="00984EEE">
            <w:pPr>
              <w:pStyle w:val="af8"/>
              <w:rPr>
                <w:lang w:eastAsia="zh-CN"/>
              </w:rPr>
            </w:pPr>
            <w:r>
              <w:rPr>
                <w:rFonts w:hint="eastAsia"/>
                <w:lang w:eastAsia="zh-CN"/>
              </w:rPr>
              <w:t>序号</w:t>
            </w:r>
          </w:p>
        </w:tc>
        <w:tc>
          <w:tcPr>
            <w:tcW w:w="1063" w:type="pct"/>
            <w:tcBorders>
              <w:top w:val="single" w:sz="12" w:space="0" w:color="auto"/>
              <w:bottom w:val="single" w:sz="2" w:space="0" w:color="auto"/>
            </w:tcBorders>
            <w:vAlign w:val="bottom"/>
          </w:tcPr>
          <w:p w:rsidR="002B25AB" w:rsidRPr="00984EEE" w:rsidRDefault="002B25AB" w:rsidP="00984EEE">
            <w:pPr>
              <w:pStyle w:val="af8"/>
            </w:pPr>
            <w:bookmarkStart w:id="73" w:name="OLE_LINK9"/>
            <w:bookmarkStart w:id="74" w:name="OLE_LINK10"/>
            <w:r>
              <w:rPr>
                <w:rFonts w:hint="eastAsia"/>
                <w:lang w:eastAsia="zh-CN"/>
              </w:rPr>
              <w:t>吞</w:t>
            </w:r>
            <w:r w:rsidRPr="00984EEE">
              <w:rPr>
                <w:rFonts w:hint="eastAsia"/>
              </w:rPr>
              <w:t>吐量</w:t>
            </w:r>
            <w:r w:rsidRPr="00984EEE">
              <w:rPr>
                <w:rFonts w:hint="eastAsia"/>
              </w:rPr>
              <w:t>(Mbps)</w:t>
            </w:r>
          </w:p>
        </w:tc>
        <w:tc>
          <w:tcPr>
            <w:tcW w:w="784" w:type="pct"/>
            <w:tcBorders>
              <w:top w:val="single" w:sz="12" w:space="0" w:color="auto"/>
              <w:bottom w:val="single" w:sz="2" w:space="0" w:color="auto"/>
            </w:tcBorders>
            <w:vAlign w:val="bottom"/>
          </w:tcPr>
          <w:p w:rsidR="002B25AB" w:rsidRPr="00984EEE" w:rsidRDefault="002B25AB" w:rsidP="00984EEE">
            <w:pPr>
              <w:pStyle w:val="af8"/>
            </w:pPr>
            <w:r w:rsidRPr="00984EEE">
              <w:rPr>
                <w:rFonts w:hint="eastAsia"/>
              </w:rPr>
              <w:t>时延</w:t>
            </w:r>
            <w:r w:rsidRPr="00984EEE">
              <w:rPr>
                <w:rFonts w:hint="eastAsia"/>
              </w:rPr>
              <w:t>(ms)</w:t>
            </w:r>
          </w:p>
        </w:tc>
        <w:tc>
          <w:tcPr>
            <w:tcW w:w="1024" w:type="pct"/>
            <w:tcBorders>
              <w:top w:val="single" w:sz="12" w:space="0" w:color="auto"/>
              <w:bottom w:val="single" w:sz="2" w:space="0" w:color="auto"/>
            </w:tcBorders>
            <w:vAlign w:val="bottom"/>
          </w:tcPr>
          <w:p w:rsidR="002B25AB" w:rsidRPr="00984EEE" w:rsidRDefault="002B25AB" w:rsidP="00984EEE">
            <w:pPr>
              <w:pStyle w:val="af8"/>
            </w:pPr>
            <w:r w:rsidRPr="00984EEE">
              <w:rPr>
                <w:rFonts w:hint="eastAsia"/>
              </w:rPr>
              <w:t>响应时间</w:t>
            </w:r>
            <w:r w:rsidRPr="00984EEE">
              <w:rPr>
                <w:rFonts w:hint="eastAsia"/>
              </w:rPr>
              <w:t>(ms)</w:t>
            </w:r>
          </w:p>
        </w:tc>
        <w:tc>
          <w:tcPr>
            <w:tcW w:w="958" w:type="pct"/>
            <w:tcBorders>
              <w:top w:val="single" w:sz="12" w:space="0" w:color="auto"/>
              <w:bottom w:val="single" w:sz="2" w:space="0" w:color="auto"/>
            </w:tcBorders>
            <w:vAlign w:val="bottom"/>
          </w:tcPr>
          <w:p w:rsidR="002B25AB" w:rsidRPr="00984EEE" w:rsidRDefault="002B25AB" w:rsidP="00984EEE">
            <w:pPr>
              <w:pStyle w:val="af8"/>
            </w:pPr>
            <w:r w:rsidRPr="00984EEE">
              <w:rPr>
                <w:rFonts w:hint="eastAsia"/>
              </w:rPr>
              <w:t>持续时间</w:t>
            </w:r>
            <w:r w:rsidRPr="00984EEE">
              <w:rPr>
                <w:rFonts w:hint="eastAsia"/>
              </w:rPr>
              <w:t>(s)</w:t>
            </w:r>
          </w:p>
        </w:tc>
        <w:tc>
          <w:tcPr>
            <w:tcW w:w="637" w:type="pct"/>
            <w:tcBorders>
              <w:top w:val="single" w:sz="12" w:space="0" w:color="auto"/>
              <w:bottom w:val="single" w:sz="2" w:space="0" w:color="auto"/>
            </w:tcBorders>
            <w:vAlign w:val="bottom"/>
          </w:tcPr>
          <w:p w:rsidR="002B25AB" w:rsidRPr="00984EEE" w:rsidRDefault="002B25AB" w:rsidP="00984EEE">
            <w:pPr>
              <w:pStyle w:val="af8"/>
            </w:pPr>
            <w:r w:rsidRPr="00984EEE">
              <w:rPr>
                <w:rFonts w:hint="eastAsia"/>
              </w:rPr>
              <w:t>丢包率</w:t>
            </w:r>
          </w:p>
        </w:tc>
      </w:tr>
      <w:tr w:rsidR="00D13221" w:rsidRPr="00984EEE" w:rsidTr="00D13221">
        <w:trPr>
          <w:jc w:val="center"/>
        </w:trPr>
        <w:tc>
          <w:tcPr>
            <w:tcW w:w="534" w:type="pct"/>
            <w:tcBorders>
              <w:top w:val="single" w:sz="2" w:space="0" w:color="auto"/>
            </w:tcBorders>
          </w:tcPr>
          <w:p w:rsidR="002B25AB" w:rsidRPr="00984EEE" w:rsidRDefault="002B25AB" w:rsidP="00984EEE">
            <w:pPr>
              <w:pStyle w:val="af8"/>
              <w:rPr>
                <w:lang w:eastAsia="zh-CN"/>
              </w:rPr>
            </w:pPr>
            <w:r>
              <w:rPr>
                <w:rFonts w:hint="eastAsia"/>
                <w:lang w:eastAsia="zh-CN"/>
              </w:rPr>
              <w:t>1</w:t>
            </w:r>
          </w:p>
        </w:tc>
        <w:tc>
          <w:tcPr>
            <w:tcW w:w="1063" w:type="pct"/>
            <w:tcBorders>
              <w:top w:val="single" w:sz="2" w:space="0" w:color="auto"/>
            </w:tcBorders>
          </w:tcPr>
          <w:p w:rsidR="002B25AB" w:rsidRPr="00984EEE" w:rsidRDefault="002B25AB" w:rsidP="00984EEE">
            <w:pPr>
              <w:pStyle w:val="af8"/>
            </w:pPr>
            <w:r w:rsidRPr="00984EEE">
              <w:t>101.90</w:t>
            </w:r>
          </w:p>
        </w:tc>
        <w:tc>
          <w:tcPr>
            <w:tcW w:w="784" w:type="pct"/>
            <w:tcBorders>
              <w:top w:val="single" w:sz="2" w:space="0" w:color="auto"/>
            </w:tcBorders>
          </w:tcPr>
          <w:p w:rsidR="002B25AB" w:rsidRPr="00984EEE" w:rsidRDefault="002B25AB" w:rsidP="00984EEE">
            <w:pPr>
              <w:pStyle w:val="af8"/>
            </w:pPr>
            <w:r w:rsidRPr="00984EEE">
              <w:t>135.19</w:t>
            </w:r>
          </w:p>
        </w:tc>
        <w:tc>
          <w:tcPr>
            <w:tcW w:w="1024" w:type="pct"/>
            <w:tcBorders>
              <w:top w:val="single" w:sz="2" w:space="0" w:color="auto"/>
            </w:tcBorders>
          </w:tcPr>
          <w:p w:rsidR="002B25AB" w:rsidRPr="00984EEE" w:rsidRDefault="002B25AB" w:rsidP="00984EEE">
            <w:pPr>
              <w:pStyle w:val="af8"/>
            </w:pPr>
            <w:r w:rsidRPr="00984EEE">
              <w:t>136.44</w:t>
            </w:r>
          </w:p>
        </w:tc>
        <w:tc>
          <w:tcPr>
            <w:tcW w:w="958" w:type="pct"/>
            <w:tcBorders>
              <w:top w:val="single" w:sz="2" w:space="0" w:color="auto"/>
            </w:tcBorders>
          </w:tcPr>
          <w:p w:rsidR="002B25AB" w:rsidRPr="00984EEE" w:rsidRDefault="002B25AB" w:rsidP="00984EEE">
            <w:pPr>
              <w:pStyle w:val="af8"/>
            </w:pPr>
            <w:r w:rsidRPr="00984EEE">
              <w:t>95.06391</w:t>
            </w:r>
          </w:p>
        </w:tc>
        <w:tc>
          <w:tcPr>
            <w:tcW w:w="637" w:type="pct"/>
            <w:tcBorders>
              <w:top w:val="single" w:sz="2" w:space="0" w:color="auto"/>
            </w:tcBorders>
          </w:tcPr>
          <w:p w:rsidR="002B25AB" w:rsidRPr="00984EEE" w:rsidRDefault="002B25AB" w:rsidP="00984EEE">
            <w:pPr>
              <w:pStyle w:val="af8"/>
            </w:pPr>
            <w:r w:rsidRPr="00984EEE">
              <w:t>0.004</w:t>
            </w:r>
          </w:p>
        </w:tc>
      </w:tr>
      <w:tr w:rsidR="00D13221" w:rsidRPr="00984EEE" w:rsidTr="00D13221">
        <w:trPr>
          <w:jc w:val="center"/>
        </w:trPr>
        <w:tc>
          <w:tcPr>
            <w:tcW w:w="534" w:type="pct"/>
          </w:tcPr>
          <w:p w:rsidR="002B25AB" w:rsidRPr="00984EEE" w:rsidRDefault="002B25AB" w:rsidP="00984EEE">
            <w:pPr>
              <w:pStyle w:val="af8"/>
              <w:rPr>
                <w:lang w:eastAsia="zh-CN"/>
              </w:rPr>
            </w:pPr>
            <w:r>
              <w:rPr>
                <w:rFonts w:hint="eastAsia"/>
                <w:lang w:eastAsia="zh-CN"/>
              </w:rPr>
              <w:t>2</w:t>
            </w:r>
          </w:p>
        </w:tc>
        <w:tc>
          <w:tcPr>
            <w:tcW w:w="1063" w:type="pct"/>
          </w:tcPr>
          <w:p w:rsidR="002B25AB" w:rsidRPr="00984EEE" w:rsidRDefault="002B25AB" w:rsidP="00984EEE">
            <w:pPr>
              <w:pStyle w:val="af8"/>
            </w:pPr>
            <w:r w:rsidRPr="00984EEE">
              <w:t>499.62</w:t>
            </w:r>
          </w:p>
        </w:tc>
        <w:tc>
          <w:tcPr>
            <w:tcW w:w="784" w:type="pct"/>
          </w:tcPr>
          <w:p w:rsidR="002B25AB" w:rsidRPr="00984EEE" w:rsidRDefault="002B25AB" w:rsidP="00984EEE">
            <w:pPr>
              <w:pStyle w:val="af8"/>
            </w:pPr>
            <w:r w:rsidRPr="00984EEE">
              <w:t>294.57</w:t>
            </w:r>
          </w:p>
        </w:tc>
        <w:tc>
          <w:tcPr>
            <w:tcW w:w="1024" w:type="pct"/>
          </w:tcPr>
          <w:p w:rsidR="002B25AB" w:rsidRPr="00984EEE" w:rsidRDefault="002B25AB" w:rsidP="00984EEE">
            <w:pPr>
              <w:pStyle w:val="af8"/>
            </w:pPr>
            <w:r w:rsidRPr="00984EEE">
              <w:t>1039.49</w:t>
            </w:r>
          </w:p>
        </w:tc>
        <w:tc>
          <w:tcPr>
            <w:tcW w:w="958" w:type="pct"/>
          </w:tcPr>
          <w:p w:rsidR="002B25AB" w:rsidRPr="00984EEE" w:rsidRDefault="002B25AB" w:rsidP="00984EEE">
            <w:pPr>
              <w:pStyle w:val="af8"/>
            </w:pPr>
            <w:r w:rsidRPr="00984EEE">
              <w:t>10.4191</w:t>
            </w:r>
          </w:p>
        </w:tc>
        <w:tc>
          <w:tcPr>
            <w:tcW w:w="637" w:type="pct"/>
          </w:tcPr>
          <w:p w:rsidR="002B25AB" w:rsidRPr="00984EEE" w:rsidRDefault="002B25AB" w:rsidP="00984EEE">
            <w:pPr>
              <w:pStyle w:val="af8"/>
            </w:pPr>
            <w:r w:rsidRPr="00984EEE">
              <w:t>0.092</w:t>
            </w:r>
          </w:p>
        </w:tc>
      </w:tr>
      <w:tr w:rsidR="00D13221" w:rsidRPr="00984EEE" w:rsidTr="00D13221">
        <w:trPr>
          <w:jc w:val="center"/>
        </w:trPr>
        <w:tc>
          <w:tcPr>
            <w:tcW w:w="534" w:type="pct"/>
          </w:tcPr>
          <w:p w:rsidR="002B25AB" w:rsidRPr="00984EEE" w:rsidRDefault="002B25AB" w:rsidP="00984EEE">
            <w:pPr>
              <w:pStyle w:val="af8"/>
              <w:rPr>
                <w:lang w:eastAsia="zh-CN"/>
              </w:rPr>
            </w:pPr>
            <w:r>
              <w:rPr>
                <w:rFonts w:hint="eastAsia"/>
                <w:lang w:eastAsia="zh-CN"/>
              </w:rPr>
              <w:t>3</w:t>
            </w:r>
          </w:p>
        </w:tc>
        <w:tc>
          <w:tcPr>
            <w:tcW w:w="1063" w:type="pct"/>
          </w:tcPr>
          <w:p w:rsidR="002B25AB" w:rsidRPr="00984EEE" w:rsidRDefault="002B25AB" w:rsidP="00984EEE">
            <w:pPr>
              <w:pStyle w:val="af8"/>
            </w:pPr>
            <w:r w:rsidRPr="00984EEE">
              <w:t>51.14</w:t>
            </w:r>
            <w:r w:rsidRPr="00984EEE">
              <w:rPr>
                <w:rFonts w:hint="eastAsia"/>
              </w:rPr>
              <w:t>9</w:t>
            </w:r>
          </w:p>
        </w:tc>
        <w:tc>
          <w:tcPr>
            <w:tcW w:w="784" w:type="pct"/>
          </w:tcPr>
          <w:p w:rsidR="002B25AB" w:rsidRPr="00984EEE" w:rsidRDefault="002B25AB" w:rsidP="00984EEE">
            <w:pPr>
              <w:pStyle w:val="af8"/>
            </w:pPr>
            <w:r w:rsidRPr="00984EEE">
              <w:t>157.70</w:t>
            </w:r>
          </w:p>
        </w:tc>
        <w:tc>
          <w:tcPr>
            <w:tcW w:w="1024" w:type="pct"/>
          </w:tcPr>
          <w:p w:rsidR="002B25AB" w:rsidRPr="00984EEE" w:rsidRDefault="002B25AB" w:rsidP="00984EEE">
            <w:pPr>
              <w:pStyle w:val="af8"/>
            </w:pPr>
            <w:r w:rsidRPr="00984EEE">
              <w:t>158.75</w:t>
            </w:r>
          </w:p>
        </w:tc>
        <w:tc>
          <w:tcPr>
            <w:tcW w:w="958" w:type="pct"/>
          </w:tcPr>
          <w:p w:rsidR="002B25AB" w:rsidRPr="00984EEE" w:rsidRDefault="002B25AB" w:rsidP="00984EEE">
            <w:pPr>
              <w:pStyle w:val="af8"/>
            </w:pPr>
            <w:r w:rsidRPr="00984EEE">
              <w:t>170.59</w:t>
            </w:r>
          </w:p>
        </w:tc>
        <w:tc>
          <w:tcPr>
            <w:tcW w:w="637" w:type="pct"/>
          </w:tcPr>
          <w:p w:rsidR="002B25AB" w:rsidRPr="00984EEE" w:rsidRDefault="002B25AB" w:rsidP="00984EEE">
            <w:pPr>
              <w:pStyle w:val="af8"/>
            </w:pPr>
            <w:r w:rsidRPr="00984EEE">
              <w:t>0.001</w:t>
            </w:r>
          </w:p>
        </w:tc>
      </w:tr>
      <w:tr w:rsidR="00D13221" w:rsidRPr="00984EEE" w:rsidTr="00D13221">
        <w:trPr>
          <w:jc w:val="center"/>
        </w:trPr>
        <w:tc>
          <w:tcPr>
            <w:tcW w:w="534" w:type="pct"/>
          </w:tcPr>
          <w:p w:rsidR="002B25AB" w:rsidRPr="00984EEE" w:rsidRDefault="002B25AB" w:rsidP="00984EEE">
            <w:pPr>
              <w:pStyle w:val="af8"/>
              <w:rPr>
                <w:lang w:eastAsia="zh-CN"/>
              </w:rPr>
            </w:pPr>
            <w:r>
              <w:rPr>
                <w:rFonts w:hint="eastAsia"/>
                <w:lang w:eastAsia="zh-CN"/>
              </w:rPr>
              <w:t>4</w:t>
            </w:r>
          </w:p>
        </w:tc>
        <w:tc>
          <w:tcPr>
            <w:tcW w:w="1063" w:type="pct"/>
          </w:tcPr>
          <w:p w:rsidR="002B25AB" w:rsidRPr="00984EEE" w:rsidRDefault="002B25AB" w:rsidP="00984EEE">
            <w:pPr>
              <w:pStyle w:val="af8"/>
            </w:pPr>
            <w:r w:rsidRPr="00984EEE">
              <w:t>170.69</w:t>
            </w:r>
          </w:p>
        </w:tc>
        <w:tc>
          <w:tcPr>
            <w:tcW w:w="784" w:type="pct"/>
          </w:tcPr>
          <w:p w:rsidR="002B25AB" w:rsidRPr="00984EEE" w:rsidRDefault="002B25AB" w:rsidP="00984EEE">
            <w:pPr>
              <w:pStyle w:val="af8"/>
            </w:pPr>
            <w:r w:rsidRPr="00984EEE">
              <w:t>107.87</w:t>
            </w:r>
          </w:p>
        </w:tc>
        <w:tc>
          <w:tcPr>
            <w:tcW w:w="1024" w:type="pct"/>
          </w:tcPr>
          <w:p w:rsidR="002B25AB" w:rsidRPr="00984EEE" w:rsidRDefault="002B25AB" w:rsidP="00984EEE">
            <w:pPr>
              <w:pStyle w:val="af8"/>
            </w:pPr>
            <w:r w:rsidRPr="00984EEE">
              <w:t>107.819</w:t>
            </w:r>
          </w:p>
        </w:tc>
        <w:tc>
          <w:tcPr>
            <w:tcW w:w="958" w:type="pct"/>
          </w:tcPr>
          <w:p w:rsidR="002B25AB" w:rsidRPr="00984EEE" w:rsidRDefault="002B25AB" w:rsidP="00984EEE">
            <w:pPr>
              <w:pStyle w:val="af8"/>
            </w:pPr>
            <w:r w:rsidRPr="00984EEE">
              <w:t>18.008</w:t>
            </w:r>
          </w:p>
        </w:tc>
        <w:tc>
          <w:tcPr>
            <w:tcW w:w="637" w:type="pct"/>
          </w:tcPr>
          <w:p w:rsidR="002B25AB" w:rsidRPr="00984EEE" w:rsidRDefault="002B25AB" w:rsidP="00984EEE">
            <w:pPr>
              <w:pStyle w:val="af8"/>
            </w:pPr>
            <w:r w:rsidRPr="00984EEE">
              <w:t>0.000</w:t>
            </w:r>
          </w:p>
        </w:tc>
      </w:tr>
      <w:tr w:rsidR="00D13221" w:rsidRPr="00984EEE" w:rsidTr="00D13221">
        <w:trPr>
          <w:jc w:val="center"/>
        </w:trPr>
        <w:tc>
          <w:tcPr>
            <w:tcW w:w="534" w:type="pct"/>
          </w:tcPr>
          <w:p w:rsidR="002B25AB" w:rsidRPr="00984EEE" w:rsidRDefault="002B25AB" w:rsidP="00984EEE">
            <w:pPr>
              <w:pStyle w:val="af8"/>
              <w:rPr>
                <w:lang w:eastAsia="zh-CN"/>
              </w:rPr>
            </w:pPr>
            <w:r>
              <w:rPr>
                <w:rFonts w:hint="eastAsia"/>
                <w:lang w:eastAsia="zh-CN"/>
              </w:rPr>
              <w:t>5</w:t>
            </w:r>
          </w:p>
        </w:tc>
        <w:tc>
          <w:tcPr>
            <w:tcW w:w="1063" w:type="pct"/>
          </w:tcPr>
          <w:p w:rsidR="002B25AB" w:rsidRPr="00984EEE" w:rsidRDefault="002B25AB" w:rsidP="00984EEE">
            <w:pPr>
              <w:pStyle w:val="af8"/>
            </w:pPr>
            <w:r w:rsidRPr="00984EEE">
              <w:t>499.66</w:t>
            </w:r>
          </w:p>
        </w:tc>
        <w:tc>
          <w:tcPr>
            <w:tcW w:w="784" w:type="pct"/>
          </w:tcPr>
          <w:p w:rsidR="002B25AB" w:rsidRPr="00984EEE" w:rsidRDefault="002B25AB" w:rsidP="00984EEE">
            <w:pPr>
              <w:pStyle w:val="af8"/>
            </w:pPr>
            <w:r w:rsidRPr="00984EEE">
              <w:t>105.23</w:t>
            </w:r>
          </w:p>
        </w:tc>
        <w:tc>
          <w:tcPr>
            <w:tcW w:w="1024" w:type="pct"/>
          </w:tcPr>
          <w:p w:rsidR="002B25AB" w:rsidRPr="00984EEE" w:rsidRDefault="002B25AB" w:rsidP="00984EEE">
            <w:pPr>
              <w:pStyle w:val="af8"/>
            </w:pPr>
            <w:r w:rsidRPr="00984EEE">
              <w:t>48.78</w:t>
            </w:r>
          </w:p>
        </w:tc>
        <w:tc>
          <w:tcPr>
            <w:tcW w:w="958" w:type="pct"/>
          </w:tcPr>
          <w:p w:rsidR="002B25AB" w:rsidRPr="00984EEE" w:rsidRDefault="002B25AB" w:rsidP="00984EEE">
            <w:pPr>
              <w:pStyle w:val="af8"/>
            </w:pPr>
            <w:r w:rsidRPr="00984EEE">
              <w:t>4.69</w:t>
            </w:r>
          </w:p>
        </w:tc>
        <w:tc>
          <w:tcPr>
            <w:tcW w:w="637" w:type="pct"/>
          </w:tcPr>
          <w:p w:rsidR="002B25AB" w:rsidRPr="00984EEE" w:rsidRDefault="002B25AB" w:rsidP="00984EEE">
            <w:pPr>
              <w:pStyle w:val="af8"/>
            </w:pPr>
            <w:r w:rsidRPr="00984EEE">
              <w:t>0.000</w:t>
            </w:r>
          </w:p>
        </w:tc>
      </w:tr>
      <w:tr w:rsidR="00D13221" w:rsidRPr="00984EEE" w:rsidTr="00D13221">
        <w:trPr>
          <w:jc w:val="center"/>
        </w:trPr>
        <w:tc>
          <w:tcPr>
            <w:tcW w:w="534" w:type="pct"/>
          </w:tcPr>
          <w:p w:rsidR="002B25AB" w:rsidRPr="00984EEE" w:rsidRDefault="002B25AB" w:rsidP="00984EEE">
            <w:pPr>
              <w:pStyle w:val="af8"/>
            </w:pPr>
          </w:p>
        </w:tc>
        <w:tc>
          <w:tcPr>
            <w:tcW w:w="1063" w:type="pct"/>
          </w:tcPr>
          <w:p w:rsidR="002B25AB" w:rsidRPr="00984EEE" w:rsidRDefault="002B25AB" w:rsidP="00984EEE">
            <w:pPr>
              <w:pStyle w:val="af8"/>
            </w:pPr>
            <w:r w:rsidRPr="00984EEE">
              <w:t>...</w:t>
            </w:r>
          </w:p>
        </w:tc>
        <w:tc>
          <w:tcPr>
            <w:tcW w:w="784" w:type="pct"/>
          </w:tcPr>
          <w:p w:rsidR="002B25AB" w:rsidRPr="00984EEE" w:rsidRDefault="002B25AB" w:rsidP="00984EEE">
            <w:pPr>
              <w:pStyle w:val="af8"/>
            </w:pPr>
            <w:r w:rsidRPr="00984EEE">
              <w:t>...</w:t>
            </w:r>
          </w:p>
        </w:tc>
        <w:tc>
          <w:tcPr>
            <w:tcW w:w="1024" w:type="pct"/>
          </w:tcPr>
          <w:p w:rsidR="002B25AB" w:rsidRPr="00984EEE" w:rsidRDefault="002B25AB" w:rsidP="00984EEE">
            <w:pPr>
              <w:pStyle w:val="af8"/>
            </w:pPr>
            <w:r w:rsidRPr="00984EEE">
              <w:t>...</w:t>
            </w:r>
          </w:p>
        </w:tc>
        <w:tc>
          <w:tcPr>
            <w:tcW w:w="958" w:type="pct"/>
          </w:tcPr>
          <w:p w:rsidR="002B25AB" w:rsidRPr="00984EEE" w:rsidRDefault="002B25AB" w:rsidP="00984EEE">
            <w:pPr>
              <w:pStyle w:val="af8"/>
            </w:pPr>
            <w:r w:rsidRPr="00984EEE">
              <w:t>...</w:t>
            </w:r>
          </w:p>
        </w:tc>
        <w:tc>
          <w:tcPr>
            <w:tcW w:w="637" w:type="pct"/>
          </w:tcPr>
          <w:p w:rsidR="002B25AB" w:rsidRPr="00984EEE" w:rsidRDefault="002B25AB" w:rsidP="00984EEE">
            <w:pPr>
              <w:pStyle w:val="af8"/>
            </w:pPr>
            <w:r w:rsidRPr="00984EEE">
              <w:t>...</w:t>
            </w:r>
          </w:p>
        </w:tc>
      </w:tr>
      <w:tr w:rsidR="00D13221" w:rsidRPr="00984EEE" w:rsidTr="00D13221">
        <w:trPr>
          <w:jc w:val="center"/>
        </w:trPr>
        <w:tc>
          <w:tcPr>
            <w:tcW w:w="534" w:type="pct"/>
            <w:tcBorders>
              <w:bottom w:val="single" w:sz="12" w:space="0" w:color="auto"/>
            </w:tcBorders>
          </w:tcPr>
          <w:p w:rsidR="002B25AB" w:rsidRPr="00984EEE" w:rsidRDefault="008E6E33" w:rsidP="00984EEE">
            <w:pPr>
              <w:pStyle w:val="af8"/>
              <w:rPr>
                <w:lang w:eastAsia="zh-CN"/>
              </w:rPr>
            </w:pPr>
            <w:r>
              <w:rPr>
                <w:rFonts w:hint="eastAsia"/>
                <w:lang w:eastAsia="zh-CN"/>
              </w:rPr>
              <w:t>2</w:t>
            </w:r>
            <w:r>
              <w:rPr>
                <w:lang w:eastAsia="zh-CN"/>
              </w:rPr>
              <w:t>0126</w:t>
            </w:r>
          </w:p>
        </w:tc>
        <w:tc>
          <w:tcPr>
            <w:tcW w:w="1063" w:type="pct"/>
            <w:tcBorders>
              <w:bottom w:val="single" w:sz="12" w:space="0" w:color="auto"/>
            </w:tcBorders>
          </w:tcPr>
          <w:p w:rsidR="002B25AB" w:rsidRPr="00984EEE" w:rsidRDefault="002B25AB" w:rsidP="00984EEE">
            <w:pPr>
              <w:pStyle w:val="af8"/>
            </w:pPr>
            <w:r w:rsidRPr="00984EEE">
              <w:t>10.180</w:t>
            </w:r>
          </w:p>
        </w:tc>
        <w:tc>
          <w:tcPr>
            <w:tcW w:w="784" w:type="pct"/>
            <w:tcBorders>
              <w:bottom w:val="single" w:sz="12" w:space="0" w:color="auto"/>
            </w:tcBorders>
          </w:tcPr>
          <w:p w:rsidR="002B25AB" w:rsidRPr="00984EEE" w:rsidRDefault="002B25AB" w:rsidP="00984EEE">
            <w:pPr>
              <w:pStyle w:val="af8"/>
            </w:pPr>
            <w:r w:rsidRPr="00984EEE">
              <w:t>150.21</w:t>
            </w:r>
          </w:p>
        </w:tc>
        <w:tc>
          <w:tcPr>
            <w:tcW w:w="1024" w:type="pct"/>
            <w:tcBorders>
              <w:bottom w:val="single" w:sz="12" w:space="0" w:color="auto"/>
            </w:tcBorders>
          </w:tcPr>
          <w:p w:rsidR="002B25AB" w:rsidRPr="00984EEE" w:rsidRDefault="002B25AB" w:rsidP="00984EEE">
            <w:pPr>
              <w:pStyle w:val="af8"/>
            </w:pPr>
            <w:r w:rsidRPr="00984EEE">
              <w:t>145.86</w:t>
            </w:r>
          </w:p>
        </w:tc>
        <w:tc>
          <w:tcPr>
            <w:tcW w:w="958" w:type="pct"/>
            <w:tcBorders>
              <w:bottom w:val="single" w:sz="12" w:space="0" w:color="auto"/>
            </w:tcBorders>
          </w:tcPr>
          <w:p w:rsidR="002B25AB" w:rsidRPr="00984EEE" w:rsidRDefault="002B25AB" w:rsidP="00984EEE">
            <w:pPr>
              <w:pStyle w:val="af8"/>
            </w:pPr>
            <w:r w:rsidRPr="00984EEE">
              <w:t>504.606</w:t>
            </w:r>
          </w:p>
        </w:tc>
        <w:tc>
          <w:tcPr>
            <w:tcW w:w="637" w:type="pct"/>
            <w:tcBorders>
              <w:bottom w:val="single" w:sz="12" w:space="0" w:color="auto"/>
            </w:tcBorders>
          </w:tcPr>
          <w:p w:rsidR="002B25AB" w:rsidRPr="00984EEE" w:rsidRDefault="002B25AB" w:rsidP="00984EEE">
            <w:pPr>
              <w:pStyle w:val="af8"/>
            </w:pPr>
            <w:r w:rsidRPr="00984EEE">
              <w:t>0.005</w:t>
            </w:r>
          </w:p>
        </w:tc>
      </w:tr>
      <w:bookmarkEnd w:id="73"/>
      <w:bookmarkEnd w:id="74"/>
    </w:tbl>
    <w:p w:rsidR="00600BE2" w:rsidRDefault="00600BE2" w:rsidP="00B60282">
      <w:pPr>
        <w:pStyle w:val="a0"/>
        <w:spacing w:before="180"/>
        <w:ind w:firstLine="420"/>
        <w:rPr>
          <w:lang w:eastAsia="zh-CN"/>
        </w:rPr>
        <w:sectPr w:rsidR="00600BE2" w:rsidSect="00600BE2">
          <w:footnotePr>
            <w:numRestart w:val="eachPage"/>
          </w:footnotePr>
          <w:type w:val="continuous"/>
          <w:pgSz w:w="11907" w:h="16840" w:code="9"/>
          <w:pgMar w:top="1701" w:right="1134" w:bottom="1701" w:left="1134" w:header="992" w:footer="992" w:gutter="0"/>
          <w:cols w:space="454"/>
        </w:sectPr>
      </w:pPr>
    </w:p>
    <w:p w:rsidR="00944C46" w:rsidRDefault="005B3BEF" w:rsidP="00B60282">
      <w:pPr>
        <w:pStyle w:val="a0"/>
        <w:spacing w:before="180"/>
        <w:ind w:firstLine="420"/>
        <w:rPr>
          <w:lang w:eastAsia="zh-CN"/>
        </w:rPr>
      </w:pPr>
      <w:r>
        <w:rPr>
          <w:rFonts w:hint="eastAsia"/>
          <w:lang w:eastAsia="zh-CN"/>
        </w:rPr>
        <w:lastRenderedPageBreak/>
        <w:t>按照</w:t>
      </w:r>
      <w:fldSimple w:instr="REF _Ref513471467 \h  \* MERGEFORMAT ">
        <w:r w:rsidR="00F120D3" w:rsidRPr="00E6071A">
          <w:rPr>
            <w:rFonts w:hint="eastAsia"/>
            <w:lang w:eastAsia="zh-CN"/>
          </w:rPr>
          <w:t>图</w:t>
        </w:r>
        <w:r w:rsidR="00F120D3" w:rsidRPr="00E6071A">
          <w:rPr>
            <w:lang w:eastAsia="zh-CN"/>
          </w:rPr>
          <w:t>3</w:t>
        </w:r>
      </w:fldSimple>
      <w:r w:rsidR="00E139F9">
        <w:rPr>
          <w:rFonts w:hint="eastAsia"/>
          <w:lang w:eastAsia="zh-CN"/>
        </w:rPr>
        <w:t>所示的模型的训练过程，</w:t>
      </w:r>
      <w:r w:rsidR="005549B5">
        <w:rPr>
          <w:rFonts w:hint="eastAsia"/>
          <w:lang w:eastAsia="zh-CN"/>
        </w:rPr>
        <w:t>为了</w:t>
      </w:r>
      <w:r w:rsidR="001F12A9">
        <w:rPr>
          <w:rFonts w:hint="eastAsia"/>
          <w:lang w:eastAsia="zh-CN"/>
        </w:rPr>
        <w:t>保留每个指标的分布范围的信息，使用了最大最小化的线性变换进行数据的标准化</w:t>
      </w:r>
      <w:r w:rsidR="000C0563">
        <w:rPr>
          <w:lang w:eastAsia="zh-CN"/>
        </w:rPr>
        <w:t>，</w:t>
      </w:r>
      <w:r w:rsidR="007C5A4B">
        <w:rPr>
          <w:rFonts w:hint="eastAsia"/>
          <w:lang w:eastAsia="zh-CN"/>
        </w:rPr>
        <w:t>既</w:t>
      </w:r>
      <w:r w:rsidR="000C0563">
        <w:rPr>
          <w:lang w:eastAsia="zh-CN"/>
        </w:rPr>
        <w:t>将数据的取值范围映射到</w:t>
      </w:r>
      <w:r w:rsidR="000C0563">
        <w:rPr>
          <w:lang w:eastAsia="zh-CN"/>
        </w:rPr>
        <w:t>[0,1]</w:t>
      </w:r>
      <w:r w:rsidR="000C0563">
        <w:rPr>
          <w:lang w:eastAsia="zh-CN"/>
        </w:rPr>
        <w:t>的值域，也对数据进行了无量纲化的处理；对于深度学习自编码网络，使用了</w:t>
      </w:r>
      <w:r w:rsidR="000C0563">
        <w:rPr>
          <w:lang w:eastAsia="zh-CN"/>
        </w:rPr>
        <w:t>Keras</w:t>
      </w:r>
      <w:r w:rsidR="000C0563">
        <w:rPr>
          <w:lang w:eastAsia="zh-CN"/>
        </w:rPr>
        <w:t>深度学习库搭建了</w:t>
      </w:r>
      <w:r w:rsidR="005176E2">
        <w:rPr>
          <w:rFonts w:hint="eastAsia"/>
          <w:lang w:eastAsia="zh-CN"/>
        </w:rPr>
        <w:t>{</w:t>
      </w:r>
      <w:r w:rsidR="000C0563">
        <w:rPr>
          <w:lang w:eastAsia="zh-CN"/>
        </w:rPr>
        <w:t>5,</w:t>
      </w:r>
      <w:r w:rsidR="005350EE">
        <w:rPr>
          <w:lang w:eastAsia="zh-CN"/>
        </w:rPr>
        <w:t>3</w:t>
      </w:r>
      <w:r w:rsidR="005350EE">
        <w:rPr>
          <w:rFonts w:hint="eastAsia"/>
          <w:lang w:eastAsia="zh-CN"/>
        </w:rPr>
        <w:t>,</w:t>
      </w:r>
      <w:r w:rsidR="000C0563">
        <w:rPr>
          <w:lang w:eastAsia="zh-CN"/>
        </w:rPr>
        <w:t>1,</w:t>
      </w:r>
      <w:r w:rsidR="005350EE">
        <w:rPr>
          <w:lang w:eastAsia="zh-CN"/>
        </w:rPr>
        <w:t>3,</w:t>
      </w:r>
      <w:r w:rsidR="000C0563">
        <w:rPr>
          <w:lang w:eastAsia="zh-CN"/>
        </w:rPr>
        <w:t>5</w:t>
      </w:r>
      <w:r w:rsidR="005176E2">
        <w:rPr>
          <w:rFonts w:hint="eastAsia"/>
          <w:lang w:eastAsia="zh-CN"/>
        </w:rPr>
        <w:t>}</w:t>
      </w:r>
      <w:r w:rsidR="000C0563">
        <w:rPr>
          <w:lang w:eastAsia="zh-CN"/>
        </w:rPr>
        <w:t>的深度自编码</w:t>
      </w:r>
      <w:r w:rsidR="000C0563">
        <w:rPr>
          <w:lang w:eastAsia="zh-CN"/>
        </w:rPr>
        <w:lastRenderedPageBreak/>
        <w:t>网络；同时，使用了</w:t>
      </w:r>
      <w:r w:rsidR="000C0563">
        <w:rPr>
          <w:lang w:eastAsia="zh-CN"/>
        </w:rPr>
        <w:t>scikit-learn</w:t>
      </w:r>
      <w:r w:rsidR="000C0563">
        <w:rPr>
          <w:lang w:eastAsia="zh-CN"/>
        </w:rPr>
        <w:t>机器学习库对自编码编码网络输出和设计参数的随机森林回归模型的构建。</w:t>
      </w:r>
      <w:bookmarkStart w:id="75" w:name="fig:modelTrain"/>
    </w:p>
    <w:p w:rsidR="00944C46" w:rsidRDefault="000C0563" w:rsidP="00C72C08">
      <w:pPr>
        <w:pStyle w:val="2"/>
      </w:pPr>
      <w:bookmarkStart w:id="76" w:name="建模结果分析"/>
      <w:bookmarkEnd w:id="75"/>
      <w:bookmarkEnd w:id="76"/>
      <w:r>
        <w:t>建模结果分析</w:t>
      </w:r>
    </w:p>
    <w:p w:rsidR="00B94967" w:rsidRPr="00B94967" w:rsidRDefault="000C0563" w:rsidP="00B94967">
      <w:pPr>
        <w:pStyle w:val="FirstParagraph"/>
        <w:ind w:firstLine="420"/>
        <w:rPr>
          <w:lang w:eastAsia="zh-CN"/>
        </w:rPr>
      </w:pPr>
      <w:r>
        <w:rPr>
          <w:lang w:eastAsia="zh-CN"/>
        </w:rPr>
        <w:t>测试误差分析分别使用了</w:t>
      </w:r>
      <w:r w:rsidR="00B94967">
        <w:rPr>
          <w:lang w:eastAsia="zh-CN"/>
        </w:rPr>
        <w:t>平均绝对误差</w:t>
      </w:r>
      <w:r w:rsidR="00B94967">
        <w:rPr>
          <w:rFonts w:hint="eastAsia"/>
          <w:lang w:eastAsia="zh-CN"/>
        </w:rPr>
        <w:t>，</w:t>
      </w:r>
      <w:r w:rsidR="00B94967">
        <w:rPr>
          <w:lang w:eastAsia="zh-CN"/>
        </w:rPr>
        <w:t>解释方差得分</w:t>
      </w:r>
      <w:r w:rsidR="00B94967">
        <w:rPr>
          <w:rFonts w:hint="eastAsia"/>
          <w:lang w:eastAsia="zh-CN"/>
        </w:rPr>
        <w:t>和</w:t>
      </w:r>
      <w:r w:rsidR="00B94967">
        <w:rPr>
          <w:lang w:eastAsia="zh-CN"/>
        </w:rPr>
        <w:t>决定</w:t>
      </w:r>
      <w:r w:rsidR="00B94967">
        <w:rPr>
          <w:rFonts w:hint="eastAsia"/>
          <w:lang w:eastAsia="zh-CN"/>
        </w:rPr>
        <w:t>系数。</w:t>
      </w:r>
    </w:p>
    <w:p w:rsidR="00714A68" w:rsidRDefault="000C0563" w:rsidP="00714A68">
      <w:pPr>
        <w:pStyle w:val="a0"/>
        <w:ind w:firstLine="420"/>
        <w:rPr>
          <w:lang w:eastAsia="zh-CN"/>
        </w:rPr>
      </w:pPr>
      <w:r>
        <w:rPr>
          <w:lang w:eastAsia="zh-CN"/>
        </w:rPr>
        <w:lastRenderedPageBreak/>
        <w:t>平均绝对误差</w:t>
      </w:r>
      <w:r w:rsidR="00714A68">
        <w:rPr>
          <w:rFonts w:hint="eastAsia"/>
          <w:lang w:eastAsia="zh-CN"/>
        </w:rPr>
        <w:t>：</w:t>
      </w:r>
    </w:p>
    <w:p w:rsidR="00944C46" w:rsidRDefault="00786C13" w:rsidP="00E6071A">
      <w:pPr>
        <w:pStyle w:val="afa"/>
        <w:rPr>
          <w:lang w:eastAsia="zh-CN"/>
        </w:rPr>
      </w:pPr>
      <w:r w:rsidRPr="00E6071A">
        <w:rPr>
          <w:position w:val="-30"/>
        </w:rPr>
        <w:object w:dxaOrig="2860" w:dyaOrig="720">
          <v:shape id="_x0000_i1102" type="#_x0000_t75" style="width:143.05pt;height:36pt" o:ole="">
            <v:imagedata r:id="rId172" o:title=""/>
          </v:shape>
          <o:OLEObject Type="Embed" ProgID="Equation.DSMT4" ShapeID="_x0000_i1102" DrawAspect="Content" ObjectID="_1588409483" r:id="rId173"/>
        </w:object>
      </w:r>
      <w:r w:rsidR="00E6071A">
        <w:rPr>
          <w:lang w:eastAsia="zh-CN"/>
        </w:rPr>
        <w:tab/>
      </w:r>
      <w:r w:rsidR="00515937">
        <w:fldChar w:fldCharType="begin"/>
      </w:r>
      <w:r w:rsidR="00E6071A">
        <w:rPr>
          <w:lang w:eastAsia="zh-CN"/>
        </w:rPr>
        <w:instrText xml:space="preserve"> MACROBUTTON MTPlaceRef \* MERGEFORMAT </w:instrText>
      </w:r>
      <w:r w:rsidR="00515937">
        <w:fldChar w:fldCharType="begin"/>
      </w:r>
      <w:r w:rsidR="00E6071A">
        <w:rPr>
          <w:lang w:eastAsia="zh-CN"/>
        </w:rPr>
        <w:instrText xml:space="preserve"> SEQ MTEqn \h \* MERGEFORMAT </w:instrText>
      </w:r>
      <w:r w:rsidR="00515937">
        <w:fldChar w:fldCharType="end"/>
      </w:r>
      <w:r w:rsidR="00E6071A">
        <w:rPr>
          <w:lang w:eastAsia="zh-CN"/>
        </w:rPr>
        <w:instrText>(</w:instrText>
      </w:r>
      <w:fldSimple w:instr=" SEQ MTEqn \c \* Arabic \* MERGEFORMAT ">
        <w:r w:rsidR="00E6071A">
          <w:rPr>
            <w:noProof/>
            <w:lang w:eastAsia="zh-CN"/>
          </w:rPr>
          <w:instrText>11</w:instrText>
        </w:r>
      </w:fldSimple>
      <w:r w:rsidR="00E6071A">
        <w:rPr>
          <w:lang w:eastAsia="zh-CN"/>
        </w:rPr>
        <w:instrText>)</w:instrText>
      </w:r>
      <w:r w:rsidR="00515937">
        <w:fldChar w:fldCharType="end"/>
      </w:r>
    </w:p>
    <w:p w:rsidR="00714A68" w:rsidRDefault="000C0563">
      <w:pPr>
        <w:pStyle w:val="FirstParagraph"/>
        <w:ind w:firstLine="420"/>
        <w:rPr>
          <w:lang w:eastAsia="zh-CN"/>
        </w:rPr>
      </w:pPr>
      <w:r>
        <w:rPr>
          <w:lang w:eastAsia="zh-CN"/>
        </w:rPr>
        <w:t>解释方差得分</w:t>
      </w:r>
      <w:r w:rsidR="00B94967">
        <w:rPr>
          <w:rFonts w:hint="eastAsia"/>
          <w:lang w:eastAsia="zh-CN"/>
        </w:rPr>
        <w:t>：</w:t>
      </w:r>
    </w:p>
    <w:p w:rsidR="00944C46" w:rsidRDefault="00E6071A" w:rsidP="00E6071A">
      <w:pPr>
        <w:pStyle w:val="afa"/>
        <w:rPr>
          <w:lang w:eastAsia="zh-CN"/>
        </w:rPr>
      </w:pPr>
      <w:r w:rsidRPr="00E6071A">
        <w:rPr>
          <w:position w:val="-28"/>
        </w:rPr>
        <w:object w:dxaOrig="2659" w:dyaOrig="660">
          <v:shape id="_x0000_i1103" type="#_x0000_t75" style="width:132.8pt;height:33.2pt" o:ole="">
            <v:imagedata r:id="rId174" o:title=""/>
          </v:shape>
          <o:OLEObject Type="Embed" ProgID="Equation.DSMT4" ShapeID="_x0000_i1103" DrawAspect="Content" ObjectID="_1588409484" r:id="rId175"/>
        </w:object>
      </w:r>
      <w:r>
        <w:rPr>
          <w:lang w:eastAsia="zh-CN"/>
        </w:rPr>
        <w:tab/>
      </w:r>
      <w:r w:rsidR="00515937">
        <w:fldChar w:fldCharType="begin"/>
      </w:r>
      <w:r>
        <w:rPr>
          <w:lang w:eastAsia="zh-CN"/>
        </w:rPr>
        <w:instrText xml:space="preserve"> MACROBUTTON MTPlaceRef \* MERGEFORMAT </w:instrText>
      </w:r>
      <w:r w:rsidR="00515937">
        <w:fldChar w:fldCharType="begin"/>
      </w:r>
      <w:r>
        <w:rPr>
          <w:lang w:eastAsia="zh-CN"/>
        </w:rPr>
        <w:instrText xml:space="preserve"> SEQ MTEqn \h \* MERGEFORMAT </w:instrText>
      </w:r>
      <w:r w:rsidR="00515937">
        <w:fldChar w:fldCharType="end"/>
      </w:r>
      <w:r>
        <w:rPr>
          <w:lang w:eastAsia="zh-CN"/>
        </w:rPr>
        <w:instrText>(</w:instrText>
      </w:r>
      <w:fldSimple w:instr=" SEQ MTEqn \c \* Arabic \* MERGEFORMAT ">
        <w:r>
          <w:rPr>
            <w:noProof/>
            <w:lang w:eastAsia="zh-CN"/>
          </w:rPr>
          <w:instrText>12</w:instrText>
        </w:r>
      </w:fldSimple>
      <w:r>
        <w:rPr>
          <w:lang w:eastAsia="zh-CN"/>
        </w:rPr>
        <w:instrText>)</w:instrText>
      </w:r>
      <w:r w:rsidR="00515937">
        <w:fldChar w:fldCharType="end"/>
      </w:r>
    </w:p>
    <w:p w:rsidR="00714A68" w:rsidRDefault="000C0563">
      <w:pPr>
        <w:pStyle w:val="FirstParagraph"/>
        <w:ind w:firstLine="420"/>
        <w:rPr>
          <w:lang w:eastAsia="zh-CN"/>
        </w:rPr>
      </w:pPr>
      <w:r>
        <w:rPr>
          <w:lang w:eastAsia="zh-CN"/>
        </w:rPr>
        <w:t>决定系数</w:t>
      </w:r>
      <w:r w:rsidR="00B94967">
        <w:rPr>
          <w:rFonts w:hint="eastAsia"/>
          <w:lang w:eastAsia="zh-CN"/>
        </w:rPr>
        <w:t>：</w:t>
      </w:r>
    </w:p>
    <w:p w:rsidR="00944C46" w:rsidRDefault="00E6071A" w:rsidP="00E6071A">
      <w:pPr>
        <w:pStyle w:val="afa"/>
      </w:pPr>
      <w:r w:rsidRPr="00E6071A">
        <w:rPr>
          <w:position w:val="-62"/>
        </w:rPr>
        <w:object w:dxaOrig="2780" w:dyaOrig="1359">
          <v:shape id="_x0000_i1104" type="#_x0000_t75" style="width:139.3pt;height:67.3pt" o:ole="">
            <v:imagedata r:id="rId176" o:title=""/>
          </v:shape>
          <o:OLEObject Type="Embed" ProgID="Equation.DSMT4" ShapeID="_x0000_i1104" DrawAspect="Content" ObjectID="_1588409485" r:id="rId177"/>
        </w:object>
      </w:r>
      <w:r>
        <w:tab/>
      </w:r>
      <w:r w:rsidR="00515937">
        <w:fldChar w:fldCharType="begin"/>
      </w:r>
      <w:r>
        <w:instrText xml:space="preserve"> MACROBUTTON MTPlaceRef \* MERGEFORMAT </w:instrText>
      </w:r>
      <w:r w:rsidR="00515937">
        <w:fldChar w:fldCharType="begin"/>
      </w:r>
      <w:r>
        <w:instrText xml:space="preserve"> SEQ MTEqn \h \* MERGEFORMAT </w:instrText>
      </w:r>
      <w:r w:rsidR="00515937">
        <w:fldChar w:fldCharType="end"/>
      </w:r>
      <w:r>
        <w:instrText>(</w:instrText>
      </w:r>
      <w:fldSimple w:instr=" SEQ MTEqn \c \* Arabic \* MERGEFORMAT ">
        <w:r>
          <w:rPr>
            <w:noProof/>
          </w:rPr>
          <w:instrText>13</w:instrText>
        </w:r>
      </w:fldSimple>
      <w:r>
        <w:instrText>)</w:instrText>
      </w:r>
      <w:r w:rsidR="00515937">
        <w:fldChar w:fldCharType="end"/>
      </w:r>
    </w:p>
    <w:p w:rsidR="00425467" w:rsidRDefault="00086273">
      <w:pPr>
        <w:pStyle w:val="FirstParagraph"/>
        <w:ind w:firstLine="420"/>
        <w:rPr>
          <w:lang w:eastAsia="zh-CN"/>
        </w:rPr>
      </w:pPr>
      <w:r>
        <w:rPr>
          <w:rFonts w:hint="eastAsia"/>
          <w:lang w:eastAsia="zh-CN"/>
        </w:rPr>
        <w:lastRenderedPageBreak/>
        <w:t>由于主成分分析也具有特征压缩线性降维的能力，</w:t>
      </w:r>
      <w:r w:rsidR="003D6B07">
        <w:rPr>
          <w:rFonts w:hint="eastAsia"/>
          <w:lang w:eastAsia="zh-CN"/>
        </w:rPr>
        <w:t>因此</w:t>
      </w:r>
      <w:r w:rsidR="00425467">
        <w:rPr>
          <w:rFonts w:hint="eastAsia"/>
          <w:lang w:eastAsia="zh-CN"/>
        </w:rPr>
        <w:t>为了对比分析本文提出的方法的有效性，本文同时还利用主成分进行</w:t>
      </w:r>
      <w:r w:rsidR="00270CDC">
        <w:rPr>
          <w:rFonts w:hint="eastAsia"/>
          <w:lang w:eastAsia="zh-CN"/>
        </w:rPr>
        <w:t>了</w:t>
      </w:r>
      <w:r w:rsidR="00425467">
        <w:rPr>
          <w:rFonts w:hint="eastAsia"/>
          <w:lang w:eastAsia="zh-CN"/>
        </w:rPr>
        <w:t>指标参数进行特征压缩，同时将该特征压缩结果与网络设计参数进行随机森林回归模型</w:t>
      </w:r>
      <w:r w:rsidR="00AC54F8">
        <w:rPr>
          <w:rFonts w:hint="eastAsia"/>
          <w:lang w:eastAsia="zh-CN"/>
        </w:rPr>
        <w:t>建立，预测时先预测出主成分的综合特征，然后进行主成分分析的反变换，</w:t>
      </w:r>
      <w:r w:rsidR="00AD7605">
        <w:rPr>
          <w:rFonts w:hint="eastAsia"/>
          <w:lang w:eastAsia="zh-CN"/>
        </w:rPr>
        <w:t>计算出对应的具体指标数据，</w:t>
      </w:r>
      <w:r w:rsidR="00AC54F8">
        <w:rPr>
          <w:rFonts w:hint="eastAsia"/>
          <w:lang w:eastAsia="zh-CN"/>
        </w:rPr>
        <w:t>即建立了主成分分析和随机森林的组合模型。</w:t>
      </w:r>
    </w:p>
    <w:p w:rsidR="00944C46" w:rsidRDefault="000C0563">
      <w:pPr>
        <w:pStyle w:val="FirstParagraph"/>
        <w:ind w:firstLine="420"/>
        <w:rPr>
          <w:lang w:eastAsia="zh-CN"/>
        </w:rPr>
      </w:pPr>
      <w:r>
        <w:rPr>
          <w:lang w:eastAsia="zh-CN"/>
        </w:rPr>
        <w:t>误差计算结果如</w:t>
      </w:r>
      <w:fldSimple w:instr=" REF _Ref513471858 \h  \* MERGEFORMAT ">
        <w:r w:rsidR="00E6071A" w:rsidRPr="00086273">
          <w:rPr>
            <w:rFonts w:hint="eastAsia"/>
            <w:lang w:eastAsia="zh-CN"/>
          </w:rPr>
          <w:t>表</w:t>
        </w:r>
        <w:r w:rsidR="00E6071A">
          <w:rPr>
            <w:lang w:eastAsia="zh-CN"/>
          </w:rPr>
          <w:t>3</w:t>
        </w:r>
      </w:fldSimple>
      <w:r w:rsidR="00086273">
        <w:rPr>
          <w:rFonts w:hint="eastAsia"/>
          <w:lang w:eastAsia="zh-CN"/>
        </w:rPr>
        <w:t>和</w:t>
      </w:r>
      <w:fldSimple w:instr="REF _Ref513472021 \h  \* MERGEFORMAT ">
        <w:r w:rsidR="00E6071A" w:rsidRPr="00086273">
          <w:rPr>
            <w:rFonts w:hint="eastAsia"/>
            <w:lang w:eastAsia="zh-CN"/>
          </w:rPr>
          <w:t>表</w:t>
        </w:r>
        <w:r w:rsidR="00E6071A">
          <w:rPr>
            <w:lang w:eastAsia="zh-CN"/>
          </w:rPr>
          <w:t>4</w:t>
        </w:r>
      </w:fldSimple>
      <w:r>
        <w:rPr>
          <w:lang w:eastAsia="zh-CN"/>
        </w:rPr>
        <w:t>所示</w:t>
      </w:r>
    </w:p>
    <w:p w:rsidR="00984EEE" w:rsidRDefault="00984EEE" w:rsidP="00984EEE">
      <w:pPr>
        <w:pStyle w:val="a0"/>
        <w:ind w:firstLine="420"/>
        <w:rPr>
          <w:lang w:eastAsia="zh-CN"/>
        </w:rPr>
        <w:sectPr w:rsidR="00984EEE" w:rsidSect="00EF0076">
          <w:footnotePr>
            <w:numRestart w:val="eachPage"/>
          </w:footnotePr>
          <w:type w:val="continuous"/>
          <w:pgSz w:w="11907" w:h="16840" w:code="9"/>
          <w:pgMar w:top="1701" w:right="1134" w:bottom="1701" w:left="1134" w:header="992" w:footer="992" w:gutter="0"/>
          <w:cols w:num="2" w:space="454"/>
        </w:sectPr>
      </w:pPr>
    </w:p>
    <w:p w:rsidR="00086273" w:rsidRPr="00086273" w:rsidRDefault="00086273" w:rsidP="00B60282">
      <w:pPr>
        <w:pStyle w:val="af6"/>
      </w:pPr>
      <w:bookmarkStart w:id="77" w:name="_Ref513471858"/>
      <w:r w:rsidRPr="00086273">
        <w:rPr>
          <w:rFonts w:hint="eastAsia"/>
        </w:rPr>
        <w:lastRenderedPageBreak/>
        <w:t>表</w:t>
      </w:r>
      <w:r w:rsidR="00515937" w:rsidRPr="00086273">
        <w:fldChar w:fldCharType="begin"/>
      </w:r>
      <w:r w:rsidRPr="00086273">
        <w:rPr>
          <w:rFonts w:hint="eastAsia"/>
        </w:rPr>
        <w:instrText xml:space="preserve">SEQ </w:instrText>
      </w:r>
      <w:r w:rsidRPr="00086273">
        <w:rPr>
          <w:rFonts w:hint="eastAsia"/>
        </w:rPr>
        <w:instrText>表</w:instrText>
      </w:r>
      <w:r w:rsidRPr="00086273">
        <w:rPr>
          <w:rFonts w:hint="eastAsia"/>
        </w:rPr>
        <w:instrText xml:space="preserve"> \* ARABIC</w:instrText>
      </w:r>
      <w:r w:rsidR="00515937" w:rsidRPr="00086273">
        <w:fldChar w:fldCharType="separate"/>
      </w:r>
      <w:r w:rsidR="00E6071A">
        <w:rPr>
          <w:noProof/>
        </w:rPr>
        <w:t>3</w:t>
      </w:r>
      <w:r w:rsidR="00515937" w:rsidRPr="00086273">
        <w:fldChar w:fldCharType="end"/>
      </w:r>
      <w:bookmarkEnd w:id="77"/>
      <w:r w:rsidRPr="00086273">
        <w:rPr>
          <w:rFonts w:hint="eastAsia"/>
        </w:rPr>
        <w:t>深度自编码和随机森林组合模型误差分析</w:t>
      </w:r>
    </w:p>
    <w:p w:rsidR="00E762CD" w:rsidRDefault="00D13221" w:rsidP="00E762CD">
      <w:pPr>
        <w:pStyle w:val="af6"/>
        <w:spacing w:before="0"/>
      </w:pPr>
      <w:r>
        <w:t xml:space="preserve">Tab </w:t>
      </w:r>
      <w:r w:rsidR="00515937">
        <w:fldChar w:fldCharType="begin"/>
      </w:r>
      <w:r w:rsidR="00947BDF">
        <w:instrText xml:space="preserve"> SEQ Table \* ARABIC </w:instrText>
      </w:r>
      <w:r w:rsidR="00515937">
        <w:fldChar w:fldCharType="separate"/>
      </w:r>
      <w:r w:rsidR="00FB5916">
        <w:rPr>
          <w:noProof/>
        </w:rPr>
        <w:t>3</w:t>
      </w:r>
      <w:r w:rsidR="00515937">
        <w:rPr>
          <w:noProof/>
        </w:rPr>
        <w:fldChar w:fldCharType="end"/>
      </w:r>
      <w:r>
        <w:t xml:space="preserve"> Tolerance Analysis of Model Co</w:t>
      </w:r>
      <w:r w:rsidR="00E762CD">
        <w:t>m</w:t>
      </w:r>
      <w:r>
        <w:t xml:space="preserve">bined by </w:t>
      </w:r>
      <w:r w:rsidR="00E762CD">
        <w:rPr>
          <w:rFonts w:hint="eastAsia"/>
        </w:rPr>
        <w:t>A</w:t>
      </w:r>
      <w:r w:rsidR="00E762CD">
        <w:t>uto-Encoder and Random Forest</w:t>
      </w:r>
    </w:p>
    <w:tbl>
      <w:tblPr>
        <w:tblW w:w="3363" w:type="pct"/>
        <w:jc w:val="center"/>
        <w:tblBorders>
          <w:top w:val="single" w:sz="4" w:space="0" w:color="auto"/>
          <w:bottom w:val="single" w:sz="4" w:space="0" w:color="auto"/>
        </w:tblBorders>
        <w:tblLayout w:type="fixed"/>
        <w:tblLook w:val="07E0"/>
      </w:tblPr>
      <w:tblGrid>
        <w:gridCol w:w="1381"/>
        <w:gridCol w:w="1204"/>
        <w:gridCol w:w="1133"/>
        <w:gridCol w:w="1132"/>
        <w:gridCol w:w="969"/>
        <w:gridCol w:w="809"/>
      </w:tblGrid>
      <w:tr w:rsidR="00944C46" w:rsidRPr="00086273" w:rsidTr="00D13221">
        <w:trPr>
          <w:jc w:val="center"/>
        </w:trPr>
        <w:tc>
          <w:tcPr>
            <w:tcW w:w="1351" w:type="dxa"/>
            <w:tcBorders>
              <w:top w:val="single" w:sz="12" w:space="0" w:color="auto"/>
              <w:bottom w:val="single" w:sz="4" w:space="0" w:color="auto"/>
            </w:tcBorders>
            <w:vAlign w:val="bottom"/>
          </w:tcPr>
          <w:p w:rsidR="00944C46" w:rsidRPr="00086273" w:rsidRDefault="006F1C79" w:rsidP="00B60282">
            <w:pPr>
              <w:pStyle w:val="af8"/>
            </w:pPr>
            <w:r w:rsidRPr="00086273">
              <w:rPr>
                <w:rFonts w:hint="eastAsia"/>
                <w:lang w:eastAsia="zh-CN"/>
              </w:rPr>
              <w:t>误差</w:t>
            </w:r>
          </w:p>
        </w:tc>
        <w:tc>
          <w:tcPr>
            <w:tcW w:w="1178" w:type="dxa"/>
            <w:tcBorders>
              <w:top w:val="single" w:sz="12" w:space="0" w:color="auto"/>
              <w:bottom w:val="single" w:sz="4" w:space="0" w:color="auto"/>
            </w:tcBorders>
            <w:vAlign w:val="bottom"/>
          </w:tcPr>
          <w:p w:rsidR="00944C46" w:rsidRPr="00086273" w:rsidRDefault="001074E7" w:rsidP="00B60282">
            <w:pPr>
              <w:pStyle w:val="af8"/>
              <w:rPr>
                <w:lang w:eastAsia="zh-CN"/>
              </w:rPr>
            </w:pPr>
            <w:r w:rsidRPr="00086273">
              <w:rPr>
                <w:rFonts w:hint="eastAsia"/>
                <w:lang w:eastAsia="zh-CN"/>
              </w:rPr>
              <w:t>吞吐量</w:t>
            </w:r>
          </w:p>
        </w:tc>
        <w:tc>
          <w:tcPr>
            <w:tcW w:w="1108" w:type="dxa"/>
            <w:tcBorders>
              <w:top w:val="single" w:sz="12" w:space="0" w:color="auto"/>
              <w:bottom w:val="single" w:sz="4" w:space="0" w:color="auto"/>
            </w:tcBorders>
            <w:vAlign w:val="bottom"/>
          </w:tcPr>
          <w:p w:rsidR="00944C46" w:rsidRPr="00086273" w:rsidRDefault="001074E7" w:rsidP="00B60282">
            <w:pPr>
              <w:pStyle w:val="af8"/>
              <w:rPr>
                <w:lang w:eastAsia="zh-CN"/>
              </w:rPr>
            </w:pPr>
            <w:r w:rsidRPr="00086273">
              <w:rPr>
                <w:rFonts w:hint="eastAsia"/>
                <w:lang w:eastAsia="zh-CN"/>
              </w:rPr>
              <w:t>时延</w:t>
            </w:r>
          </w:p>
        </w:tc>
        <w:tc>
          <w:tcPr>
            <w:tcW w:w="1107" w:type="dxa"/>
            <w:tcBorders>
              <w:top w:val="single" w:sz="12" w:space="0" w:color="auto"/>
              <w:bottom w:val="single" w:sz="4" w:space="0" w:color="auto"/>
            </w:tcBorders>
            <w:vAlign w:val="bottom"/>
          </w:tcPr>
          <w:p w:rsidR="00944C46" w:rsidRPr="00086273" w:rsidRDefault="001074E7" w:rsidP="00B60282">
            <w:pPr>
              <w:pStyle w:val="af8"/>
              <w:rPr>
                <w:lang w:eastAsia="zh-CN"/>
              </w:rPr>
            </w:pPr>
            <w:r w:rsidRPr="00086273">
              <w:rPr>
                <w:rFonts w:hint="eastAsia"/>
                <w:lang w:eastAsia="zh-CN"/>
              </w:rPr>
              <w:t>响应时间</w:t>
            </w:r>
          </w:p>
        </w:tc>
        <w:tc>
          <w:tcPr>
            <w:tcW w:w="948" w:type="dxa"/>
            <w:tcBorders>
              <w:top w:val="single" w:sz="12" w:space="0" w:color="auto"/>
              <w:bottom w:val="single" w:sz="4" w:space="0" w:color="auto"/>
            </w:tcBorders>
            <w:vAlign w:val="bottom"/>
          </w:tcPr>
          <w:p w:rsidR="00944C46" w:rsidRPr="00086273" w:rsidRDefault="0098115A" w:rsidP="00B60282">
            <w:pPr>
              <w:pStyle w:val="af8"/>
              <w:rPr>
                <w:lang w:eastAsia="zh-CN"/>
              </w:rPr>
            </w:pPr>
            <w:r w:rsidRPr="00086273">
              <w:rPr>
                <w:rFonts w:hint="eastAsia"/>
                <w:lang w:eastAsia="zh-CN"/>
              </w:rPr>
              <w:t>持续时间</w:t>
            </w:r>
          </w:p>
        </w:tc>
        <w:tc>
          <w:tcPr>
            <w:tcW w:w="791" w:type="dxa"/>
            <w:tcBorders>
              <w:top w:val="single" w:sz="12" w:space="0" w:color="auto"/>
              <w:bottom w:val="single" w:sz="4" w:space="0" w:color="auto"/>
            </w:tcBorders>
            <w:vAlign w:val="bottom"/>
          </w:tcPr>
          <w:p w:rsidR="00944C46" w:rsidRPr="00086273" w:rsidRDefault="0098115A" w:rsidP="00B60282">
            <w:pPr>
              <w:pStyle w:val="af8"/>
              <w:rPr>
                <w:lang w:eastAsia="zh-CN"/>
              </w:rPr>
            </w:pPr>
            <w:r w:rsidRPr="00086273">
              <w:rPr>
                <w:rFonts w:hint="eastAsia"/>
                <w:lang w:eastAsia="zh-CN"/>
              </w:rPr>
              <w:t>丢包率</w:t>
            </w:r>
          </w:p>
        </w:tc>
      </w:tr>
      <w:bookmarkStart w:id="78" w:name="OLE_LINK11"/>
      <w:bookmarkStart w:id="79" w:name="OLE_LINK12"/>
      <w:bookmarkStart w:id="80" w:name="OLE_LINK3"/>
      <w:tr w:rsidR="00944C46" w:rsidRPr="00086273" w:rsidTr="00D13221">
        <w:trPr>
          <w:jc w:val="center"/>
        </w:trPr>
        <w:tc>
          <w:tcPr>
            <w:tcW w:w="1351" w:type="dxa"/>
            <w:tcBorders>
              <w:top w:val="single" w:sz="4" w:space="0" w:color="auto"/>
            </w:tcBorders>
          </w:tcPr>
          <w:p w:rsidR="00944C46" w:rsidRPr="00086273" w:rsidRDefault="0098115A" w:rsidP="00984EEE">
            <w:pPr>
              <w:pStyle w:val="afa"/>
              <w:ind w:firstLine="0"/>
            </w:pPr>
            <w:r w:rsidRPr="00086273">
              <w:object w:dxaOrig="580" w:dyaOrig="260">
                <v:shape id="_x0000_i1105" type="#_x0000_t75" style="width:29.45pt;height:12.6pt" o:ole="">
                  <v:imagedata r:id="rId178" o:title=""/>
                </v:shape>
                <o:OLEObject Type="Embed" ProgID="Equation.DSMT4" ShapeID="_x0000_i1105" DrawAspect="Content" ObjectID="_1588409486" r:id="rId179"/>
              </w:object>
            </w:r>
            <w:bookmarkEnd w:id="78"/>
            <w:bookmarkEnd w:id="79"/>
            <w:bookmarkEnd w:id="80"/>
          </w:p>
        </w:tc>
        <w:tc>
          <w:tcPr>
            <w:tcW w:w="1178" w:type="dxa"/>
            <w:tcBorders>
              <w:top w:val="single" w:sz="4" w:space="0" w:color="auto"/>
            </w:tcBorders>
          </w:tcPr>
          <w:p w:rsidR="00944C46" w:rsidRPr="00086273" w:rsidRDefault="000C0563" w:rsidP="00B60282">
            <w:pPr>
              <w:pStyle w:val="af8"/>
            </w:pPr>
            <w:r w:rsidRPr="00086273">
              <w:t>4.32(Mbps)</w:t>
            </w:r>
          </w:p>
        </w:tc>
        <w:tc>
          <w:tcPr>
            <w:tcW w:w="1108" w:type="dxa"/>
            <w:tcBorders>
              <w:top w:val="single" w:sz="4" w:space="0" w:color="auto"/>
            </w:tcBorders>
          </w:tcPr>
          <w:p w:rsidR="00944C46" w:rsidRPr="00086273" w:rsidRDefault="000C0563" w:rsidP="00B60282">
            <w:pPr>
              <w:pStyle w:val="af8"/>
            </w:pPr>
            <w:r w:rsidRPr="00086273">
              <w:t>21.908(ms)</w:t>
            </w:r>
          </w:p>
        </w:tc>
        <w:tc>
          <w:tcPr>
            <w:tcW w:w="1107" w:type="dxa"/>
            <w:tcBorders>
              <w:top w:val="single" w:sz="4" w:space="0" w:color="auto"/>
            </w:tcBorders>
          </w:tcPr>
          <w:p w:rsidR="00944C46" w:rsidRPr="00086273" w:rsidRDefault="000C0563" w:rsidP="00B60282">
            <w:pPr>
              <w:pStyle w:val="af8"/>
            </w:pPr>
            <w:r w:rsidRPr="00086273">
              <w:t>75.99(ms)</w:t>
            </w:r>
          </w:p>
        </w:tc>
        <w:tc>
          <w:tcPr>
            <w:tcW w:w="948" w:type="dxa"/>
            <w:tcBorders>
              <w:top w:val="single" w:sz="4" w:space="0" w:color="auto"/>
            </w:tcBorders>
          </w:tcPr>
          <w:p w:rsidR="00944C46" w:rsidRPr="00086273" w:rsidRDefault="000C0563" w:rsidP="00B60282">
            <w:pPr>
              <w:pStyle w:val="af8"/>
            </w:pPr>
            <w:r w:rsidRPr="00086273">
              <w:t>20.394(s)</w:t>
            </w:r>
          </w:p>
        </w:tc>
        <w:tc>
          <w:tcPr>
            <w:tcW w:w="791" w:type="dxa"/>
            <w:tcBorders>
              <w:top w:val="single" w:sz="4" w:space="0" w:color="auto"/>
            </w:tcBorders>
          </w:tcPr>
          <w:p w:rsidR="00944C46" w:rsidRPr="00086273" w:rsidRDefault="000C0563" w:rsidP="00B60282">
            <w:pPr>
              <w:pStyle w:val="af8"/>
            </w:pPr>
            <w:r w:rsidRPr="00086273">
              <w:t>0.0007</w:t>
            </w:r>
          </w:p>
        </w:tc>
      </w:tr>
      <w:tr w:rsidR="00944C46" w:rsidRPr="00086273" w:rsidTr="00D13221">
        <w:trPr>
          <w:trHeight w:val="469"/>
          <w:jc w:val="center"/>
        </w:trPr>
        <w:tc>
          <w:tcPr>
            <w:tcW w:w="1351" w:type="dxa"/>
          </w:tcPr>
          <w:p w:rsidR="00944C46" w:rsidRPr="00086273" w:rsidRDefault="0098115A" w:rsidP="00984EEE">
            <w:pPr>
              <w:pStyle w:val="afa"/>
              <w:ind w:hanging="110"/>
            </w:pPr>
            <w:r w:rsidRPr="00086273">
              <w:object w:dxaOrig="1020" w:dyaOrig="620">
                <v:shape id="_x0000_i1106" type="#_x0000_t75" style="width:50.95pt;height:31.3pt" o:ole="">
                  <v:imagedata r:id="rId180" o:title=""/>
                </v:shape>
                <o:OLEObject Type="Embed" ProgID="Equation.DSMT4" ShapeID="_x0000_i1106" DrawAspect="Content" ObjectID="_1588409487" r:id="rId181"/>
              </w:object>
            </w:r>
          </w:p>
        </w:tc>
        <w:tc>
          <w:tcPr>
            <w:tcW w:w="1178" w:type="dxa"/>
          </w:tcPr>
          <w:p w:rsidR="003D6B07" w:rsidRDefault="003D6B07" w:rsidP="00B60282">
            <w:pPr>
              <w:pStyle w:val="af8"/>
            </w:pPr>
          </w:p>
          <w:p w:rsidR="00944C46" w:rsidRPr="00086273" w:rsidRDefault="000C0563" w:rsidP="00B60282">
            <w:pPr>
              <w:pStyle w:val="af8"/>
            </w:pPr>
            <w:r w:rsidRPr="00086273">
              <w:t>2.47</w:t>
            </w:r>
          </w:p>
        </w:tc>
        <w:tc>
          <w:tcPr>
            <w:tcW w:w="1108" w:type="dxa"/>
          </w:tcPr>
          <w:p w:rsidR="003D6B07" w:rsidRDefault="003D6B07" w:rsidP="00B60282">
            <w:pPr>
              <w:pStyle w:val="af8"/>
            </w:pPr>
          </w:p>
          <w:p w:rsidR="00944C46" w:rsidRPr="00086273" w:rsidRDefault="000C0563" w:rsidP="00B60282">
            <w:pPr>
              <w:pStyle w:val="af8"/>
            </w:pPr>
            <w:r w:rsidRPr="00086273">
              <w:t>3.792</w:t>
            </w:r>
          </w:p>
        </w:tc>
        <w:tc>
          <w:tcPr>
            <w:tcW w:w="1107" w:type="dxa"/>
          </w:tcPr>
          <w:p w:rsidR="003D6B07" w:rsidRDefault="003D6B07" w:rsidP="00B60282">
            <w:pPr>
              <w:pStyle w:val="af8"/>
            </w:pPr>
          </w:p>
          <w:p w:rsidR="00944C46" w:rsidRPr="00086273" w:rsidRDefault="000C0563" w:rsidP="00B60282">
            <w:pPr>
              <w:pStyle w:val="af8"/>
            </w:pPr>
            <w:r w:rsidRPr="00086273">
              <w:t>8.786</w:t>
            </w:r>
          </w:p>
        </w:tc>
        <w:tc>
          <w:tcPr>
            <w:tcW w:w="948" w:type="dxa"/>
          </w:tcPr>
          <w:p w:rsidR="003D6B07" w:rsidRDefault="003D6B07" w:rsidP="00B60282">
            <w:pPr>
              <w:pStyle w:val="af8"/>
            </w:pPr>
          </w:p>
          <w:p w:rsidR="00944C46" w:rsidRPr="00086273" w:rsidRDefault="000C0563" w:rsidP="00B60282">
            <w:pPr>
              <w:pStyle w:val="af8"/>
            </w:pPr>
            <w:r w:rsidRPr="00086273">
              <w:t>11.84</w:t>
            </w:r>
          </w:p>
        </w:tc>
        <w:tc>
          <w:tcPr>
            <w:tcW w:w="791" w:type="dxa"/>
          </w:tcPr>
          <w:p w:rsidR="003D6B07" w:rsidRDefault="003D6B07" w:rsidP="00B60282">
            <w:pPr>
              <w:pStyle w:val="af8"/>
            </w:pPr>
          </w:p>
          <w:p w:rsidR="00944C46" w:rsidRPr="00086273" w:rsidRDefault="000C0563" w:rsidP="00B60282">
            <w:pPr>
              <w:pStyle w:val="af8"/>
            </w:pPr>
            <w:r w:rsidRPr="00086273">
              <w:t>3.09</w:t>
            </w:r>
          </w:p>
        </w:tc>
      </w:tr>
      <w:tr w:rsidR="00944C46" w:rsidRPr="00086273" w:rsidTr="00D13221">
        <w:trPr>
          <w:jc w:val="center"/>
        </w:trPr>
        <w:tc>
          <w:tcPr>
            <w:tcW w:w="1351" w:type="dxa"/>
          </w:tcPr>
          <w:p w:rsidR="00944C46" w:rsidRPr="00086273" w:rsidRDefault="0098115A" w:rsidP="00984EEE">
            <w:pPr>
              <w:pStyle w:val="afa"/>
              <w:ind w:firstLine="0"/>
            </w:pPr>
            <w:r w:rsidRPr="00086273">
              <w:object w:dxaOrig="520" w:dyaOrig="279">
                <v:shape id="_x0000_i1107" type="#_x0000_t75" style="width:26.2pt;height:14.05pt" o:ole="">
                  <v:imagedata r:id="rId182" o:title=""/>
                </v:shape>
                <o:OLEObject Type="Embed" ProgID="Equation.DSMT4" ShapeID="_x0000_i1107" DrawAspect="Content" ObjectID="_1588409488" r:id="rId183"/>
              </w:object>
            </w:r>
          </w:p>
        </w:tc>
        <w:tc>
          <w:tcPr>
            <w:tcW w:w="1178" w:type="dxa"/>
          </w:tcPr>
          <w:p w:rsidR="00944C46" w:rsidRPr="00086273" w:rsidRDefault="000C0563" w:rsidP="00B60282">
            <w:pPr>
              <w:pStyle w:val="af8"/>
            </w:pPr>
            <w:r w:rsidRPr="00086273">
              <w:t>0.8915</w:t>
            </w:r>
          </w:p>
        </w:tc>
        <w:tc>
          <w:tcPr>
            <w:tcW w:w="1108" w:type="dxa"/>
          </w:tcPr>
          <w:p w:rsidR="00944C46" w:rsidRPr="00086273" w:rsidRDefault="000C0563" w:rsidP="00B60282">
            <w:pPr>
              <w:pStyle w:val="af8"/>
            </w:pPr>
            <w:r w:rsidRPr="00086273">
              <w:t>0.8526</w:t>
            </w:r>
          </w:p>
        </w:tc>
        <w:tc>
          <w:tcPr>
            <w:tcW w:w="1107" w:type="dxa"/>
          </w:tcPr>
          <w:p w:rsidR="00944C46" w:rsidRPr="00086273" w:rsidRDefault="000C0563" w:rsidP="00B60282">
            <w:pPr>
              <w:pStyle w:val="af8"/>
            </w:pPr>
            <w:r w:rsidRPr="00086273">
              <w:t>0.8006</w:t>
            </w:r>
          </w:p>
        </w:tc>
        <w:tc>
          <w:tcPr>
            <w:tcW w:w="948" w:type="dxa"/>
          </w:tcPr>
          <w:p w:rsidR="00944C46" w:rsidRPr="00086273" w:rsidRDefault="000C0563" w:rsidP="00B60282">
            <w:pPr>
              <w:pStyle w:val="af8"/>
            </w:pPr>
            <w:r w:rsidRPr="00086273">
              <w:t>0.8685</w:t>
            </w:r>
          </w:p>
        </w:tc>
        <w:tc>
          <w:tcPr>
            <w:tcW w:w="791" w:type="dxa"/>
          </w:tcPr>
          <w:p w:rsidR="00944C46" w:rsidRPr="00086273" w:rsidRDefault="000C0563" w:rsidP="00B60282">
            <w:pPr>
              <w:pStyle w:val="af8"/>
            </w:pPr>
            <w:r w:rsidRPr="00086273">
              <w:t>0.8077</w:t>
            </w:r>
          </w:p>
        </w:tc>
      </w:tr>
      <w:tr w:rsidR="00944C46" w:rsidRPr="00086273" w:rsidTr="00D13221">
        <w:trPr>
          <w:jc w:val="center"/>
        </w:trPr>
        <w:tc>
          <w:tcPr>
            <w:tcW w:w="1351" w:type="dxa"/>
            <w:tcBorders>
              <w:bottom w:val="single" w:sz="12" w:space="0" w:color="auto"/>
            </w:tcBorders>
          </w:tcPr>
          <w:p w:rsidR="00944C46" w:rsidRPr="00086273" w:rsidRDefault="0098115A" w:rsidP="00984EEE">
            <w:pPr>
              <w:pStyle w:val="afa"/>
              <w:ind w:firstLine="0"/>
            </w:pPr>
            <w:r w:rsidRPr="00086273">
              <w:object w:dxaOrig="320" w:dyaOrig="300">
                <v:shape id="_x0000_i1108" type="#_x0000_t75" style="width:15.9pt;height:14.95pt" o:ole="">
                  <v:imagedata r:id="rId184" o:title=""/>
                </v:shape>
                <o:OLEObject Type="Embed" ProgID="Equation.DSMT4" ShapeID="_x0000_i1108" DrawAspect="Content" ObjectID="_1588409489" r:id="rId185"/>
              </w:object>
            </w:r>
          </w:p>
        </w:tc>
        <w:tc>
          <w:tcPr>
            <w:tcW w:w="1178" w:type="dxa"/>
            <w:tcBorders>
              <w:bottom w:val="single" w:sz="12" w:space="0" w:color="auto"/>
            </w:tcBorders>
          </w:tcPr>
          <w:p w:rsidR="00944C46" w:rsidRPr="00086273" w:rsidRDefault="000C0563" w:rsidP="00B60282">
            <w:pPr>
              <w:pStyle w:val="af8"/>
            </w:pPr>
            <w:r w:rsidRPr="00086273">
              <w:t>0.8749</w:t>
            </w:r>
          </w:p>
        </w:tc>
        <w:tc>
          <w:tcPr>
            <w:tcW w:w="1108" w:type="dxa"/>
            <w:tcBorders>
              <w:bottom w:val="single" w:sz="12" w:space="0" w:color="auto"/>
            </w:tcBorders>
          </w:tcPr>
          <w:p w:rsidR="00944C46" w:rsidRPr="00086273" w:rsidRDefault="000C0563" w:rsidP="00B60282">
            <w:pPr>
              <w:pStyle w:val="af8"/>
            </w:pPr>
            <w:r w:rsidRPr="00086273">
              <w:t>0.8522</w:t>
            </w:r>
          </w:p>
        </w:tc>
        <w:tc>
          <w:tcPr>
            <w:tcW w:w="1107" w:type="dxa"/>
            <w:tcBorders>
              <w:bottom w:val="single" w:sz="12" w:space="0" w:color="auto"/>
            </w:tcBorders>
          </w:tcPr>
          <w:p w:rsidR="00944C46" w:rsidRPr="00086273" w:rsidRDefault="000C0563" w:rsidP="00B60282">
            <w:pPr>
              <w:pStyle w:val="af8"/>
            </w:pPr>
            <w:r w:rsidRPr="00086273">
              <w:t>0.7404</w:t>
            </w:r>
          </w:p>
        </w:tc>
        <w:tc>
          <w:tcPr>
            <w:tcW w:w="948" w:type="dxa"/>
            <w:tcBorders>
              <w:bottom w:val="single" w:sz="12" w:space="0" w:color="auto"/>
            </w:tcBorders>
          </w:tcPr>
          <w:p w:rsidR="00944C46" w:rsidRPr="00086273" w:rsidRDefault="000C0563" w:rsidP="00B60282">
            <w:pPr>
              <w:pStyle w:val="af8"/>
            </w:pPr>
            <w:r w:rsidRPr="00086273">
              <w:t>0.8223</w:t>
            </w:r>
          </w:p>
        </w:tc>
        <w:tc>
          <w:tcPr>
            <w:tcW w:w="791" w:type="dxa"/>
            <w:tcBorders>
              <w:bottom w:val="single" w:sz="12" w:space="0" w:color="auto"/>
            </w:tcBorders>
          </w:tcPr>
          <w:p w:rsidR="00944C46" w:rsidRPr="00086273" w:rsidRDefault="000C0563" w:rsidP="00B60282">
            <w:pPr>
              <w:pStyle w:val="af8"/>
            </w:pPr>
            <w:r w:rsidRPr="00086273">
              <w:t>0.8077</w:t>
            </w:r>
          </w:p>
        </w:tc>
      </w:tr>
    </w:tbl>
    <w:p w:rsidR="00086273" w:rsidRPr="00086273" w:rsidRDefault="00086273" w:rsidP="00B60282">
      <w:pPr>
        <w:pStyle w:val="af6"/>
      </w:pPr>
      <w:bookmarkStart w:id="81" w:name="_Ref513472021"/>
      <w:r w:rsidRPr="00086273">
        <w:rPr>
          <w:rFonts w:hint="eastAsia"/>
        </w:rPr>
        <w:t>表</w:t>
      </w:r>
      <w:r w:rsidR="00515937" w:rsidRPr="00086273">
        <w:fldChar w:fldCharType="begin"/>
      </w:r>
      <w:r w:rsidRPr="00086273">
        <w:rPr>
          <w:rFonts w:hint="eastAsia"/>
        </w:rPr>
        <w:instrText xml:space="preserve">SEQ </w:instrText>
      </w:r>
      <w:r w:rsidRPr="00086273">
        <w:rPr>
          <w:rFonts w:hint="eastAsia"/>
        </w:rPr>
        <w:instrText>表</w:instrText>
      </w:r>
      <w:r w:rsidRPr="00086273">
        <w:rPr>
          <w:rFonts w:hint="eastAsia"/>
        </w:rPr>
        <w:instrText xml:space="preserve"> \* ARABIC</w:instrText>
      </w:r>
      <w:r w:rsidR="00515937" w:rsidRPr="00086273">
        <w:fldChar w:fldCharType="separate"/>
      </w:r>
      <w:r w:rsidR="00E6071A">
        <w:rPr>
          <w:noProof/>
        </w:rPr>
        <w:t>4</w:t>
      </w:r>
      <w:r w:rsidR="00515937" w:rsidRPr="00086273">
        <w:fldChar w:fldCharType="end"/>
      </w:r>
      <w:bookmarkEnd w:id="81"/>
      <w:r w:rsidRPr="00086273">
        <w:rPr>
          <w:rFonts w:hint="eastAsia"/>
        </w:rPr>
        <w:t>主成分分析和随机森林的组合模型</w:t>
      </w:r>
      <w:r w:rsidR="005774DE">
        <w:rPr>
          <w:rFonts w:hint="eastAsia"/>
        </w:rPr>
        <w:t>误差分析</w:t>
      </w:r>
    </w:p>
    <w:p w:rsidR="00FB5916" w:rsidRPr="00FB5916" w:rsidRDefault="00FB5916" w:rsidP="00FB5916">
      <w:pPr>
        <w:pStyle w:val="aa"/>
        <w:keepNext/>
        <w:ind w:firstLine="360"/>
        <w:jc w:val="center"/>
        <w:rPr>
          <w:rFonts w:ascii="Times New Roman" w:eastAsia="宋体" w:hAnsi="Times New Roman"/>
          <w:i w:val="0"/>
          <w:sz w:val="18"/>
          <w:szCs w:val="13"/>
          <w:lang w:eastAsia="zh-CN"/>
        </w:rPr>
      </w:pPr>
      <w:r w:rsidRPr="00FB5916">
        <w:rPr>
          <w:rFonts w:ascii="Times New Roman" w:eastAsia="宋体" w:hAnsi="Times New Roman"/>
          <w:i w:val="0"/>
          <w:sz w:val="18"/>
          <w:szCs w:val="13"/>
          <w:lang w:eastAsia="zh-CN"/>
        </w:rPr>
        <w:t xml:space="preserve">Tab </w:t>
      </w:r>
      <w:r w:rsidR="00515937" w:rsidRPr="00FB5916">
        <w:rPr>
          <w:rFonts w:ascii="Times New Roman" w:eastAsia="宋体" w:hAnsi="Times New Roman"/>
          <w:i w:val="0"/>
          <w:sz w:val="18"/>
          <w:szCs w:val="13"/>
          <w:lang w:eastAsia="zh-CN"/>
        </w:rPr>
        <w:fldChar w:fldCharType="begin"/>
      </w:r>
      <w:r w:rsidRPr="00FB5916">
        <w:rPr>
          <w:rFonts w:ascii="Times New Roman" w:eastAsia="宋体" w:hAnsi="Times New Roman"/>
          <w:i w:val="0"/>
          <w:sz w:val="18"/>
          <w:szCs w:val="13"/>
          <w:lang w:eastAsia="zh-CN"/>
        </w:rPr>
        <w:instrText xml:space="preserve"> SEQ Table \* ARABIC </w:instrText>
      </w:r>
      <w:r w:rsidR="00515937" w:rsidRPr="00FB5916">
        <w:rPr>
          <w:rFonts w:ascii="Times New Roman" w:eastAsia="宋体" w:hAnsi="Times New Roman"/>
          <w:i w:val="0"/>
          <w:sz w:val="18"/>
          <w:szCs w:val="13"/>
          <w:lang w:eastAsia="zh-CN"/>
        </w:rPr>
        <w:fldChar w:fldCharType="separate"/>
      </w:r>
      <w:r w:rsidRPr="00FB5916">
        <w:rPr>
          <w:rFonts w:ascii="Times New Roman" w:eastAsia="宋体" w:hAnsi="Times New Roman"/>
          <w:i w:val="0"/>
          <w:sz w:val="18"/>
          <w:szCs w:val="13"/>
          <w:lang w:eastAsia="zh-CN"/>
        </w:rPr>
        <w:t>4</w:t>
      </w:r>
      <w:r w:rsidR="00515937" w:rsidRPr="00FB5916">
        <w:rPr>
          <w:rFonts w:ascii="Times New Roman" w:eastAsia="宋体" w:hAnsi="Times New Roman"/>
          <w:i w:val="0"/>
          <w:sz w:val="18"/>
          <w:szCs w:val="13"/>
          <w:lang w:eastAsia="zh-CN"/>
        </w:rPr>
        <w:fldChar w:fldCharType="end"/>
      </w:r>
      <w:r w:rsidRPr="00FB5916">
        <w:rPr>
          <w:rFonts w:ascii="Times New Roman" w:eastAsia="宋体" w:hAnsi="Times New Roman"/>
          <w:i w:val="0"/>
          <w:sz w:val="18"/>
          <w:szCs w:val="13"/>
          <w:lang w:eastAsia="zh-CN"/>
        </w:rPr>
        <w:t xml:space="preserve"> Tolerance Analysis of Model Combined by PCA and Random Forest</w:t>
      </w:r>
    </w:p>
    <w:tbl>
      <w:tblPr>
        <w:tblW w:w="3528" w:type="pct"/>
        <w:jc w:val="center"/>
        <w:tblBorders>
          <w:top w:val="single" w:sz="4" w:space="0" w:color="auto"/>
          <w:bottom w:val="single" w:sz="4" w:space="0" w:color="auto"/>
        </w:tblBorders>
        <w:tblLayout w:type="fixed"/>
        <w:tblLook w:val="07E0"/>
      </w:tblPr>
      <w:tblGrid>
        <w:gridCol w:w="1383"/>
        <w:gridCol w:w="1367"/>
        <w:gridCol w:w="1165"/>
        <w:gridCol w:w="1100"/>
        <w:gridCol w:w="969"/>
        <w:gridCol w:w="970"/>
      </w:tblGrid>
      <w:tr w:rsidR="0026123A" w:rsidRPr="00086273" w:rsidTr="00984EEE">
        <w:trPr>
          <w:jc w:val="center"/>
        </w:trPr>
        <w:tc>
          <w:tcPr>
            <w:tcW w:w="1352" w:type="dxa"/>
            <w:tcBorders>
              <w:top w:val="single" w:sz="12" w:space="0" w:color="auto"/>
              <w:bottom w:val="single" w:sz="4" w:space="0" w:color="auto"/>
            </w:tcBorders>
            <w:vAlign w:val="bottom"/>
          </w:tcPr>
          <w:p w:rsidR="0026123A" w:rsidRPr="00086273" w:rsidRDefault="0026123A" w:rsidP="00B60282">
            <w:pPr>
              <w:pStyle w:val="af8"/>
            </w:pPr>
            <w:r w:rsidRPr="00086273">
              <w:rPr>
                <w:rFonts w:hint="eastAsia"/>
                <w:lang w:eastAsia="zh-CN"/>
              </w:rPr>
              <w:t>误差</w:t>
            </w:r>
          </w:p>
        </w:tc>
        <w:tc>
          <w:tcPr>
            <w:tcW w:w="1337" w:type="dxa"/>
            <w:tcBorders>
              <w:top w:val="single" w:sz="12" w:space="0" w:color="auto"/>
              <w:bottom w:val="single" w:sz="4" w:space="0" w:color="auto"/>
            </w:tcBorders>
            <w:vAlign w:val="bottom"/>
          </w:tcPr>
          <w:p w:rsidR="0026123A" w:rsidRPr="00086273" w:rsidRDefault="0026123A" w:rsidP="00B60282">
            <w:pPr>
              <w:pStyle w:val="af8"/>
              <w:rPr>
                <w:lang w:eastAsia="zh-CN"/>
              </w:rPr>
            </w:pPr>
            <w:r w:rsidRPr="00086273">
              <w:rPr>
                <w:rFonts w:hint="eastAsia"/>
                <w:lang w:eastAsia="zh-CN"/>
              </w:rPr>
              <w:t>吞吐量</w:t>
            </w:r>
          </w:p>
        </w:tc>
        <w:tc>
          <w:tcPr>
            <w:tcW w:w="1139" w:type="dxa"/>
            <w:tcBorders>
              <w:top w:val="single" w:sz="12" w:space="0" w:color="auto"/>
              <w:bottom w:val="single" w:sz="4" w:space="0" w:color="auto"/>
            </w:tcBorders>
            <w:vAlign w:val="bottom"/>
          </w:tcPr>
          <w:p w:rsidR="0026123A" w:rsidRPr="00086273" w:rsidRDefault="0026123A" w:rsidP="00B60282">
            <w:pPr>
              <w:pStyle w:val="af8"/>
              <w:rPr>
                <w:lang w:eastAsia="zh-CN"/>
              </w:rPr>
            </w:pPr>
            <w:r w:rsidRPr="00086273">
              <w:rPr>
                <w:rFonts w:hint="eastAsia"/>
                <w:lang w:eastAsia="zh-CN"/>
              </w:rPr>
              <w:t>时延</w:t>
            </w:r>
          </w:p>
        </w:tc>
        <w:tc>
          <w:tcPr>
            <w:tcW w:w="1076" w:type="dxa"/>
            <w:tcBorders>
              <w:top w:val="single" w:sz="12" w:space="0" w:color="auto"/>
              <w:bottom w:val="single" w:sz="4" w:space="0" w:color="auto"/>
            </w:tcBorders>
            <w:vAlign w:val="bottom"/>
          </w:tcPr>
          <w:p w:rsidR="0026123A" w:rsidRPr="00086273" w:rsidRDefault="0026123A" w:rsidP="00B60282">
            <w:pPr>
              <w:pStyle w:val="af8"/>
              <w:rPr>
                <w:lang w:eastAsia="zh-CN"/>
              </w:rPr>
            </w:pPr>
            <w:r w:rsidRPr="00086273">
              <w:rPr>
                <w:rFonts w:hint="eastAsia"/>
                <w:lang w:eastAsia="zh-CN"/>
              </w:rPr>
              <w:t>响应时间</w:t>
            </w:r>
          </w:p>
        </w:tc>
        <w:tc>
          <w:tcPr>
            <w:tcW w:w="948" w:type="dxa"/>
            <w:tcBorders>
              <w:top w:val="single" w:sz="12" w:space="0" w:color="auto"/>
              <w:bottom w:val="single" w:sz="4" w:space="0" w:color="auto"/>
            </w:tcBorders>
            <w:vAlign w:val="bottom"/>
          </w:tcPr>
          <w:p w:rsidR="0026123A" w:rsidRPr="00086273" w:rsidRDefault="0026123A" w:rsidP="00B60282">
            <w:pPr>
              <w:pStyle w:val="af8"/>
              <w:rPr>
                <w:lang w:eastAsia="zh-CN"/>
              </w:rPr>
            </w:pPr>
            <w:r w:rsidRPr="00086273">
              <w:rPr>
                <w:rFonts w:hint="eastAsia"/>
                <w:lang w:eastAsia="zh-CN"/>
              </w:rPr>
              <w:t>持续时间</w:t>
            </w:r>
          </w:p>
        </w:tc>
        <w:tc>
          <w:tcPr>
            <w:tcW w:w="949" w:type="dxa"/>
            <w:tcBorders>
              <w:top w:val="single" w:sz="12" w:space="0" w:color="auto"/>
              <w:bottom w:val="single" w:sz="4" w:space="0" w:color="auto"/>
            </w:tcBorders>
            <w:vAlign w:val="bottom"/>
          </w:tcPr>
          <w:p w:rsidR="0026123A" w:rsidRPr="00086273" w:rsidRDefault="0026123A" w:rsidP="00B60282">
            <w:pPr>
              <w:pStyle w:val="af8"/>
              <w:rPr>
                <w:lang w:eastAsia="zh-CN"/>
              </w:rPr>
            </w:pPr>
            <w:r w:rsidRPr="00086273">
              <w:rPr>
                <w:rFonts w:hint="eastAsia"/>
                <w:lang w:eastAsia="zh-CN"/>
              </w:rPr>
              <w:t>丢包率</w:t>
            </w:r>
          </w:p>
        </w:tc>
      </w:tr>
      <w:tr w:rsidR="0026123A" w:rsidRPr="00086273" w:rsidTr="00984EEE">
        <w:trPr>
          <w:jc w:val="center"/>
        </w:trPr>
        <w:tc>
          <w:tcPr>
            <w:tcW w:w="1352" w:type="dxa"/>
            <w:tcBorders>
              <w:top w:val="single" w:sz="4" w:space="0" w:color="auto"/>
            </w:tcBorders>
          </w:tcPr>
          <w:p w:rsidR="0026123A" w:rsidRPr="00086273" w:rsidRDefault="0026123A" w:rsidP="00984EEE">
            <w:pPr>
              <w:pStyle w:val="afa"/>
              <w:ind w:firstLine="32"/>
            </w:pPr>
            <w:r w:rsidRPr="00086273">
              <w:object w:dxaOrig="580" w:dyaOrig="260">
                <v:shape id="_x0000_i1109" type="#_x0000_t75" style="width:29.45pt;height:12.6pt" o:ole="">
                  <v:imagedata r:id="rId178" o:title=""/>
                </v:shape>
                <o:OLEObject Type="Embed" ProgID="Equation.DSMT4" ShapeID="_x0000_i1109" DrawAspect="Content" ObjectID="_1588409490" r:id="rId186"/>
              </w:object>
            </w:r>
          </w:p>
        </w:tc>
        <w:tc>
          <w:tcPr>
            <w:tcW w:w="1337" w:type="dxa"/>
            <w:tcBorders>
              <w:top w:val="single" w:sz="4" w:space="0" w:color="auto"/>
            </w:tcBorders>
          </w:tcPr>
          <w:p w:rsidR="0026123A" w:rsidRPr="00086273" w:rsidRDefault="0026123A" w:rsidP="00B60282">
            <w:pPr>
              <w:pStyle w:val="af8"/>
            </w:pPr>
            <w:r w:rsidRPr="00086273">
              <w:t>112.32(Mbps)</w:t>
            </w:r>
          </w:p>
        </w:tc>
        <w:tc>
          <w:tcPr>
            <w:tcW w:w="1139" w:type="dxa"/>
            <w:tcBorders>
              <w:top w:val="single" w:sz="4" w:space="0" w:color="auto"/>
            </w:tcBorders>
          </w:tcPr>
          <w:p w:rsidR="0026123A" w:rsidRPr="00086273" w:rsidRDefault="0026123A" w:rsidP="00B60282">
            <w:pPr>
              <w:pStyle w:val="af8"/>
            </w:pPr>
            <w:r w:rsidRPr="00086273">
              <w:t>489.908(ms)</w:t>
            </w:r>
          </w:p>
        </w:tc>
        <w:tc>
          <w:tcPr>
            <w:tcW w:w="1076" w:type="dxa"/>
            <w:tcBorders>
              <w:top w:val="single" w:sz="4" w:space="0" w:color="auto"/>
            </w:tcBorders>
          </w:tcPr>
          <w:p w:rsidR="0026123A" w:rsidRPr="00086273" w:rsidRDefault="0026123A" w:rsidP="00B60282">
            <w:pPr>
              <w:pStyle w:val="af8"/>
            </w:pPr>
            <w:r w:rsidRPr="00086273">
              <w:t>750.99(ms)</w:t>
            </w:r>
          </w:p>
        </w:tc>
        <w:tc>
          <w:tcPr>
            <w:tcW w:w="948" w:type="dxa"/>
            <w:tcBorders>
              <w:top w:val="single" w:sz="4" w:space="0" w:color="auto"/>
            </w:tcBorders>
          </w:tcPr>
          <w:p w:rsidR="0026123A" w:rsidRPr="00086273" w:rsidRDefault="0026123A" w:rsidP="00B60282">
            <w:pPr>
              <w:pStyle w:val="af8"/>
            </w:pPr>
            <w:r w:rsidRPr="00086273">
              <w:t>192.8(s)</w:t>
            </w:r>
          </w:p>
        </w:tc>
        <w:tc>
          <w:tcPr>
            <w:tcW w:w="949" w:type="dxa"/>
            <w:tcBorders>
              <w:top w:val="single" w:sz="4" w:space="0" w:color="auto"/>
            </w:tcBorders>
          </w:tcPr>
          <w:p w:rsidR="0026123A" w:rsidRPr="00086273" w:rsidRDefault="0026123A" w:rsidP="00B60282">
            <w:pPr>
              <w:pStyle w:val="af8"/>
            </w:pPr>
            <w:r w:rsidRPr="00086273">
              <w:t>0.23</w:t>
            </w:r>
          </w:p>
        </w:tc>
      </w:tr>
      <w:tr w:rsidR="0026123A" w:rsidRPr="00086273" w:rsidTr="00984EEE">
        <w:trPr>
          <w:trHeight w:val="469"/>
          <w:jc w:val="center"/>
        </w:trPr>
        <w:tc>
          <w:tcPr>
            <w:tcW w:w="1352" w:type="dxa"/>
          </w:tcPr>
          <w:p w:rsidR="0026123A" w:rsidRPr="00086273" w:rsidRDefault="0026123A" w:rsidP="00984EEE">
            <w:pPr>
              <w:pStyle w:val="afa"/>
              <w:ind w:firstLine="0"/>
            </w:pPr>
            <w:r w:rsidRPr="00086273">
              <w:object w:dxaOrig="1020" w:dyaOrig="620">
                <v:shape id="_x0000_i1110" type="#_x0000_t75" style="width:50.95pt;height:31.3pt" o:ole="">
                  <v:imagedata r:id="rId180" o:title=""/>
                </v:shape>
                <o:OLEObject Type="Embed" ProgID="Equation.DSMT4" ShapeID="_x0000_i1110" DrawAspect="Content" ObjectID="_1588409491" r:id="rId187"/>
              </w:object>
            </w:r>
          </w:p>
        </w:tc>
        <w:tc>
          <w:tcPr>
            <w:tcW w:w="1337" w:type="dxa"/>
          </w:tcPr>
          <w:p w:rsidR="003D6B07" w:rsidRDefault="003D6B07" w:rsidP="00B60282">
            <w:pPr>
              <w:pStyle w:val="af8"/>
            </w:pPr>
          </w:p>
          <w:p w:rsidR="0026123A" w:rsidRPr="00086273" w:rsidRDefault="0026123A" w:rsidP="00B60282">
            <w:pPr>
              <w:pStyle w:val="af8"/>
            </w:pPr>
            <w:r w:rsidRPr="00086273">
              <w:t>62.1</w:t>
            </w:r>
          </w:p>
        </w:tc>
        <w:tc>
          <w:tcPr>
            <w:tcW w:w="1139" w:type="dxa"/>
          </w:tcPr>
          <w:p w:rsidR="003D6B07" w:rsidRDefault="003D6B07" w:rsidP="00B60282">
            <w:pPr>
              <w:pStyle w:val="af8"/>
            </w:pPr>
          </w:p>
          <w:p w:rsidR="0026123A" w:rsidRPr="00086273" w:rsidRDefault="0026123A" w:rsidP="00B60282">
            <w:pPr>
              <w:pStyle w:val="af8"/>
            </w:pPr>
            <w:r w:rsidRPr="00086273">
              <w:t>84.72</w:t>
            </w:r>
          </w:p>
        </w:tc>
        <w:tc>
          <w:tcPr>
            <w:tcW w:w="1076" w:type="dxa"/>
          </w:tcPr>
          <w:p w:rsidR="003D6B07" w:rsidRDefault="003D6B07" w:rsidP="00B60282">
            <w:pPr>
              <w:pStyle w:val="af8"/>
            </w:pPr>
          </w:p>
          <w:p w:rsidR="0026123A" w:rsidRPr="00086273" w:rsidRDefault="0026123A" w:rsidP="00B60282">
            <w:pPr>
              <w:pStyle w:val="af8"/>
            </w:pPr>
            <w:r w:rsidRPr="00086273">
              <w:t>88.006</w:t>
            </w:r>
          </w:p>
        </w:tc>
        <w:tc>
          <w:tcPr>
            <w:tcW w:w="948" w:type="dxa"/>
          </w:tcPr>
          <w:p w:rsidR="003D6B07" w:rsidRDefault="003D6B07" w:rsidP="00B60282">
            <w:pPr>
              <w:pStyle w:val="af8"/>
            </w:pPr>
          </w:p>
          <w:p w:rsidR="0026123A" w:rsidRPr="00086273" w:rsidRDefault="0026123A" w:rsidP="00B60282">
            <w:pPr>
              <w:pStyle w:val="af8"/>
            </w:pPr>
            <w:r w:rsidRPr="00086273">
              <w:t>106.63</w:t>
            </w:r>
          </w:p>
        </w:tc>
        <w:tc>
          <w:tcPr>
            <w:tcW w:w="949" w:type="dxa"/>
          </w:tcPr>
          <w:p w:rsidR="003D6B07" w:rsidRDefault="003D6B07" w:rsidP="00B60282">
            <w:pPr>
              <w:pStyle w:val="af8"/>
            </w:pPr>
          </w:p>
          <w:p w:rsidR="0026123A" w:rsidRPr="00086273" w:rsidRDefault="0026123A" w:rsidP="00B60282">
            <w:pPr>
              <w:pStyle w:val="af8"/>
            </w:pPr>
            <w:r w:rsidRPr="00086273">
              <w:t>100.09</w:t>
            </w:r>
          </w:p>
        </w:tc>
      </w:tr>
      <w:tr w:rsidR="0026123A" w:rsidRPr="00086273" w:rsidTr="00984EEE">
        <w:trPr>
          <w:jc w:val="center"/>
        </w:trPr>
        <w:tc>
          <w:tcPr>
            <w:tcW w:w="1352" w:type="dxa"/>
          </w:tcPr>
          <w:p w:rsidR="0026123A" w:rsidRPr="00086273" w:rsidRDefault="0026123A" w:rsidP="00984EEE">
            <w:pPr>
              <w:pStyle w:val="afa"/>
              <w:ind w:firstLine="0"/>
            </w:pPr>
            <w:r w:rsidRPr="00086273">
              <w:object w:dxaOrig="520" w:dyaOrig="279">
                <v:shape id="_x0000_i1111" type="#_x0000_t75" style="width:26.2pt;height:14.05pt" o:ole="">
                  <v:imagedata r:id="rId182" o:title=""/>
                </v:shape>
                <o:OLEObject Type="Embed" ProgID="Equation.DSMT4" ShapeID="_x0000_i1111" DrawAspect="Content" ObjectID="_1588409492" r:id="rId188"/>
              </w:object>
            </w:r>
          </w:p>
        </w:tc>
        <w:tc>
          <w:tcPr>
            <w:tcW w:w="1337" w:type="dxa"/>
          </w:tcPr>
          <w:p w:rsidR="0026123A" w:rsidRPr="00086273" w:rsidRDefault="0026123A" w:rsidP="00B60282">
            <w:pPr>
              <w:pStyle w:val="af8"/>
            </w:pPr>
            <w:r w:rsidRPr="00086273">
              <w:t>0.52</w:t>
            </w:r>
          </w:p>
        </w:tc>
        <w:tc>
          <w:tcPr>
            <w:tcW w:w="1139" w:type="dxa"/>
          </w:tcPr>
          <w:p w:rsidR="0026123A" w:rsidRPr="00086273" w:rsidRDefault="0026123A" w:rsidP="00B60282">
            <w:pPr>
              <w:pStyle w:val="af8"/>
            </w:pPr>
            <w:r w:rsidRPr="00086273">
              <w:t>0.2974</w:t>
            </w:r>
          </w:p>
        </w:tc>
        <w:tc>
          <w:tcPr>
            <w:tcW w:w="1076" w:type="dxa"/>
          </w:tcPr>
          <w:p w:rsidR="0026123A" w:rsidRPr="00086273" w:rsidRDefault="0026123A" w:rsidP="00B60282">
            <w:pPr>
              <w:pStyle w:val="af8"/>
            </w:pPr>
            <w:r w:rsidRPr="00086273">
              <w:t>0.0013</w:t>
            </w:r>
          </w:p>
        </w:tc>
        <w:tc>
          <w:tcPr>
            <w:tcW w:w="948" w:type="dxa"/>
          </w:tcPr>
          <w:p w:rsidR="0026123A" w:rsidRPr="00086273" w:rsidRDefault="0026123A" w:rsidP="00B60282">
            <w:pPr>
              <w:pStyle w:val="af8"/>
            </w:pPr>
            <w:r w:rsidRPr="00086273">
              <w:t>0.0485</w:t>
            </w:r>
          </w:p>
        </w:tc>
        <w:tc>
          <w:tcPr>
            <w:tcW w:w="949" w:type="dxa"/>
          </w:tcPr>
          <w:p w:rsidR="0026123A" w:rsidRPr="00086273" w:rsidRDefault="0026123A" w:rsidP="00B60282">
            <w:pPr>
              <w:pStyle w:val="af8"/>
            </w:pPr>
            <w:r w:rsidRPr="00086273">
              <w:t>0.248</w:t>
            </w:r>
          </w:p>
        </w:tc>
      </w:tr>
      <w:tr w:rsidR="0026123A" w:rsidRPr="00086273" w:rsidTr="00984EEE">
        <w:trPr>
          <w:jc w:val="center"/>
        </w:trPr>
        <w:tc>
          <w:tcPr>
            <w:tcW w:w="1352" w:type="dxa"/>
            <w:tcBorders>
              <w:bottom w:val="single" w:sz="12" w:space="0" w:color="auto"/>
            </w:tcBorders>
          </w:tcPr>
          <w:p w:rsidR="0026123A" w:rsidRPr="00086273" w:rsidRDefault="0026123A" w:rsidP="00984EEE">
            <w:pPr>
              <w:pStyle w:val="afa"/>
              <w:ind w:firstLine="32"/>
            </w:pPr>
            <w:r w:rsidRPr="00086273">
              <w:object w:dxaOrig="320" w:dyaOrig="300">
                <v:shape id="_x0000_i1112" type="#_x0000_t75" style="width:15.9pt;height:14.95pt" o:ole="">
                  <v:imagedata r:id="rId184" o:title=""/>
                </v:shape>
                <o:OLEObject Type="Embed" ProgID="Equation.DSMT4" ShapeID="_x0000_i1112" DrawAspect="Content" ObjectID="_1588409493" r:id="rId189"/>
              </w:object>
            </w:r>
          </w:p>
        </w:tc>
        <w:tc>
          <w:tcPr>
            <w:tcW w:w="1337" w:type="dxa"/>
            <w:tcBorders>
              <w:bottom w:val="single" w:sz="12" w:space="0" w:color="auto"/>
            </w:tcBorders>
          </w:tcPr>
          <w:p w:rsidR="0026123A" w:rsidRPr="00086273" w:rsidRDefault="0026123A" w:rsidP="00B60282">
            <w:pPr>
              <w:pStyle w:val="af8"/>
            </w:pPr>
            <w:r w:rsidRPr="00086273">
              <w:t>0.52</w:t>
            </w:r>
          </w:p>
        </w:tc>
        <w:tc>
          <w:tcPr>
            <w:tcW w:w="1139" w:type="dxa"/>
            <w:tcBorders>
              <w:bottom w:val="single" w:sz="12" w:space="0" w:color="auto"/>
            </w:tcBorders>
          </w:tcPr>
          <w:p w:rsidR="0026123A" w:rsidRPr="00086273" w:rsidRDefault="0026123A" w:rsidP="00B60282">
            <w:pPr>
              <w:pStyle w:val="af8"/>
            </w:pPr>
            <w:r w:rsidRPr="00086273">
              <w:t>0.2962</w:t>
            </w:r>
          </w:p>
        </w:tc>
        <w:tc>
          <w:tcPr>
            <w:tcW w:w="1076" w:type="dxa"/>
            <w:tcBorders>
              <w:bottom w:val="single" w:sz="12" w:space="0" w:color="auto"/>
            </w:tcBorders>
          </w:tcPr>
          <w:p w:rsidR="0026123A" w:rsidRPr="00086273" w:rsidRDefault="0026123A" w:rsidP="00B60282">
            <w:pPr>
              <w:pStyle w:val="af8"/>
            </w:pPr>
            <w:r w:rsidRPr="00086273">
              <w:t>0.009</w:t>
            </w:r>
          </w:p>
        </w:tc>
        <w:tc>
          <w:tcPr>
            <w:tcW w:w="948" w:type="dxa"/>
            <w:tcBorders>
              <w:bottom w:val="single" w:sz="12" w:space="0" w:color="auto"/>
            </w:tcBorders>
          </w:tcPr>
          <w:p w:rsidR="0026123A" w:rsidRPr="00086273" w:rsidRDefault="0026123A" w:rsidP="00B60282">
            <w:pPr>
              <w:pStyle w:val="af8"/>
            </w:pPr>
            <w:r w:rsidRPr="00086273">
              <w:t>0.0483</w:t>
            </w:r>
          </w:p>
        </w:tc>
        <w:tc>
          <w:tcPr>
            <w:tcW w:w="949" w:type="dxa"/>
            <w:tcBorders>
              <w:bottom w:val="single" w:sz="12" w:space="0" w:color="auto"/>
            </w:tcBorders>
          </w:tcPr>
          <w:p w:rsidR="0026123A" w:rsidRPr="00086273" w:rsidRDefault="0026123A" w:rsidP="00B60282">
            <w:pPr>
              <w:pStyle w:val="af8"/>
            </w:pPr>
            <w:r w:rsidRPr="00086273">
              <w:t>0.247</w:t>
            </w:r>
          </w:p>
        </w:tc>
      </w:tr>
    </w:tbl>
    <w:p w:rsidR="00984EEE" w:rsidRDefault="00984EEE" w:rsidP="008D3EC4">
      <w:pPr>
        <w:pStyle w:val="a0"/>
        <w:spacing w:before="180"/>
        <w:ind w:firstLine="0"/>
        <w:rPr>
          <w:lang w:eastAsia="zh-CN"/>
        </w:rPr>
        <w:sectPr w:rsidR="00984EEE" w:rsidSect="00600BE2">
          <w:footnotePr>
            <w:numRestart w:val="eachPage"/>
          </w:footnotePr>
          <w:type w:val="continuous"/>
          <w:pgSz w:w="11907" w:h="16840" w:code="9"/>
          <w:pgMar w:top="1701" w:right="1134" w:bottom="1701" w:left="1134" w:header="992" w:footer="992" w:gutter="0"/>
          <w:cols w:space="454"/>
        </w:sectPr>
      </w:pPr>
      <w:bookmarkStart w:id="82" w:name="_GoBack"/>
      <w:bookmarkEnd w:id="82"/>
    </w:p>
    <w:p w:rsidR="00944C46" w:rsidRDefault="00415A1E" w:rsidP="00984EEE">
      <w:pPr>
        <w:pStyle w:val="a0"/>
        <w:ind w:firstLine="420"/>
        <w:rPr>
          <w:lang w:eastAsia="zh-CN"/>
        </w:rPr>
      </w:pPr>
      <w:r>
        <w:rPr>
          <w:lang w:eastAsia="zh-CN"/>
        </w:rPr>
        <w:lastRenderedPageBreak/>
        <w:t>通过</w:t>
      </w:r>
      <w:r w:rsidR="005B0B56">
        <w:rPr>
          <w:rFonts w:hint="eastAsia"/>
          <w:lang w:eastAsia="zh-CN"/>
        </w:rPr>
        <w:t>对比主成分分析和随机森林的组合模型</w:t>
      </w:r>
      <w:r>
        <w:rPr>
          <w:lang w:eastAsia="zh-CN"/>
        </w:rPr>
        <w:t>预测误差的结果</w:t>
      </w:r>
      <w:r w:rsidR="0048614B">
        <w:rPr>
          <w:rFonts w:hint="eastAsia"/>
          <w:lang w:eastAsia="zh-CN"/>
        </w:rPr>
        <w:t>，</w:t>
      </w:r>
      <w:r w:rsidR="000C0563">
        <w:rPr>
          <w:lang w:eastAsia="zh-CN"/>
        </w:rPr>
        <w:t>本文构建的随机森林加深度学习自编码网络的空间信息网的性能指标的预测模型能够对空间信息网的性能指标的分布情况的解释分数均在</w:t>
      </w:r>
      <w:r w:rsidR="000C0563">
        <w:rPr>
          <w:lang w:eastAsia="zh-CN"/>
        </w:rPr>
        <w:t>80%</w:t>
      </w:r>
      <w:r w:rsidR="000C0563">
        <w:rPr>
          <w:lang w:eastAsia="zh-CN"/>
        </w:rPr>
        <w:t>以上，同时决定系数</w:t>
      </w:r>
      <w:r w:rsidR="009210AB" w:rsidRPr="009210AB">
        <w:rPr>
          <w:position w:val="-4"/>
        </w:rPr>
        <w:object w:dxaOrig="320" w:dyaOrig="300">
          <v:shape id="_x0000_i1113" type="#_x0000_t75" style="width:15.9pt;height:14.95pt" o:ole="">
            <v:imagedata r:id="rId190" o:title=""/>
          </v:shape>
          <o:OLEObject Type="Embed" ProgID="Equation.DSMT4" ShapeID="_x0000_i1113" DrawAspect="Content" ObjectID="_1588409494" r:id="rId191"/>
        </w:object>
      </w:r>
      <w:r w:rsidR="000C0563">
        <w:rPr>
          <w:lang w:eastAsia="zh-CN"/>
        </w:rPr>
        <w:t>均</w:t>
      </w:r>
      <w:r w:rsidR="00E91F49">
        <w:rPr>
          <w:rFonts w:hint="eastAsia"/>
          <w:lang w:eastAsia="zh-CN"/>
        </w:rPr>
        <w:t>在</w:t>
      </w:r>
      <w:r w:rsidR="000C0563">
        <w:rPr>
          <w:lang w:eastAsia="zh-CN"/>
        </w:rPr>
        <w:t>74%</w:t>
      </w:r>
      <w:r w:rsidR="000C0563">
        <w:rPr>
          <w:lang w:eastAsia="zh-CN"/>
        </w:rPr>
        <w:t>以上，表明了该模型对空间信息网的性能指标的可预测的比率在</w:t>
      </w:r>
      <w:r w:rsidR="000C0563">
        <w:rPr>
          <w:lang w:eastAsia="zh-CN"/>
        </w:rPr>
        <w:t>74%</w:t>
      </w:r>
      <w:r w:rsidR="000C0563">
        <w:rPr>
          <w:lang w:eastAsia="zh-CN"/>
        </w:rPr>
        <w:t>以上。同时结合平均绝对误差和测试均值的比值，给出该模型的预测的偏移的在</w:t>
      </w:r>
      <w:r w:rsidR="000C0563">
        <w:rPr>
          <w:lang w:eastAsia="zh-CN"/>
        </w:rPr>
        <w:t>11.84%</w:t>
      </w:r>
      <w:r w:rsidR="000C0563">
        <w:rPr>
          <w:lang w:eastAsia="zh-CN"/>
        </w:rPr>
        <w:t>以内。</w:t>
      </w:r>
      <w:r w:rsidR="0048614B">
        <w:rPr>
          <w:rFonts w:hint="eastAsia"/>
          <w:lang w:eastAsia="zh-CN"/>
        </w:rPr>
        <w:t>而</w:t>
      </w:r>
      <w:r w:rsidR="008A6736">
        <w:rPr>
          <w:rFonts w:hint="eastAsia"/>
          <w:lang w:eastAsia="zh-CN"/>
        </w:rPr>
        <w:t>如果</w:t>
      </w:r>
      <w:r w:rsidR="0048614B">
        <w:rPr>
          <w:rFonts w:hint="eastAsia"/>
          <w:lang w:eastAsia="zh-CN"/>
        </w:rPr>
        <w:t>利用主成分分析</w:t>
      </w:r>
      <w:r w:rsidR="008A6736">
        <w:rPr>
          <w:rFonts w:hint="eastAsia"/>
          <w:lang w:eastAsia="zh-CN"/>
        </w:rPr>
        <w:t>进行</w:t>
      </w:r>
      <w:r w:rsidR="0048614B">
        <w:rPr>
          <w:rFonts w:hint="eastAsia"/>
          <w:lang w:eastAsia="zh-CN"/>
        </w:rPr>
        <w:t>降维提取，</w:t>
      </w:r>
      <w:r w:rsidR="00402441">
        <w:rPr>
          <w:rFonts w:hint="eastAsia"/>
          <w:lang w:eastAsia="zh-CN"/>
        </w:rPr>
        <w:t>由于主成分分析是线性的降维分析，所以进行预测</w:t>
      </w:r>
      <w:r w:rsidR="002D5DBE">
        <w:rPr>
          <w:rFonts w:hint="eastAsia"/>
          <w:lang w:eastAsia="zh-CN"/>
        </w:rPr>
        <w:t>时</w:t>
      </w:r>
      <w:r w:rsidR="00402441">
        <w:rPr>
          <w:rFonts w:hint="eastAsia"/>
          <w:lang w:eastAsia="zh-CN"/>
        </w:rPr>
        <w:t>空间信息网指标参数中的非线性的信息损失较多，而且并不能对所有的指标数据有</w:t>
      </w:r>
      <w:r w:rsidR="00402441">
        <w:rPr>
          <w:rFonts w:hint="eastAsia"/>
          <w:lang w:eastAsia="zh-CN"/>
        </w:rPr>
        <w:lastRenderedPageBreak/>
        <w:t>较好的预测结果，其表现为决定系数和解释分数有明显得高低的差距，同时其偏移量也较高。因此本文提出的自编码网络的模型对空间信息网的非线性的信息</w:t>
      </w:r>
      <w:r w:rsidR="002D5DBE">
        <w:rPr>
          <w:rFonts w:hint="eastAsia"/>
          <w:lang w:eastAsia="zh-CN"/>
        </w:rPr>
        <w:t>具有</w:t>
      </w:r>
      <w:r w:rsidR="00402441">
        <w:rPr>
          <w:rFonts w:hint="eastAsia"/>
          <w:lang w:eastAsia="zh-CN"/>
        </w:rPr>
        <w:t>保留</w:t>
      </w:r>
      <w:r w:rsidR="002D5DBE">
        <w:rPr>
          <w:rFonts w:hint="eastAsia"/>
          <w:lang w:eastAsia="zh-CN"/>
        </w:rPr>
        <w:t>性</w:t>
      </w:r>
      <w:r w:rsidR="00402441">
        <w:rPr>
          <w:rFonts w:hint="eastAsia"/>
          <w:lang w:eastAsia="zh-CN"/>
        </w:rPr>
        <w:t>，同时</w:t>
      </w:r>
      <w:r w:rsidR="000C0563">
        <w:rPr>
          <w:lang w:eastAsia="zh-CN"/>
        </w:rPr>
        <w:t>误差的计算</w:t>
      </w:r>
      <w:r w:rsidR="002D5DBE">
        <w:rPr>
          <w:rFonts w:hint="eastAsia"/>
          <w:lang w:eastAsia="zh-CN"/>
        </w:rPr>
        <w:t>的偏移</w:t>
      </w:r>
      <w:r w:rsidR="000C0563">
        <w:rPr>
          <w:lang w:eastAsia="zh-CN"/>
        </w:rPr>
        <w:t>结果表明，本文的模型对于直接预测一定网络设计参数下的空间信息网的性能指标参数具有一定的参考价值，同时也能给出性能指标预测的定量结果。</w:t>
      </w:r>
    </w:p>
    <w:p w:rsidR="00944C46" w:rsidRDefault="003B6BC6" w:rsidP="003B6BC6">
      <w:pPr>
        <w:pStyle w:val="a0"/>
        <w:ind w:firstLine="420"/>
        <w:rPr>
          <w:lang w:eastAsia="zh-CN"/>
        </w:rPr>
      </w:pPr>
      <w:r>
        <w:rPr>
          <w:rFonts w:hint="eastAsia"/>
          <w:lang w:eastAsia="zh-CN"/>
        </w:rPr>
        <w:t>利用随机森林的回归模型中变量重要性评分对网络设计参数进行灵敏度分析的结果如</w:t>
      </w:r>
      <w:fldSimple w:instr="REF _Ref513533610 \h  \* MERGEFORMAT ">
        <w:r w:rsidR="00E6071A" w:rsidRPr="00E6071A">
          <w:rPr>
            <w:rFonts w:hint="eastAsia"/>
            <w:lang w:eastAsia="zh-CN"/>
          </w:rPr>
          <w:t>图</w:t>
        </w:r>
        <w:r w:rsidR="00E6071A" w:rsidRPr="00E6071A">
          <w:rPr>
            <w:lang w:eastAsia="zh-CN"/>
          </w:rPr>
          <w:t>5</w:t>
        </w:r>
      </w:fldSimple>
      <w:r w:rsidR="00CA4B88">
        <w:rPr>
          <w:rFonts w:hint="eastAsia"/>
          <w:lang w:eastAsia="zh-CN"/>
        </w:rPr>
        <w:t>和</w:t>
      </w:r>
      <w:fldSimple w:instr=" REF _Ref513533614 \h  \* MERGEFORMAT ">
        <w:r w:rsidR="00E6071A" w:rsidRPr="00E6071A">
          <w:rPr>
            <w:rFonts w:hint="eastAsia"/>
            <w:lang w:eastAsia="zh-CN"/>
          </w:rPr>
          <w:t>图</w:t>
        </w:r>
        <w:r w:rsidR="00E6071A" w:rsidRPr="00E6071A">
          <w:rPr>
            <w:lang w:eastAsia="zh-CN"/>
          </w:rPr>
          <w:t>6</w:t>
        </w:r>
      </w:fldSimple>
      <w:r w:rsidR="000C0563">
        <w:rPr>
          <w:lang w:eastAsia="zh-CN"/>
        </w:rPr>
        <w:t>所示：</w:t>
      </w:r>
    </w:p>
    <w:p w:rsidR="00E9559F" w:rsidRDefault="00E9559F" w:rsidP="003B6BC6">
      <w:pPr>
        <w:pStyle w:val="a0"/>
        <w:ind w:firstLine="420"/>
        <w:rPr>
          <w:lang w:eastAsia="zh-CN"/>
        </w:rPr>
        <w:sectPr w:rsidR="00E9559F" w:rsidSect="00EF0076">
          <w:footnotePr>
            <w:numRestart w:val="eachPage"/>
          </w:footnotePr>
          <w:type w:val="continuous"/>
          <w:pgSz w:w="11907" w:h="16840" w:code="9"/>
          <w:pgMar w:top="1701" w:right="1134" w:bottom="1701" w:left="1134" w:header="992" w:footer="992" w:gutter="0"/>
          <w:cols w:num="2" w:space="454"/>
        </w:sectPr>
      </w:pPr>
    </w:p>
    <w:p w:rsidR="008245D3" w:rsidRDefault="000B6A34" w:rsidP="008245D3">
      <w:pPr>
        <w:pStyle w:val="FigurewithCaption"/>
        <w:ind w:firstLine="480"/>
        <w:jc w:val="center"/>
      </w:pPr>
      <w:bookmarkStart w:id="83" w:name="fig:Importance"/>
      <w:r>
        <w:rPr>
          <w:noProof/>
          <w:lang w:eastAsia="zh-CN"/>
        </w:rPr>
        <w:lastRenderedPageBreak/>
        <w:drawing>
          <wp:inline distT="0" distB="0" distL="0" distR="0">
            <wp:extent cx="3366135" cy="2613476"/>
            <wp:effectExtent l="1905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Encoder+RF.png"/>
                    <pic:cNvPicPr/>
                  </pic:nvPicPr>
                  <pic:blipFill>
                    <a:blip r:embed="rId19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tretch>
                      <a:fillRect/>
                    </a:stretch>
                  </pic:blipFill>
                  <pic:spPr>
                    <a:xfrm>
                      <a:off x="0" y="0"/>
                      <a:ext cx="3419550" cy="2654947"/>
                    </a:xfrm>
                    <a:prstGeom prst="rect">
                      <a:avLst/>
                    </a:prstGeom>
                  </pic:spPr>
                </pic:pic>
              </a:graphicData>
            </a:graphic>
          </wp:inline>
        </w:drawing>
      </w:r>
    </w:p>
    <w:p w:rsidR="006C46AF" w:rsidRDefault="008245D3" w:rsidP="008245D3">
      <w:pPr>
        <w:pStyle w:val="afc"/>
        <w:spacing w:after="0"/>
      </w:pPr>
      <w:r>
        <w:rPr>
          <w:rFonts w:hint="eastAsia"/>
        </w:rPr>
        <w:t>图</w:t>
      </w:r>
      <w:r w:rsidR="00515937">
        <w:fldChar w:fldCharType="begin"/>
      </w:r>
      <w:r>
        <w:rPr>
          <w:rFonts w:hint="eastAsia"/>
        </w:rPr>
        <w:instrText xml:space="preserve">SEQ </w:instrText>
      </w:r>
      <w:r>
        <w:rPr>
          <w:rFonts w:hint="eastAsia"/>
        </w:rPr>
        <w:instrText>图</w:instrText>
      </w:r>
      <w:r>
        <w:rPr>
          <w:rFonts w:hint="eastAsia"/>
        </w:rPr>
        <w:instrText xml:space="preserve"> \* ARABIC</w:instrText>
      </w:r>
      <w:r w:rsidR="00515937">
        <w:fldChar w:fldCharType="separate"/>
      </w:r>
      <w:r>
        <w:rPr>
          <w:noProof/>
        </w:rPr>
        <w:t>5</w:t>
      </w:r>
      <w:r w:rsidR="00515937">
        <w:fldChar w:fldCharType="end"/>
      </w:r>
      <w:r w:rsidRPr="004C6D6D">
        <w:t>深度自编码组合模型灵敏度分析</w:t>
      </w:r>
    </w:p>
    <w:p w:rsidR="007638F0" w:rsidRPr="008245D3" w:rsidRDefault="006C46AF" w:rsidP="008245D3">
      <w:pPr>
        <w:pStyle w:val="afc"/>
        <w:rPr>
          <w:i/>
        </w:rPr>
      </w:pPr>
      <w:r>
        <w:t xml:space="preserve">Fig. </w:t>
      </w:r>
      <w:r w:rsidR="00515937">
        <w:fldChar w:fldCharType="begin"/>
      </w:r>
      <w:r w:rsidR="00947BDF">
        <w:instrText xml:space="preserve"> SEQ Fig. \* ARABIC </w:instrText>
      </w:r>
      <w:r w:rsidR="00515937">
        <w:fldChar w:fldCharType="separate"/>
      </w:r>
      <w:r w:rsidR="008245D3">
        <w:rPr>
          <w:noProof/>
        </w:rPr>
        <w:t>5</w:t>
      </w:r>
      <w:r w:rsidR="00515937">
        <w:rPr>
          <w:noProof/>
        </w:rPr>
        <w:fldChar w:fldCharType="end"/>
      </w:r>
      <w:r>
        <w:t xml:space="preserve"> Sensibility</w:t>
      </w:r>
      <w:r>
        <w:rPr>
          <w:noProof/>
        </w:rPr>
        <w:t xml:space="preserve"> Analysis of Model Combined Auto-Encoder</w:t>
      </w:r>
    </w:p>
    <w:p w:rsidR="008245D3" w:rsidRDefault="00E9559F" w:rsidP="008245D3">
      <w:pPr>
        <w:pStyle w:val="FigurewithCaption"/>
        <w:ind w:firstLine="480"/>
        <w:jc w:val="center"/>
      </w:pPr>
      <w:r>
        <w:rPr>
          <w:noProof/>
          <w:lang w:eastAsia="zh-CN"/>
        </w:rPr>
        <w:drawing>
          <wp:inline distT="0" distB="0" distL="0" distR="0">
            <wp:extent cx="3255719" cy="2697126"/>
            <wp:effectExtent l="19050" t="0" r="1831"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A+RF.png"/>
                    <pic:cNvPicPr/>
                  </pic:nvPicPr>
                  <pic:blipFill>
                    <a:blip r:embed="rId19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tretch>
                      <a:fillRect/>
                    </a:stretch>
                  </pic:blipFill>
                  <pic:spPr>
                    <a:xfrm>
                      <a:off x="0" y="0"/>
                      <a:ext cx="3279559" cy="2716876"/>
                    </a:xfrm>
                    <a:prstGeom prst="rect">
                      <a:avLst/>
                    </a:prstGeom>
                  </pic:spPr>
                </pic:pic>
              </a:graphicData>
            </a:graphic>
          </wp:inline>
        </w:drawing>
      </w:r>
    </w:p>
    <w:p w:rsidR="008245D3" w:rsidRDefault="008245D3" w:rsidP="008245D3">
      <w:pPr>
        <w:pStyle w:val="afc"/>
        <w:spacing w:after="0"/>
      </w:pPr>
      <w:r>
        <w:rPr>
          <w:rFonts w:hint="eastAsia"/>
        </w:rPr>
        <w:t>图</w:t>
      </w:r>
      <w:r w:rsidR="00515937">
        <w:fldChar w:fldCharType="begin"/>
      </w:r>
      <w:r>
        <w:rPr>
          <w:rFonts w:hint="eastAsia"/>
        </w:rPr>
        <w:instrText xml:space="preserve">SEQ </w:instrText>
      </w:r>
      <w:r>
        <w:rPr>
          <w:rFonts w:hint="eastAsia"/>
        </w:rPr>
        <w:instrText>图</w:instrText>
      </w:r>
      <w:r>
        <w:rPr>
          <w:rFonts w:hint="eastAsia"/>
        </w:rPr>
        <w:instrText xml:space="preserve"> \* ARABIC</w:instrText>
      </w:r>
      <w:r w:rsidR="00515937">
        <w:fldChar w:fldCharType="separate"/>
      </w:r>
      <w:r>
        <w:rPr>
          <w:noProof/>
        </w:rPr>
        <w:t>6</w:t>
      </w:r>
      <w:r w:rsidR="00515937">
        <w:fldChar w:fldCharType="end"/>
      </w:r>
      <w:r w:rsidRPr="00441875">
        <w:t>主成分组合模型中灵敏度分析</w:t>
      </w:r>
    </w:p>
    <w:p w:rsidR="007C4D96" w:rsidRDefault="008245D3" w:rsidP="008245D3">
      <w:pPr>
        <w:pStyle w:val="afc"/>
      </w:pPr>
      <w:r>
        <w:t xml:space="preserve">Fig. </w:t>
      </w:r>
      <w:r w:rsidR="00515937">
        <w:fldChar w:fldCharType="begin"/>
      </w:r>
      <w:r w:rsidR="00947BDF">
        <w:instrText xml:space="preserve"> SEQ Fig. \* ARABIC </w:instrText>
      </w:r>
      <w:r w:rsidR="00515937">
        <w:fldChar w:fldCharType="separate"/>
      </w:r>
      <w:r>
        <w:rPr>
          <w:noProof/>
        </w:rPr>
        <w:t>6</w:t>
      </w:r>
      <w:r w:rsidR="00515937">
        <w:rPr>
          <w:noProof/>
        </w:rPr>
        <w:fldChar w:fldCharType="end"/>
      </w:r>
      <w:r>
        <w:t xml:space="preserve"> Sensibility</w:t>
      </w:r>
      <w:r>
        <w:rPr>
          <w:noProof/>
        </w:rPr>
        <w:t xml:space="preserve"> Analysis of Model Combined PCA</w:t>
      </w:r>
    </w:p>
    <w:bookmarkEnd w:id="83"/>
    <w:p w:rsidR="00E9559F" w:rsidRDefault="00E9559F" w:rsidP="00E06E57">
      <w:pPr>
        <w:pStyle w:val="a0"/>
        <w:ind w:firstLine="420"/>
        <w:rPr>
          <w:lang w:eastAsia="zh-CN"/>
        </w:rPr>
        <w:sectPr w:rsidR="00E9559F" w:rsidSect="00E9559F">
          <w:footnotePr>
            <w:numRestart w:val="eachPage"/>
          </w:footnotePr>
          <w:type w:val="continuous"/>
          <w:pgSz w:w="11907" w:h="16840" w:code="9"/>
          <w:pgMar w:top="1701" w:right="1134" w:bottom="1701" w:left="1134" w:header="992" w:footer="992" w:gutter="0"/>
          <w:cols w:space="454"/>
        </w:sectPr>
      </w:pPr>
    </w:p>
    <w:p w:rsidR="00944C46" w:rsidRDefault="000C0563" w:rsidP="00E06E57">
      <w:pPr>
        <w:pStyle w:val="a0"/>
        <w:ind w:firstLine="420"/>
        <w:rPr>
          <w:lang w:eastAsia="zh-CN"/>
        </w:rPr>
      </w:pPr>
      <w:r>
        <w:rPr>
          <w:lang w:eastAsia="zh-CN"/>
        </w:rPr>
        <w:lastRenderedPageBreak/>
        <w:t>由</w:t>
      </w:r>
      <w:r w:rsidRPr="00E06E57">
        <w:rPr>
          <w:lang w:eastAsia="zh-CN"/>
        </w:rPr>
        <w:t>灵</w:t>
      </w:r>
      <w:r>
        <w:rPr>
          <w:lang w:eastAsia="zh-CN"/>
        </w:rPr>
        <w:t>敏度分析的结果表明，对于</w:t>
      </w:r>
      <w:bookmarkStart w:id="84" w:name="OLE_LINK13"/>
      <w:bookmarkStart w:id="85" w:name="OLE_LINK14"/>
      <w:r>
        <w:rPr>
          <w:lang w:eastAsia="zh-CN"/>
        </w:rPr>
        <w:t>低轨卫星通信星座承载遥感数据进行业务传输</w:t>
      </w:r>
      <w:bookmarkEnd w:id="84"/>
      <w:bookmarkEnd w:id="85"/>
      <w:r>
        <w:rPr>
          <w:lang w:eastAsia="zh-CN"/>
        </w:rPr>
        <w:t>，</w:t>
      </w:r>
      <w:r w:rsidR="003B6BC6">
        <w:rPr>
          <w:rFonts w:hint="eastAsia"/>
          <w:lang w:eastAsia="zh-CN"/>
        </w:rPr>
        <w:t>不论是进行</w:t>
      </w:r>
      <w:r w:rsidR="00582548">
        <w:rPr>
          <w:rFonts w:hint="eastAsia"/>
          <w:lang w:eastAsia="zh-CN"/>
        </w:rPr>
        <w:t>遥感数据传输业务指标参数的线性的</w:t>
      </w:r>
      <w:r w:rsidR="00551394">
        <w:rPr>
          <w:rFonts w:hint="eastAsia"/>
          <w:lang w:eastAsia="zh-CN"/>
        </w:rPr>
        <w:t>整体性能</w:t>
      </w:r>
      <w:r w:rsidR="00582548">
        <w:rPr>
          <w:rFonts w:hint="eastAsia"/>
          <w:lang w:eastAsia="zh-CN"/>
        </w:rPr>
        <w:t>特征提取（利用主成分分析），还是进行非线性</w:t>
      </w:r>
      <w:r w:rsidR="00551394">
        <w:rPr>
          <w:rFonts w:hint="eastAsia"/>
          <w:lang w:eastAsia="zh-CN"/>
        </w:rPr>
        <w:t>的整体性能</w:t>
      </w:r>
      <w:r w:rsidR="00582548">
        <w:rPr>
          <w:rFonts w:hint="eastAsia"/>
          <w:lang w:eastAsia="zh-CN"/>
        </w:rPr>
        <w:t>的提取（利用深度自编码网络），遥感数据业务传输的</w:t>
      </w:r>
      <w:r>
        <w:rPr>
          <w:lang w:eastAsia="zh-CN"/>
        </w:rPr>
        <w:t>整体性能的影响程度排名</w:t>
      </w:r>
      <w:r w:rsidR="00AA7448">
        <w:rPr>
          <w:rFonts w:hint="eastAsia"/>
          <w:lang w:eastAsia="zh-CN"/>
        </w:rPr>
        <w:t>均</w:t>
      </w:r>
      <w:r>
        <w:rPr>
          <w:lang w:eastAsia="zh-CN"/>
        </w:rPr>
        <w:t>为</w:t>
      </w:r>
      <w:r w:rsidR="006334B7">
        <w:rPr>
          <w:rFonts w:hint="eastAsia"/>
          <w:lang w:eastAsia="zh-CN"/>
        </w:rPr>
        <w:t>：</w:t>
      </w:r>
      <w:r>
        <w:rPr>
          <w:lang w:eastAsia="zh-CN"/>
        </w:rPr>
        <w:t>遥感业务接入带宽</w:t>
      </w:r>
      <w:r>
        <w:rPr>
          <w:lang w:eastAsia="zh-CN"/>
        </w:rPr>
        <w:t>&gt;</w:t>
      </w:r>
      <w:r>
        <w:rPr>
          <w:lang w:eastAsia="zh-CN"/>
        </w:rPr>
        <w:t>遥感数据发包速率</w:t>
      </w:r>
      <w:r>
        <w:rPr>
          <w:lang w:eastAsia="zh-CN"/>
        </w:rPr>
        <w:t>&gt;</w:t>
      </w:r>
      <w:r>
        <w:rPr>
          <w:lang w:eastAsia="zh-CN"/>
        </w:rPr>
        <w:t>通信路由方式</w:t>
      </w:r>
      <w:r>
        <w:rPr>
          <w:lang w:eastAsia="zh-CN"/>
        </w:rPr>
        <w:t>&gt;</w:t>
      </w:r>
      <w:r>
        <w:rPr>
          <w:lang w:eastAsia="zh-CN"/>
        </w:rPr>
        <w:t>空间链路丢包率</w:t>
      </w:r>
      <w:r>
        <w:rPr>
          <w:lang w:eastAsia="zh-CN"/>
        </w:rPr>
        <w:t>&gt;</w:t>
      </w:r>
      <w:r>
        <w:rPr>
          <w:lang w:eastAsia="zh-CN"/>
        </w:rPr>
        <w:t>星间通信带宽。同时，其</w:t>
      </w:r>
      <w:r>
        <w:rPr>
          <w:lang w:eastAsia="zh-CN"/>
        </w:rPr>
        <w:lastRenderedPageBreak/>
        <w:t>量化的重要性的数值表明，遥感业务的接入带宽和数据的发包速率</w:t>
      </w:r>
      <w:r w:rsidR="00D00240">
        <w:rPr>
          <w:rFonts w:hint="eastAsia"/>
          <w:lang w:eastAsia="zh-CN"/>
        </w:rPr>
        <w:t>不仅</w:t>
      </w:r>
      <w:r w:rsidR="00582548">
        <w:rPr>
          <w:rFonts w:hint="eastAsia"/>
          <w:lang w:eastAsia="zh-CN"/>
        </w:rPr>
        <w:t>对遥感数据业务传输的性能的线性</w:t>
      </w:r>
      <w:r w:rsidR="00D00240">
        <w:rPr>
          <w:rFonts w:hint="eastAsia"/>
          <w:lang w:eastAsia="zh-CN"/>
        </w:rPr>
        <w:t>信息</w:t>
      </w:r>
      <w:r w:rsidR="00582548">
        <w:rPr>
          <w:rFonts w:hint="eastAsia"/>
          <w:lang w:eastAsia="zh-CN"/>
        </w:rPr>
        <w:t>的影响</w:t>
      </w:r>
      <w:r w:rsidR="00D00240">
        <w:rPr>
          <w:rFonts w:hint="eastAsia"/>
          <w:lang w:eastAsia="zh-CN"/>
        </w:rPr>
        <w:t>相对较大</w:t>
      </w:r>
      <w:r>
        <w:rPr>
          <w:lang w:eastAsia="zh-CN"/>
        </w:rPr>
        <w:t>，</w:t>
      </w:r>
      <w:r w:rsidR="00D00240">
        <w:rPr>
          <w:rFonts w:hint="eastAsia"/>
          <w:lang w:eastAsia="zh-CN"/>
        </w:rPr>
        <w:t>而且非线性的性能信息影响也较大，因此</w:t>
      </w:r>
      <w:r>
        <w:rPr>
          <w:lang w:eastAsia="zh-CN"/>
        </w:rPr>
        <w:t>，在</w:t>
      </w:r>
      <w:r w:rsidR="00D00240">
        <w:rPr>
          <w:rFonts w:hint="eastAsia"/>
          <w:lang w:eastAsia="zh-CN"/>
        </w:rPr>
        <w:t>对</w:t>
      </w:r>
      <w:r w:rsidR="00D00240">
        <w:rPr>
          <w:lang w:eastAsia="zh-CN"/>
        </w:rPr>
        <w:t>低轨卫星通信星座承载遥感数据进行业务传输</w:t>
      </w:r>
      <w:r>
        <w:rPr>
          <w:lang w:eastAsia="zh-CN"/>
        </w:rPr>
        <w:t>设计优化时</w:t>
      </w:r>
      <w:r w:rsidR="00D00240">
        <w:rPr>
          <w:rFonts w:hint="eastAsia"/>
          <w:lang w:eastAsia="zh-CN"/>
        </w:rPr>
        <w:t>，</w:t>
      </w:r>
      <w:r>
        <w:rPr>
          <w:lang w:eastAsia="zh-CN"/>
        </w:rPr>
        <w:t>需要重点考虑其业务速率和业务接入带宽的因素。</w:t>
      </w:r>
      <w:r w:rsidR="00D00240">
        <w:rPr>
          <w:rFonts w:hint="eastAsia"/>
          <w:lang w:eastAsia="zh-CN"/>
        </w:rPr>
        <w:t>同时也表明了</w:t>
      </w:r>
      <w:r>
        <w:rPr>
          <w:lang w:eastAsia="zh-CN"/>
        </w:rPr>
        <w:t>本文</w:t>
      </w:r>
      <w:r w:rsidR="00D00240">
        <w:rPr>
          <w:rFonts w:hint="eastAsia"/>
          <w:lang w:eastAsia="zh-CN"/>
        </w:rPr>
        <w:t>的</w:t>
      </w:r>
      <w:r>
        <w:rPr>
          <w:lang w:eastAsia="zh-CN"/>
        </w:rPr>
        <w:t>模型的灵敏度分析的结果对于空间信息网的</w:t>
      </w:r>
      <w:r w:rsidR="00674702">
        <w:rPr>
          <w:rFonts w:hint="eastAsia"/>
          <w:lang w:eastAsia="zh-CN"/>
        </w:rPr>
        <w:t>网络设计参数的</w:t>
      </w:r>
      <w:r>
        <w:rPr>
          <w:lang w:eastAsia="zh-CN"/>
        </w:rPr>
        <w:t>设计和优化方向具</w:t>
      </w:r>
      <w:r>
        <w:rPr>
          <w:lang w:eastAsia="zh-CN"/>
        </w:rPr>
        <w:lastRenderedPageBreak/>
        <w:t>有定性和定量分析的作用。</w:t>
      </w:r>
    </w:p>
    <w:p w:rsidR="00944C46" w:rsidRDefault="000F6FD3" w:rsidP="00C72C08">
      <w:pPr>
        <w:pStyle w:val="1"/>
      </w:pPr>
      <w:bookmarkStart w:id="86" w:name="五结论总结"/>
      <w:bookmarkEnd w:id="86"/>
      <w:r>
        <w:rPr>
          <w:rFonts w:hint="eastAsia"/>
        </w:rPr>
        <w:t>结束语</w:t>
      </w:r>
    </w:p>
    <w:p w:rsidR="00944C46" w:rsidRDefault="000C0563">
      <w:pPr>
        <w:pStyle w:val="FirstParagraph"/>
        <w:ind w:firstLine="420"/>
        <w:rPr>
          <w:lang w:eastAsia="zh-CN"/>
        </w:rPr>
      </w:pPr>
      <w:r>
        <w:rPr>
          <w:lang w:eastAsia="zh-CN"/>
        </w:rPr>
        <w:t>本文针对空间信息网建模研究直接进行系统建模分析地复杂性问题，提出的基于数据驱动的空间信息网络建模方法，针对空间信息网的设计目标，设计提取网络设计参数，并根据设计参数进行相应的空间信息网络场景的搭建和仿真，通过空间信息网仿真平台记录进行仿真并统计输出空间信息网性能指标参数，以网络设计参数和仿真统计性能指标参数为驱动，利用了深度学习自编码网络和随机森林回归的技术，对空间信息网进行整体性的系统建模分析。对空间信息网的性能指标进行深度学习自编码网络的编码压缩和解码重构，同时将编码压缩结果和网络设计参数进行随机森林回归模型的构建，不仅能对空间信息网性能指标参数进行直接定量预测，也能提供对网络设计参数进行灵敏度分析的功能，从而指导空间信息网的设计和优化。</w:t>
      </w:r>
    </w:p>
    <w:p w:rsidR="00944C46" w:rsidRDefault="000C0563">
      <w:pPr>
        <w:pStyle w:val="a0"/>
        <w:ind w:firstLine="420"/>
        <w:rPr>
          <w:lang w:eastAsia="zh-CN"/>
        </w:rPr>
      </w:pPr>
      <w:r>
        <w:rPr>
          <w:lang w:eastAsia="zh-CN"/>
        </w:rPr>
        <w:t>对于空间信息网低轨卫星通信星座承载遥感数据进行业务传输性能评估分析的案例，使用本文提出的方法进行了建模分析，预测误差的计算结果表明，本文提出的方法对空间信息网的性能指标的定量预测对空间信息网的性能指标的参数的分布具有较强的解释性，同时其偏差也较低。灵敏度分析的结果表明，在空间信息网建设承载遥感数据业务的低轨卫星通信网络时，遥感业务的接入带宽和遥感数据的发包速率，是该业务整体性能的主要决定因素，同时也提供了对于所考虑的设计参数的灵敏度的定性和定量的结果。</w:t>
      </w:r>
    </w:p>
    <w:p w:rsidR="00C72C08" w:rsidRDefault="000C0563" w:rsidP="00C72C08">
      <w:pPr>
        <w:pStyle w:val="a0"/>
        <w:ind w:firstLine="420"/>
        <w:rPr>
          <w:lang w:eastAsia="zh-CN"/>
        </w:rPr>
      </w:pPr>
      <w:r>
        <w:rPr>
          <w:lang w:eastAsia="zh-CN"/>
        </w:rPr>
        <w:t>通过案例分析，给出了本文提出的基于数据驱动的空间信息网络建模方法针对具体的任务进行分析的流程，在具体使用的过程中需要针对设计目标进行参数设计和选择，在进行性能指标参数的深度学习自编码网络的训练时需要进行深度学习</w:t>
      </w:r>
      <w:r w:rsidR="0034621B">
        <w:rPr>
          <w:rFonts w:hint="eastAsia"/>
          <w:lang w:eastAsia="zh-CN"/>
        </w:rPr>
        <w:t>参数调节</w:t>
      </w:r>
      <w:r>
        <w:rPr>
          <w:lang w:eastAsia="zh-CN"/>
        </w:rPr>
        <w:t>以到达相应的预测精度。</w:t>
      </w:r>
      <w:r w:rsidR="003437E1">
        <w:rPr>
          <w:rFonts w:hint="eastAsia"/>
          <w:lang w:eastAsia="zh-CN"/>
        </w:rPr>
        <w:t>本文是对基于数据驱动的空间信息网的建模研究的初步的</w:t>
      </w:r>
      <w:r w:rsidR="003437E1">
        <w:rPr>
          <w:rFonts w:hint="eastAsia"/>
          <w:lang w:eastAsia="zh-CN"/>
        </w:rPr>
        <w:lastRenderedPageBreak/>
        <w:t>探索尝试，对于复杂的空间信息网建设的任务需求，后续还需采集分析更多的场景数据，使用模型展开进一步的分析验证，同时还将利用各种探索性分析的方法和工具对空间信息网的具体任务</w:t>
      </w:r>
      <w:r w:rsidR="007747AA">
        <w:rPr>
          <w:rFonts w:hint="eastAsia"/>
          <w:lang w:eastAsia="zh-CN"/>
        </w:rPr>
        <w:t>场景</w:t>
      </w:r>
      <w:r w:rsidR="006942BF">
        <w:rPr>
          <w:rFonts w:hint="eastAsia"/>
          <w:lang w:eastAsia="zh-CN"/>
        </w:rPr>
        <w:t>进行机理回溯的研究。</w:t>
      </w:r>
      <w:bookmarkStart w:id="87" w:name="参考文献"/>
      <w:bookmarkEnd w:id="69"/>
      <w:bookmarkEnd w:id="87"/>
    </w:p>
    <w:p w:rsidR="00CB6E67" w:rsidRDefault="000C0563" w:rsidP="00F120D3">
      <w:pPr>
        <w:pStyle w:val="2"/>
        <w:numPr>
          <w:ilvl w:val="0"/>
          <w:numId w:val="0"/>
        </w:numPr>
      </w:pPr>
      <w:r>
        <w:t>参考文献</w:t>
      </w:r>
    </w:p>
    <w:p w:rsidR="00944C46" w:rsidRDefault="000C0563" w:rsidP="003E70E4">
      <w:pPr>
        <w:pStyle w:val="af0"/>
        <w:numPr>
          <w:ilvl w:val="0"/>
          <w:numId w:val="8"/>
        </w:numPr>
      </w:pPr>
      <w:bookmarkStart w:id="88" w:name="_Ref514070078"/>
      <w:bookmarkStart w:id="89" w:name="_Hlk512610987"/>
      <w:bookmarkStart w:id="90" w:name="OLE_LINK7"/>
      <w:r>
        <w:t>李德仁</w:t>
      </w:r>
      <w:r>
        <w:t xml:space="preserve">, </w:t>
      </w:r>
      <w:r>
        <w:t>沈欣</w:t>
      </w:r>
      <w:r>
        <w:t xml:space="preserve">, </w:t>
      </w:r>
      <w:r>
        <w:t>龚健雅</w:t>
      </w:r>
      <w:r>
        <w:t xml:space="preserve">, </w:t>
      </w:r>
      <w:r>
        <w:t>等</w:t>
      </w:r>
      <w:r>
        <w:t xml:space="preserve">. </w:t>
      </w:r>
      <w:r>
        <w:t>论我国空间信息网络的构建</w:t>
      </w:r>
      <w:r>
        <w:t xml:space="preserve">[J]. </w:t>
      </w:r>
      <w:r>
        <w:t>武汉大学学报</w:t>
      </w:r>
      <w:r>
        <w:t>(</w:t>
      </w:r>
      <w:r>
        <w:t>信息科学版</w:t>
      </w:r>
      <w:r>
        <w:t>),2015, 40(6): 711–715.</w:t>
      </w:r>
      <w:bookmarkEnd w:id="88"/>
    </w:p>
    <w:p w:rsidR="004A7CCF" w:rsidRDefault="004A7CCF" w:rsidP="004A7CCF">
      <w:pPr>
        <w:pStyle w:val="af0"/>
        <w:ind w:left="420"/>
      </w:pPr>
      <w:r>
        <w:t>LI D R, SHEN X, GONG J Y, et al. On construction of China’s spaceinformation network [J]. Geomatics and Information Science of WuhanUniversity, 2015, 40(6): 711-715.</w:t>
      </w:r>
    </w:p>
    <w:p w:rsidR="00944C46" w:rsidRDefault="000C0563" w:rsidP="003E70E4">
      <w:pPr>
        <w:pStyle w:val="af0"/>
        <w:numPr>
          <w:ilvl w:val="0"/>
          <w:numId w:val="8"/>
        </w:numPr>
      </w:pPr>
      <w:bookmarkStart w:id="91" w:name="_Ref514070111"/>
      <w:r>
        <w:t>常青</w:t>
      </w:r>
      <w:r>
        <w:t xml:space="preserve">, </w:t>
      </w:r>
      <w:r>
        <w:t>李显旭</w:t>
      </w:r>
      <w:r>
        <w:t xml:space="preserve">, </w:t>
      </w:r>
      <w:r>
        <w:t>何善宝</w:t>
      </w:r>
      <w:r>
        <w:t xml:space="preserve">. </w:t>
      </w:r>
      <w:bookmarkStart w:id="92" w:name="OLE_LINK5"/>
      <w:bookmarkStart w:id="93" w:name="OLE_LINK8"/>
      <w:bookmarkStart w:id="94" w:name="OLE_LINK16"/>
      <w:r>
        <w:t>我国空间信息网发展探讨</w:t>
      </w:r>
      <w:bookmarkEnd w:id="92"/>
      <w:bookmarkEnd w:id="93"/>
      <w:r>
        <w:t xml:space="preserve">[J]. </w:t>
      </w:r>
      <w:r>
        <w:t>遥测遥控</w:t>
      </w:r>
      <w:bookmarkEnd w:id="94"/>
      <w:r>
        <w:t>, 2015, 36(1): 1–10.</w:t>
      </w:r>
      <w:bookmarkEnd w:id="91"/>
    </w:p>
    <w:p w:rsidR="00DE3672" w:rsidRDefault="00DE3672" w:rsidP="00DE3672">
      <w:pPr>
        <w:pStyle w:val="af0"/>
        <w:ind w:left="420"/>
      </w:pPr>
      <w:r>
        <w:t>CHANG Q,LI X</w:t>
      </w:r>
      <w:r w:rsidR="00E77BBE">
        <w:t xml:space="preserve"> X</w:t>
      </w:r>
      <w:r>
        <w:t>,HE S</w:t>
      </w:r>
      <w:r w:rsidR="00E77BBE">
        <w:t xml:space="preserve"> B</w:t>
      </w:r>
      <w:r>
        <w:t>. Confer on the evolution of earth-space integrated information network of china[J]. Journal of TelemetryTrackingand Command, 2015(1):1-10.</w:t>
      </w:r>
    </w:p>
    <w:p w:rsidR="00C11582" w:rsidRDefault="00C11582" w:rsidP="003E70E4">
      <w:pPr>
        <w:pStyle w:val="af0"/>
        <w:numPr>
          <w:ilvl w:val="0"/>
          <w:numId w:val="8"/>
        </w:numPr>
      </w:pPr>
      <w:bookmarkStart w:id="95" w:name="_Ref514070157"/>
      <w:r>
        <w:t>杨雅婷</w:t>
      </w:r>
      <w:r>
        <w:t xml:space="preserve">. </w:t>
      </w:r>
      <w:bookmarkStart w:id="96" w:name="OLE_LINK26"/>
      <w:r>
        <w:t>卫星系统的数学模型以及面向任务的卫星系统优化</w:t>
      </w:r>
      <w:bookmarkEnd w:id="96"/>
      <w:r>
        <w:t xml:space="preserve">[D]. </w:t>
      </w:r>
      <w:bookmarkStart w:id="97" w:name="OLE_LINK27"/>
      <w:bookmarkStart w:id="98" w:name="OLE_LINK28"/>
      <w:r>
        <w:t>中国科学院大学</w:t>
      </w:r>
      <w:bookmarkEnd w:id="97"/>
      <w:bookmarkEnd w:id="98"/>
      <w:r>
        <w:t>, 2016.</w:t>
      </w:r>
      <w:bookmarkEnd w:id="95"/>
    </w:p>
    <w:p w:rsidR="00295C75" w:rsidRDefault="009165CC" w:rsidP="00295C75">
      <w:pPr>
        <w:pStyle w:val="af0"/>
        <w:ind w:left="420"/>
      </w:pPr>
      <w:r>
        <w:t xml:space="preserve">YANG Y T. </w:t>
      </w:r>
      <w:r w:rsidRPr="009165CC">
        <w:t>Mathematical model of satellite system and task-oriented satellite system optimization</w:t>
      </w:r>
      <w:r>
        <w:t xml:space="preserve">[D]. </w:t>
      </w:r>
      <w:r w:rsidRPr="009165CC">
        <w:t>Chinese Academy of Sciences University</w:t>
      </w:r>
      <w:r>
        <w:t>, 2016.</w:t>
      </w:r>
    </w:p>
    <w:p w:rsidR="00944C46" w:rsidRDefault="000C0563" w:rsidP="003E70E4">
      <w:pPr>
        <w:pStyle w:val="af0"/>
        <w:numPr>
          <w:ilvl w:val="0"/>
          <w:numId w:val="8"/>
        </w:numPr>
      </w:pPr>
      <w:bookmarkStart w:id="99" w:name="_Ref514070189"/>
      <w:r>
        <w:t>JIANG C, WANG X, WANG J. Security in space information networks[J]. IEEE Communications Magazine, 2015, 53(8): 82–88.</w:t>
      </w:r>
      <w:bookmarkEnd w:id="99"/>
    </w:p>
    <w:p w:rsidR="00944C46" w:rsidRDefault="000C0563" w:rsidP="003E70E4">
      <w:pPr>
        <w:pStyle w:val="af0"/>
        <w:numPr>
          <w:ilvl w:val="0"/>
          <w:numId w:val="8"/>
        </w:numPr>
      </w:pPr>
      <w:bookmarkStart w:id="100" w:name="_Ref514070216"/>
      <w:r>
        <w:t>LIU S, WANG H M, WANG S T,</w:t>
      </w:r>
      <w:r w:rsidR="004A7CCF">
        <w:t xml:space="preserve"> et al</w:t>
      </w:r>
      <w:r>
        <w:t>. Space-Based Information Integrated Network Technology and Performance Analysis Based on Cognitive Radio[M]. 2017.</w:t>
      </w:r>
      <w:bookmarkEnd w:id="100"/>
    </w:p>
    <w:p w:rsidR="00944C46" w:rsidRDefault="000C0563" w:rsidP="003E70E4">
      <w:pPr>
        <w:pStyle w:val="af0"/>
        <w:numPr>
          <w:ilvl w:val="0"/>
          <w:numId w:val="8"/>
        </w:numPr>
      </w:pPr>
      <w:bookmarkStart w:id="101" w:name="_Ref514070249"/>
      <w:r>
        <w:t>中国科协学会学术部</w:t>
      </w:r>
      <w:r>
        <w:t xml:space="preserve">. </w:t>
      </w:r>
      <w:r>
        <w:t>复杂系统建模仿真中的困惑和思考</w:t>
      </w:r>
      <w:r>
        <w:t xml:space="preserve">[M]. </w:t>
      </w:r>
      <w:r>
        <w:t>中国科学技术出版社</w:t>
      </w:r>
      <w:r>
        <w:t>, 2012.</w:t>
      </w:r>
      <w:bookmarkEnd w:id="101"/>
    </w:p>
    <w:p w:rsidR="00DE3672" w:rsidRPr="00DE3672" w:rsidRDefault="00DE3672" w:rsidP="00BD3473">
      <w:pPr>
        <w:pStyle w:val="af0"/>
        <w:ind w:left="426"/>
      </w:pPr>
      <w:r>
        <w:t>Chinese Science Association. Puzzlement and Thinking in Complex System Modeling and Simulation [M]. Beijing, China: China Science and Technology Press,</w:t>
      </w:r>
    </w:p>
    <w:p w:rsidR="00944C46" w:rsidRDefault="000C0563" w:rsidP="003E70E4">
      <w:pPr>
        <w:pStyle w:val="af0"/>
        <w:numPr>
          <w:ilvl w:val="0"/>
          <w:numId w:val="8"/>
        </w:numPr>
      </w:pPr>
      <w:bookmarkStart w:id="102" w:name="_Ref514070276"/>
      <w:r>
        <w:t>于少波</w:t>
      </w:r>
      <w:r>
        <w:t xml:space="preserve">, </w:t>
      </w:r>
      <w:r>
        <w:t>吴玲达</w:t>
      </w:r>
      <w:r>
        <w:t xml:space="preserve">, </w:t>
      </w:r>
      <w:r>
        <w:t>张喜涛</w:t>
      </w:r>
      <w:r>
        <w:t>. DaaC:</w:t>
      </w:r>
      <w:r>
        <w:t>空间信息网络体系结构建模方法</w:t>
      </w:r>
      <w:r>
        <w:t xml:space="preserve">[J]. </w:t>
      </w:r>
      <w:r>
        <w:t>通信学报</w:t>
      </w:r>
      <w:r>
        <w:t>, 2017, 38(a01): 165–170.</w:t>
      </w:r>
      <w:bookmarkEnd w:id="102"/>
    </w:p>
    <w:p w:rsidR="00295C75" w:rsidRDefault="00295C75" w:rsidP="00295C75">
      <w:pPr>
        <w:pStyle w:val="af0"/>
        <w:ind w:left="420"/>
      </w:pPr>
      <w:r>
        <w:t xml:space="preserve">YU S B, WU L D, ZHANG X T. DaaC: an architecture modeling ofspace information network[J]. </w:t>
      </w:r>
      <w:r w:rsidRPr="00295C75">
        <w:t>Journal on Communications</w:t>
      </w:r>
      <w:r>
        <w:t>, 2017, 38(a01): 165-170.</w:t>
      </w:r>
    </w:p>
    <w:p w:rsidR="00944C46" w:rsidRPr="00295C75" w:rsidRDefault="00CB6E67" w:rsidP="003E70E4">
      <w:pPr>
        <w:pStyle w:val="af0"/>
        <w:numPr>
          <w:ilvl w:val="0"/>
          <w:numId w:val="8"/>
        </w:numPr>
      </w:pPr>
      <w:bookmarkStart w:id="103" w:name="_Ref514070297"/>
      <w:r>
        <w:rPr>
          <w:shd w:val="clear" w:color="auto" w:fill="FFFFFF"/>
        </w:rPr>
        <w:t>任昊利</w:t>
      </w:r>
      <w:r>
        <w:rPr>
          <w:shd w:val="clear" w:color="auto" w:fill="FFFFFF"/>
        </w:rPr>
        <w:t xml:space="preserve">, </w:t>
      </w:r>
      <w:r>
        <w:rPr>
          <w:shd w:val="clear" w:color="auto" w:fill="FFFFFF"/>
        </w:rPr>
        <w:t>罗飞</w:t>
      </w:r>
      <w:r>
        <w:rPr>
          <w:shd w:val="clear" w:color="auto" w:fill="FFFFFF"/>
        </w:rPr>
        <w:t xml:space="preserve">, </w:t>
      </w:r>
      <w:r>
        <w:rPr>
          <w:shd w:val="clear" w:color="auto" w:fill="FFFFFF"/>
        </w:rPr>
        <w:t>张凯</w:t>
      </w:r>
      <w:r>
        <w:rPr>
          <w:shd w:val="clear" w:color="auto" w:fill="FFFFFF"/>
        </w:rPr>
        <w:t xml:space="preserve">. </w:t>
      </w:r>
      <w:bookmarkStart w:id="104" w:name="OLE_LINK20"/>
      <w:bookmarkStart w:id="105" w:name="OLE_LINK21"/>
      <w:bookmarkStart w:id="106" w:name="OLE_LINK22"/>
      <w:r w:rsidR="003945B5">
        <w:rPr>
          <w:shd w:val="clear" w:color="auto" w:fill="FFFFFF"/>
        </w:rPr>
        <w:t>空间信息系统仿真框架及建模研究</w:t>
      </w:r>
      <w:bookmarkEnd w:id="104"/>
      <w:bookmarkEnd w:id="105"/>
      <w:bookmarkEnd w:id="106"/>
      <w:r>
        <w:rPr>
          <w:shd w:val="clear" w:color="auto" w:fill="FFFFFF"/>
        </w:rPr>
        <w:t xml:space="preserve">[J]. </w:t>
      </w:r>
      <w:r>
        <w:rPr>
          <w:shd w:val="clear" w:color="auto" w:fill="FFFFFF"/>
        </w:rPr>
        <w:t>系统仿真学报</w:t>
      </w:r>
      <w:r>
        <w:rPr>
          <w:shd w:val="clear" w:color="auto" w:fill="FFFFFF"/>
        </w:rPr>
        <w:t>, 2009(s2):15-17.</w:t>
      </w:r>
      <w:bookmarkEnd w:id="103"/>
    </w:p>
    <w:p w:rsidR="00295C75" w:rsidRDefault="00295C75" w:rsidP="00295C75">
      <w:pPr>
        <w:pStyle w:val="af0"/>
        <w:ind w:left="420"/>
      </w:pPr>
      <w:r>
        <w:t xml:space="preserve">REN H L, LUO F, ZHANG K. Research on Space Information System Simulation </w:t>
      </w:r>
      <w:r>
        <w:lastRenderedPageBreak/>
        <w:t xml:space="preserve">Frameworkand Modeling Method[J]. </w:t>
      </w:r>
      <w:r w:rsidRPr="00295C75">
        <w:t>Journal of System Simulation, 20</w:t>
      </w:r>
      <w:r>
        <w:t>09(s2): 15-17.</w:t>
      </w:r>
    </w:p>
    <w:p w:rsidR="003945B5" w:rsidRDefault="000C0563" w:rsidP="003945B5">
      <w:pPr>
        <w:pStyle w:val="af0"/>
        <w:numPr>
          <w:ilvl w:val="0"/>
          <w:numId w:val="8"/>
        </w:numPr>
      </w:pPr>
      <w:bookmarkStart w:id="107" w:name="_Ref514070331"/>
      <w:r>
        <w:t>WEI J, WANG D. Research on Routing Algorithms in Space-Based Integrated Information Network[C]</w:t>
      </w:r>
      <w:r w:rsidR="00295C75">
        <w:t xml:space="preserve">. </w:t>
      </w:r>
      <w:r>
        <w:t>International Conference on Information Science and Engineering. 2009: 1823–1827.</w:t>
      </w:r>
      <w:bookmarkEnd w:id="107"/>
    </w:p>
    <w:p w:rsidR="00944C46" w:rsidRDefault="000C0563" w:rsidP="003945B5">
      <w:pPr>
        <w:pStyle w:val="af0"/>
        <w:numPr>
          <w:ilvl w:val="0"/>
          <w:numId w:val="8"/>
        </w:numPr>
      </w:pPr>
      <w:bookmarkStart w:id="108" w:name="_Ref514070353"/>
      <w:r>
        <w:t>张庆军</w:t>
      </w:r>
      <w:r>
        <w:t xml:space="preserve">, </w:t>
      </w:r>
      <w:r>
        <w:t>张明智</w:t>
      </w:r>
      <w:r>
        <w:t xml:space="preserve">, </w:t>
      </w:r>
      <w:r>
        <w:t>张庆娟</w:t>
      </w:r>
      <w:r>
        <w:t xml:space="preserve">, </w:t>
      </w:r>
      <w:r>
        <w:t>等</w:t>
      </w:r>
      <w:r>
        <w:t xml:space="preserve">. </w:t>
      </w:r>
      <w:bookmarkStart w:id="109" w:name="OLE_LINK23"/>
      <w:bookmarkStart w:id="110" w:name="OLE_LINK24"/>
      <w:r>
        <w:t>基于复杂网络理论空间信息支援体系建模研究</w:t>
      </w:r>
      <w:bookmarkEnd w:id="109"/>
      <w:bookmarkEnd w:id="110"/>
      <w:r>
        <w:t xml:space="preserve">[J]. </w:t>
      </w:r>
      <w:r>
        <w:t>系统仿真学报</w:t>
      </w:r>
      <w:r>
        <w:t>, 2017, 29(9): 1907–1913.</w:t>
      </w:r>
      <w:bookmarkEnd w:id="108"/>
    </w:p>
    <w:p w:rsidR="00E77BBE" w:rsidRDefault="00E77BBE" w:rsidP="00295C75">
      <w:pPr>
        <w:pStyle w:val="af0"/>
        <w:ind w:left="420"/>
      </w:pPr>
      <w:r>
        <w:rPr>
          <w:rFonts w:hint="eastAsia"/>
        </w:rPr>
        <w:t>Z</w:t>
      </w:r>
      <w:r>
        <w:t xml:space="preserve">HANG QJ, ZHANG MZ, ZHANG QJ, et al. </w:t>
      </w:r>
      <w:r w:rsidR="00295C75">
        <w:t xml:space="preserve">Research of Modeling of </w:t>
      </w:r>
      <w:r w:rsidR="006F619D">
        <w:t>Space</w:t>
      </w:r>
      <w:r w:rsidR="00295C75">
        <w:t xml:space="preserve"> Information Support SoSBased on Complex Network Theory [J].</w:t>
      </w:r>
      <w:bookmarkStart w:id="111" w:name="_Hlk514064397"/>
      <w:bookmarkStart w:id="112" w:name="OLE_LINK25"/>
      <w:r w:rsidR="00295C75" w:rsidRPr="00295C75">
        <w:t>Journal of System Simulation</w:t>
      </w:r>
      <w:r w:rsidR="00295C75">
        <w:t>, 2017, 29(9): 1907-1913.</w:t>
      </w:r>
      <w:bookmarkEnd w:id="111"/>
      <w:bookmarkEnd w:id="112"/>
    </w:p>
    <w:p w:rsidR="00CB6E67" w:rsidRDefault="00CB6E67" w:rsidP="003E70E4">
      <w:pPr>
        <w:pStyle w:val="af0"/>
        <w:numPr>
          <w:ilvl w:val="0"/>
          <w:numId w:val="8"/>
        </w:numPr>
      </w:pPr>
      <w:bookmarkStart w:id="113" w:name="_Ref514070401"/>
      <w:r>
        <w:t>LIU C, XIONG W. Research on the Space-Based Integrated Information Network Evolution Model Visualization Methods Based on the Super Network Theory[C]</w:t>
      </w:r>
      <w:r w:rsidR="00295C75">
        <w:t xml:space="preserve">. </w:t>
      </w:r>
      <w:r>
        <w:t>IEEE Second International Conference on Data Science in Cyberspace. 2017: 355–358.</w:t>
      </w:r>
      <w:bookmarkEnd w:id="113"/>
    </w:p>
    <w:p w:rsidR="00944C46" w:rsidRDefault="000C0563" w:rsidP="003E70E4">
      <w:pPr>
        <w:pStyle w:val="af0"/>
        <w:numPr>
          <w:ilvl w:val="0"/>
          <w:numId w:val="8"/>
        </w:numPr>
      </w:pPr>
      <w:bookmarkStart w:id="114" w:name="_Ref514070575"/>
      <w:r>
        <w:t>胡晓峰</w:t>
      </w:r>
      <w:r>
        <w:t xml:space="preserve">. </w:t>
      </w:r>
      <w:bookmarkStart w:id="115" w:name="OLE_LINK17"/>
      <w:bookmarkStart w:id="116" w:name="OLE_LINK18"/>
      <w:bookmarkStart w:id="117" w:name="OLE_LINK19"/>
      <w:r>
        <w:t>大数据时代对建模仿真的挑战与思考</w:t>
      </w:r>
      <w:bookmarkEnd w:id="115"/>
      <w:bookmarkEnd w:id="116"/>
      <w:bookmarkEnd w:id="117"/>
      <w:r>
        <w:t xml:space="preserve">[J]. </w:t>
      </w:r>
      <w:r>
        <w:t>军事运筹与系统工程</w:t>
      </w:r>
      <w:r>
        <w:t>, 2013, 27(4): 5–12.</w:t>
      </w:r>
      <w:bookmarkEnd w:id="114"/>
    </w:p>
    <w:p w:rsidR="00E77BBE" w:rsidRDefault="00E77BBE" w:rsidP="00E77BBE">
      <w:pPr>
        <w:pStyle w:val="af0"/>
        <w:ind w:left="420"/>
      </w:pPr>
      <w:r>
        <w:rPr>
          <w:rFonts w:hint="eastAsia"/>
        </w:rPr>
        <w:t>H</w:t>
      </w:r>
      <w:r>
        <w:t>U X F. Challenges and thoughts of modeling &amp; simulation is big data era[J]. Military Operations Research and Systems Engineering, 2013, 27(4): 5-12.</w:t>
      </w:r>
    </w:p>
    <w:p w:rsidR="00944C46" w:rsidRDefault="000C0563" w:rsidP="003E70E4">
      <w:pPr>
        <w:pStyle w:val="af0"/>
        <w:numPr>
          <w:ilvl w:val="0"/>
          <w:numId w:val="8"/>
        </w:numPr>
      </w:pPr>
      <w:bookmarkStart w:id="118" w:name="_Ref514070675"/>
      <w:r>
        <w:t>GOODFELLOW I, BENGIO Y, COURVILLE A. Deep Learning[M]. MIT Press, 2016.</w:t>
      </w:r>
      <w:bookmarkEnd w:id="118"/>
    </w:p>
    <w:p w:rsidR="00FB6E51" w:rsidRDefault="00FB6E51" w:rsidP="003E70E4">
      <w:pPr>
        <w:pStyle w:val="af0"/>
        <w:numPr>
          <w:ilvl w:val="0"/>
          <w:numId w:val="8"/>
        </w:numPr>
      </w:pPr>
      <w:bookmarkStart w:id="119" w:name="_Ref514070953"/>
      <w:r w:rsidRPr="00FB6E51">
        <w:t>Xu P, Ye M, Li X, et al. Dynamic Background Learning through Deep Auto-encoder Networks[C]// ACM International Conference on Multimedia. ACM, 2014:107-116.</w:t>
      </w:r>
      <w:bookmarkEnd w:id="119"/>
    </w:p>
    <w:p w:rsidR="00944C46" w:rsidRDefault="000C0563" w:rsidP="003E70E4">
      <w:pPr>
        <w:pStyle w:val="af0"/>
        <w:numPr>
          <w:ilvl w:val="0"/>
          <w:numId w:val="8"/>
        </w:numPr>
      </w:pPr>
      <w:bookmarkStart w:id="120" w:name="_Ref514070982"/>
      <w:r>
        <w:t>LIU Y, WANG Y, ZHANG J. New Machine Learning Algorithm: Random Forest[M]. Springer Berlin Heidelberg, 2012: 246–252.</w:t>
      </w:r>
      <w:bookmarkEnd w:id="120"/>
    </w:p>
    <w:p w:rsidR="00236133" w:rsidRDefault="002409C6" w:rsidP="003E70E4">
      <w:pPr>
        <w:pStyle w:val="af0"/>
        <w:numPr>
          <w:ilvl w:val="0"/>
          <w:numId w:val="8"/>
        </w:numPr>
        <w:rPr>
          <w:shd w:val="clear" w:color="auto" w:fill="FFFFFF"/>
        </w:rPr>
      </w:pPr>
      <w:bookmarkStart w:id="121" w:name="_Ref514071098"/>
      <w:bookmarkEnd w:id="89"/>
      <w:bookmarkEnd w:id="90"/>
      <w:r>
        <w:rPr>
          <w:shd w:val="clear" w:color="auto" w:fill="FFFFFF"/>
        </w:rPr>
        <w:t>Breiman L I, Friedman J H, Olshen R A, et al. Classification and Regression Trees (CART)[J]. Encyclopedia of Ecology, 1984, 40(3):582-588.</w:t>
      </w:r>
      <w:bookmarkEnd w:id="121"/>
    </w:p>
    <w:p w:rsidR="00FB6E51" w:rsidRPr="00FB6E51" w:rsidRDefault="00FB6E51" w:rsidP="00FB6E51">
      <w:pPr>
        <w:pStyle w:val="af0"/>
        <w:numPr>
          <w:ilvl w:val="0"/>
          <w:numId w:val="8"/>
        </w:numPr>
      </w:pPr>
      <w:bookmarkStart w:id="122" w:name="_Ref514071064"/>
      <w:r>
        <w:t>NICODEMUS K K, MALLEY J D, STROBL C. The behaviour of random forest permutation-based variable importance measures under predictor correlation[J]. Bmc Bioinformatics, 2010, 11(1): 110.</w:t>
      </w:r>
      <w:bookmarkEnd w:id="122"/>
    </w:p>
    <w:sectPr w:rsidR="00FB6E51" w:rsidRPr="00FB6E51" w:rsidSect="00EF0076">
      <w:footnotePr>
        <w:numRestart w:val="eachPage"/>
      </w:footnotePr>
      <w:type w:val="continuous"/>
      <w:pgSz w:w="11907" w:h="16840" w:code="9"/>
      <w:pgMar w:top="1701" w:right="1134" w:bottom="1701" w:left="1134" w:header="992" w:footer="992" w:gutter="0"/>
      <w:cols w:num="2" w:space="4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441" w:rsidRDefault="003F4441">
      <w:pPr>
        <w:spacing w:after="0"/>
        <w:ind w:firstLine="480"/>
      </w:pPr>
      <w:r>
        <w:separator/>
      </w:r>
    </w:p>
  </w:endnote>
  <w:endnote w:type="continuationSeparator" w:id="1">
    <w:p w:rsidR="003F4441" w:rsidRDefault="003F4441">
      <w:pPr>
        <w:spacing w:after="0"/>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442" w:rsidRDefault="00677442">
    <w:pPr>
      <w:pStyle w:val="ae"/>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442" w:rsidRDefault="00677442">
    <w:pPr>
      <w:pStyle w:val="ae"/>
      <w:ind w:firstLine="360"/>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442" w:rsidRDefault="00677442">
    <w:pPr>
      <w:pStyle w:val="ae"/>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441" w:rsidRDefault="003F4441">
      <w:pPr>
        <w:ind w:firstLine="480"/>
      </w:pPr>
      <w:r>
        <w:separator/>
      </w:r>
    </w:p>
  </w:footnote>
  <w:footnote w:type="continuationSeparator" w:id="1">
    <w:p w:rsidR="003F4441" w:rsidRDefault="003F4441">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442" w:rsidRDefault="00677442" w:rsidP="00F24C3D">
    <w:pPr>
      <w:pStyle w:val="ad"/>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442" w:rsidRPr="008E46B9" w:rsidRDefault="00677442" w:rsidP="00F24C3D">
    <w:pPr>
      <w:pStyle w:val="ad"/>
      <w:pBdr>
        <w:bottom w:val="none" w:sz="0" w:space="0" w:color="auto"/>
      </w:pBdr>
      <w:ind w:firstLineChars="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442" w:rsidRDefault="00677442">
    <w:pPr>
      <w:pStyle w:val="ad"/>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F33A1D4"/>
    <w:multiLevelType w:val="multilevel"/>
    <w:tmpl w:val="C7D01C9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56CF9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0F9EB64"/>
    <w:multiLevelType w:val="multilevel"/>
    <w:tmpl w:val="EED6463C"/>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E4B7F0A"/>
    <w:multiLevelType w:val="hybridMultilevel"/>
    <w:tmpl w:val="D97264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21D0C82"/>
    <w:multiLevelType w:val="hybridMultilevel"/>
    <w:tmpl w:val="F1DE77B4"/>
    <w:lvl w:ilvl="0" w:tplc="BE8478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D94137"/>
    <w:multiLevelType w:val="multilevel"/>
    <w:tmpl w:val="D0246E1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nsid w:val="4840C4EC"/>
    <w:multiLevelType w:val="multilevel"/>
    <w:tmpl w:val="542E0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2F917A5"/>
    <w:multiLevelType w:val="multilevel"/>
    <w:tmpl w:val="447A89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stylePaneFormatFilter w:val="0004"/>
  <w:defaultTabStop w:val="720"/>
  <w:drawingGridHorizontalSpacing w:val="120"/>
  <w:drawingGridVerticalSpacing w:val="360"/>
  <w:displayHorizontalDrawingGridEvery w:val="0"/>
  <w:displayVerticalDrawingGridEvery w:val="0"/>
  <w:characterSpacingControl w:val="doNotCompress"/>
  <w:hdrShapeDefaults>
    <o:shapedefaults v:ext="edit" spidmax="11266">
      <o:colormenu v:ext="edit" strokecolor="none [3212]"/>
    </o:shapedefaults>
  </w:hdrShapeDefaults>
  <w:footnotePr>
    <w:numRestart w:val="eachPage"/>
    <w:footnote w:id="0"/>
    <w:footnote w:id="1"/>
  </w:footnotePr>
  <w:endnotePr>
    <w:endnote w:id="0"/>
    <w:endnote w:id="1"/>
  </w:endnotePr>
  <w:compat>
    <w:footnoteLayoutLikeWW8/>
    <w:useFELayout/>
  </w:compat>
  <w:rsids>
    <w:rsidRoot w:val="00590D07"/>
    <w:rsid w:val="00002E7F"/>
    <w:rsid w:val="00011C8B"/>
    <w:rsid w:val="00022F93"/>
    <w:rsid w:val="0004575D"/>
    <w:rsid w:val="00061CC1"/>
    <w:rsid w:val="00062E24"/>
    <w:rsid w:val="00063923"/>
    <w:rsid w:val="00073012"/>
    <w:rsid w:val="000740EB"/>
    <w:rsid w:val="000748CB"/>
    <w:rsid w:val="00086273"/>
    <w:rsid w:val="000A774A"/>
    <w:rsid w:val="000A7B2F"/>
    <w:rsid w:val="000B0870"/>
    <w:rsid w:val="000B4911"/>
    <w:rsid w:val="000B6A34"/>
    <w:rsid w:val="000B7998"/>
    <w:rsid w:val="000C0563"/>
    <w:rsid w:val="000C53A4"/>
    <w:rsid w:val="000D66D0"/>
    <w:rsid w:val="000E1E19"/>
    <w:rsid w:val="000E3702"/>
    <w:rsid w:val="000F6FD3"/>
    <w:rsid w:val="00100641"/>
    <w:rsid w:val="001009B1"/>
    <w:rsid w:val="001074E7"/>
    <w:rsid w:val="0011278D"/>
    <w:rsid w:val="001151E7"/>
    <w:rsid w:val="001178E0"/>
    <w:rsid w:val="00134760"/>
    <w:rsid w:val="00140888"/>
    <w:rsid w:val="001605A7"/>
    <w:rsid w:val="00173E92"/>
    <w:rsid w:val="00192190"/>
    <w:rsid w:val="001945FE"/>
    <w:rsid w:val="001A50B7"/>
    <w:rsid w:val="001A757E"/>
    <w:rsid w:val="001A7ECC"/>
    <w:rsid w:val="001B0C5B"/>
    <w:rsid w:val="001B4C7F"/>
    <w:rsid w:val="001B4FA3"/>
    <w:rsid w:val="001D1E4A"/>
    <w:rsid w:val="001D2CD9"/>
    <w:rsid w:val="001D351E"/>
    <w:rsid w:val="001D637A"/>
    <w:rsid w:val="001F12A9"/>
    <w:rsid w:val="001F1B13"/>
    <w:rsid w:val="00201A90"/>
    <w:rsid w:val="00204BA7"/>
    <w:rsid w:val="0020568D"/>
    <w:rsid w:val="002122A6"/>
    <w:rsid w:val="00212599"/>
    <w:rsid w:val="00233823"/>
    <w:rsid w:val="00236133"/>
    <w:rsid w:val="002409C6"/>
    <w:rsid w:val="002469F3"/>
    <w:rsid w:val="002512BB"/>
    <w:rsid w:val="00251793"/>
    <w:rsid w:val="00257B8D"/>
    <w:rsid w:val="00257F29"/>
    <w:rsid w:val="0026123A"/>
    <w:rsid w:val="00270CDC"/>
    <w:rsid w:val="00274D7A"/>
    <w:rsid w:val="00283EFE"/>
    <w:rsid w:val="002877D2"/>
    <w:rsid w:val="00292372"/>
    <w:rsid w:val="00295C75"/>
    <w:rsid w:val="0029719E"/>
    <w:rsid w:val="002A39A2"/>
    <w:rsid w:val="002B25AB"/>
    <w:rsid w:val="002B49CD"/>
    <w:rsid w:val="002B6A0B"/>
    <w:rsid w:val="002D5DBE"/>
    <w:rsid w:val="002D6FA8"/>
    <w:rsid w:val="002D7569"/>
    <w:rsid w:val="002E0297"/>
    <w:rsid w:val="002E6B44"/>
    <w:rsid w:val="00307F74"/>
    <w:rsid w:val="003119CE"/>
    <w:rsid w:val="00327A5A"/>
    <w:rsid w:val="00327B1F"/>
    <w:rsid w:val="00333555"/>
    <w:rsid w:val="00343014"/>
    <w:rsid w:val="003437E1"/>
    <w:rsid w:val="00345F23"/>
    <w:rsid w:val="0034621B"/>
    <w:rsid w:val="003522A2"/>
    <w:rsid w:val="0036398F"/>
    <w:rsid w:val="00366780"/>
    <w:rsid w:val="00367E3F"/>
    <w:rsid w:val="00382F9D"/>
    <w:rsid w:val="003945B5"/>
    <w:rsid w:val="003A3BA6"/>
    <w:rsid w:val="003A746C"/>
    <w:rsid w:val="003B1AD7"/>
    <w:rsid w:val="003B256E"/>
    <w:rsid w:val="003B4E20"/>
    <w:rsid w:val="003B6B3A"/>
    <w:rsid w:val="003B6BC6"/>
    <w:rsid w:val="003D2C15"/>
    <w:rsid w:val="003D6B07"/>
    <w:rsid w:val="003E5C60"/>
    <w:rsid w:val="003E70E4"/>
    <w:rsid w:val="003E7B23"/>
    <w:rsid w:val="003F0F77"/>
    <w:rsid w:val="003F4441"/>
    <w:rsid w:val="003F63DF"/>
    <w:rsid w:val="00400A4F"/>
    <w:rsid w:val="00401019"/>
    <w:rsid w:val="00401ECE"/>
    <w:rsid w:val="00402441"/>
    <w:rsid w:val="00415A1E"/>
    <w:rsid w:val="00425467"/>
    <w:rsid w:val="00432760"/>
    <w:rsid w:val="0043715E"/>
    <w:rsid w:val="00437D6E"/>
    <w:rsid w:val="0046256F"/>
    <w:rsid w:val="00465F1C"/>
    <w:rsid w:val="00473F57"/>
    <w:rsid w:val="0047563C"/>
    <w:rsid w:val="0048614B"/>
    <w:rsid w:val="0048633A"/>
    <w:rsid w:val="00487200"/>
    <w:rsid w:val="00487F72"/>
    <w:rsid w:val="004904E6"/>
    <w:rsid w:val="004A5424"/>
    <w:rsid w:val="004A5AA7"/>
    <w:rsid w:val="004A7CCF"/>
    <w:rsid w:val="004B6A2F"/>
    <w:rsid w:val="004C355D"/>
    <w:rsid w:val="004C4C77"/>
    <w:rsid w:val="004D02A3"/>
    <w:rsid w:val="004D2EFB"/>
    <w:rsid w:val="004D50D8"/>
    <w:rsid w:val="004D65E7"/>
    <w:rsid w:val="004E29B3"/>
    <w:rsid w:val="004F074D"/>
    <w:rsid w:val="004F2A56"/>
    <w:rsid w:val="00505542"/>
    <w:rsid w:val="00507F7E"/>
    <w:rsid w:val="00514D39"/>
    <w:rsid w:val="00515937"/>
    <w:rsid w:val="005176E2"/>
    <w:rsid w:val="0053421D"/>
    <w:rsid w:val="005350EE"/>
    <w:rsid w:val="00543476"/>
    <w:rsid w:val="00551394"/>
    <w:rsid w:val="005549B5"/>
    <w:rsid w:val="00566138"/>
    <w:rsid w:val="00574FFD"/>
    <w:rsid w:val="005774DE"/>
    <w:rsid w:val="00580891"/>
    <w:rsid w:val="00582548"/>
    <w:rsid w:val="00587239"/>
    <w:rsid w:val="00590D07"/>
    <w:rsid w:val="005A1C26"/>
    <w:rsid w:val="005A257E"/>
    <w:rsid w:val="005B0B56"/>
    <w:rsid w:val="005B3BEF"/>
    <w:rsid w:val="005C4F47"/>
    <w:rsid w:val="005D0C4E"/>
    <w:rsid w:val="005D10A0"/>
    <w:rsid w:val="005D6CD3"/>
    <w:rsid w:val="005E3914"/>
    <w:rsid w:val="005F04FB"/>
    <w:rsid w:val="005F10CE"/>
    <w:rsid w:val="005F14F6"/>
    <w:rsid w:val="005F316C"/>
    <w:rsid w:val="005F6B19"/>
    <w:rsid w:val="00600BE2"/>
    <w:rsid w:val="00602821"/>
    <w:rsid w:val="00602EF8"/>
    <w:rsid w:val="00614F10"/>
    <w:rsid w:val="00615741"/>
    <w:rsid w:val="00632F1E"/>
    <w:rsid w:val="006334B7"/>
    <w:rsid w:val="00646F90"/>
    <w:rsid w:val="00663220"/>
    <w:rsid w:val="00674702"/>
    <w:rsid w:val="00677442"/>
    <w:rsid w:val="00681663"/>
    <w:rsid w:val="00684A21"/>
    <w:rsid w:val="0068562D"/>
    <w:rsid w:val="00693838"/>
    <w:rsid w:val="006942BF"/>
    <w:rsid w:val="006A0E66"/>
    <w:rsid w:val="006A3978"/>
    <w:rsid w:val="006B1C51"/>
    <w:rsid w:val="006B518F"/>
    <w:rsid w:val="006C46AF"/>
    <w:rsid w:val="006C5554"/>
    <w:rsid w:val="006D35E1"/>
    <w:rsid w:val="006D6DBA"/>
    <w:rsid w:val="006E1B2A"/>
    <w:rsid w:val="006E5F87"/>
    <w:rsid w:val="006F0A65"/>
    <w:rsid w:val="006F1C79"/>
    <w:rsid w:val="006F5E58"/>
    <w:rsid w:val="006F619D"/>
    <w:rsid w:val="0070704F"/>
    <w:rsid w:val="00711AB2"/>
    <w:rsid w:val="00714A68"/>
    <w:rsid w:val="0074463D"/>
    <w:rsid w:val="00745668"/>
    <w:rsid w:val="0075480F"/>
    <w:rsid w:val="0075565E"/>
    <w:rsid w:val="007638F0"/>
    <w:rsid w:val="00771543"/>
    <w:rsid w:val="007747AA"/>
    <w:rsid w:val="007753FF"/>
    <w:rsid w:val="0078351A"/>
    <w:rsid w:val="00784D58"/>
    <w:rsid w:val="00786C13"/>
    <w:rsid w:val="007A6B45"/>
    <w:rsid w:val="007B4C51"/>
    <w:rsid w:val="007C4D58"/>
    <w:rsid w:val="007C4D96"/>
    <w:rsid w:val="007C5A4B"/>
    <w:rsid w:val="007D081C"/>
    <w:rsid w:val="007D70BB"/>
    <w:rsid w:val="007D7442"/>
    <w:rsid w:val="007E66E2"/>
    <w:rsid w:val="007E7196"/>
    <w:rsid w:val="007F665E"/>
    <w:rsid w:val="007F6958"/>
    <w:rsid w:val="007F7B30"/>
    <w:rsid w:val="0080105C"/>
    <w:rsid w:val="00801286"/>
    <w:rsid w:val="00801F6B"/>
    <w:rsid w:val="008043E6"/>
    <w:rsid w:val="00804779"/>
    <w:rsid w:val="00806E86"/>
    <w:rsid w:val="0081517C"/>
    <w:rsid w:val="00817494"/>
    <w:rsid w:val="008245D3"/>
    <w:rsid w:val="00825E43"/>
    <w:rsid w:val="00830C9E"/>
    <w:rsid w:val="00847CD4"/>
    <w:rsid w:val="008550F8"/>
    <w:rsid w:val="0085607E"/>
    <w:rsid w:val="00856296"/>
    <w:rsid w:val="00861878"/>
    <w:rsid w:val="00867979"/>
    <w:rsid w:val="00874DFA"/>
    <w:rsid w:val="00877041"/>
    <w:rsid w:val="00880CB1"/>
    <w:rsid w:val="00880E66"/>
    <w:rsid w:val="008833A5"/>
    <w:rsid w:val="008850E2"/>
    <w:rsid w:val="008866A9"/>
    <w:rsid w:val="0089302A"/>
    <w:rsid w:val="008A3ED3"/>
    <w:rsid w:val="008A6736"/>
    <w:rsid w:val="008B1FD4"/>
    <w:rsid w:val="008B58B9"/>
    <w:rsid w:val="008B66DD"/>
    <w:rsid w:val="008D3EC4"/>
    <w:rsid w:val="008D6863"/>
    <w:rsid w:val="008E46B9"/>
    <w:rsid w:val="008E67A9"/>
    <w:rsid w:val="008E6E33"/>
    <w:rsid w:val="008F4469"/>
    <w:rsid w:val="008F6F3F"/>
    <w:rsid w:val="00907334"/>
    <w:rsid w:val="00915743"/>
    <w:rsid w:val="009165CC"/>
    <w:rsid w:val="009210AB"/>
    <w:rsid w:val="00925EAD"/>
    <w:rsid w:val="00944C46"/>
    <w:rsid w:val="00947BDF"/>
    <w:rsid w:val="00952526"/>
    <w:rsid w:val="00955EBC"/>
    <w:rsid w:val="0098017B"/>
    <w:rsid w:val="0098115A"/>
    <w:rsid w:val="009836B7"/>
    <w:rsid w:val="00984EEE"/>
    <w:rsid w:val="0099701D"/>
    <w:rsid w:val="009A4D4F"/>
    <w:rsid w:val="009D0F78"/>
    <w:rsid w:val="009E30C8"/>
    <w:rsid w:val="009F13F3"/>
    <w:rsid w:val="00A014F0"/>
    <w:rsid w:val="00A01C87"/>
    <w:rsid w:val="00A158A2"/>
    <w:rsid w:val="00A23DB4"/>
    <w:rsid w:val="00A23E63"/>
    <w:rsid w:val="00A249D7"/>
    <w:rsid w:val="00A47CC8"/>
    <w:rsid w:val="00A52193"/>
    <w:rsid w:val="00A52B7B"/>
    <w:rsid w:val="00A64D6B"/>
    <w:rsid w:val="00A71B41"/>
    <w:rsid w:val="00A72272"/>
    <w:rsid w:val="00A860EE"/>
    <w:rsid w:val="00A91603"/>
    <w:rsid w:val="00A92D01"/>
    <w:rsid w:val="00A96AEA"/>
    <w:rsid w:val="00AA3974"/>
    <w:rsid w:val="00AA6BAE"/>
    <w:rsid w:val="00AA7448"/>
    <w:rsid w:val="00AB4593"/>
    <w:rsid w:val="00AB7BE6"/>
    <w:rsid w:val="00AC54F8"/>
    <w:rsid w:val="00AD7605"/>
    <w:rsid w:val="00AE06EA"/>
    <w:rsid w:val="00AF3F94"/>
    <w:rsid w:val="00B05104"/>
    <w:rsid w:val="00B07F33"/>
    <w:rsid w:val="00B17A4B"/>
    <w:rsid w:val="00B25B0F"/>
    <w:rsid w:val="00B316AC"/>
    <w:rsid w:val="00B3184D"/>
    <w:rsid w:val="00B41167"/>
    <w:rsid w:val="00B451F7"/>
    <w:rsid w:val="00B452AB"/>
    <w:rsid w:val="00B463B2"/>
    <w:rsid w:val="00B506B8"/>
    <w:rsid w:val="00B53D53"/>
    <w:rsid w:val="00B60282"/>
    <w:rsid w:val="00B66D18"/>
    <w:rsid w:val="00B80814"/>
    <w:rsid w:val="00B81DD2"/>
    <w:rsid w:val="00B831B3"/>
    <w:rsid w:val="00B8455A"/>
    <w:rsid w:val="00B86B75"/>
    <w:rsid w:val="00B94967"/>
    <w:rsid w:val="00BB3E07"/>
    <w:rsid w:val="00BC21C4"/>
    <w:rsid w:val="00BC21F4"/>
    <w:rsid w:val="00BC48D5"/>
    <w:rsid w:val="00BC677C"/>
    <w:rsid w:val="00BC73B6"/>
    <w:rsid w:val="00BD19A8"/>
    <w:rsid w:val="00BD3473"/>
    <w:rsid w:val="00BE37DE"/>
    <w:rsid w:val="00BF20CF"/>
    <w:rsid w:val="00BF699A"/>
    <w:rsid w:val="00C1081D"/>
    <w:rsid w:val="00C10CC0"/>
    <w:rsid w:val="00C10DCC"/>
    <w:rsid w:val="00C11582"/>
    <w:rsid w:val="00C115C5"/>
    <w:rsid w:val="00C13FC0"/>
    <w:rsid w:val="00C175B3"/>
    <w:rsid w:val="00C2416C"/>
    <w:rsid w:val="00C26F8A"/>
    <w:rsid w:val="00C36279"/>
    <w:rsid w:val="00C3697F"/>
    <w:rsid w:val="00C47874"/>
    <w:rsid w:val="00C54942"/>
    <w:rsid w:val="00C55751"/>
    <w:rsid w:val="00C67755"/>
    <w:rsid w:val="00C70045"/>
    <w:rsid w:val="00C72C08"/>
    <w:rsid w:val="00C81A16"/>
    <w:rsid w:val="00C86671"/>
    <w:rsid w:val="00C868AD"/>
    <w:rsid w:val="00C95D7C"/>
    <w:rsid w:val="00CA4B88"/>
    <w:rsid w:val="00CA7A61"/>
    <w:rsid w:val="00CB2B5C"/>
    <w:rsid w:val="00CB6E67"/>
    <w:rsid w:val="00CD14B6"/>
    <w:rsid w:val="00CD7774"/>
    <w:rsid w:val="00CE2BA8"/>
    <w:rsid w:val="00CF4A9E"/>
    <w:rsid w:val="00D00240"/>
    <w:rsid w:val="00D00F3A"/>
    <w:rsid w:val="00D050D6"/>
    <w:rsid w:val="00D06230"/>
    <w:rsid w:val="00D13221"/>
    <w:rsid w:val="00D15D30"/>
    <w:rsid w:val="00D34DBF"/>
    <w:rsid w:val="00D35E34"/>
    <w:rsid w:val="00D3670B"/>
    <w:rsid w:val="00D4063B"/>
    <w:rsid w:val="00D4517E"/>
    <w:rsid w:val="00D4735A"/>
    <w:rsid w:val="00D607CD"/>
    <w:rsid w:val="00D71681"/>
    <w:rsid w:val="00D73548"/>
    <w:rsid w:val="00D744C9"/>
    <w:rsid w:val="00D92B67"/>
    <w:rsid w:val="00DA1EF4"/>
    <w:rsid w:val="00DB1D6D"/>
    <w:rsid w:val="00DD6869"/>
    <w:rsid w:val="00DE3672"/>
    <w:rsid w:val="00DF7FEF"/>
    <w:rsid w:val="00E03B06"/>
    <w:rsid w:val="00E0541A"/>
    <w:rsid w:val="00E06E57"/>
    <w:rsid w:val="00E139F9"/>
    <w:rsid w:val="00E13C3A"/>
    <w:rsid w:val="00E30F6D"/>
    <w:rsid w:val="00E315A3"/>
    <w:rsid w:val="00E34D63"/>
    <w:rsid w:val="00E379B4"/>
    <w:rsid w:val="00E407C6"/>
    <w:rsid w:val="00E52ADC"/>
    <w:rsid w:val="00E54456"/>
    <w:rsid w:val="00E6071A"/>
    <w:rsid w:val="00E63CA6"/>
    <w:rsid w:val="00E762CD"/>
    <w:rsid w:val="00E76EF5"/>
    <w:rsid w:val="00E77BBE"/>
    <w:rsid w:val="00E808F7"/>
    <w:rsid w:val="00E81BA1"/>
    <w:rsid w:val="00E85568"/>
    <w:rsid w:val="00E919F3"/>
    <w:rsid w:val="00E91F49"/>
    <w:rsid w:val="00E942CF"/>
    <w:rsid w:val="00E9559F"/>
    <w:rsid w:val="00E971BB"/>
    <w:rsid w:val="00EA0821"/>
    <w:rsid w:val="00EA75CF"/>
    <w:rsid w:val="00EB2046"/>
    <w:rsid w:val="00EB6A20"/>
    <w:rsid w:val="00EB6ABC"/>
    <w:rsid w:val="00EC3A21"/>
    <w:rsid w:val="00ED1B44"/>
    <w:rsid w:val="00EF0076"/>
    <w:rsid w:val="00EF0965"/>
    <w:rsid w:val="00F00C29"/>
    <w:rsid w:val="00F07D09"/>
    <w:rsid w:val="00F120D3"/>
    <w:rsid w:val="00F1504A"/>
    <w:rsid w:val="00F2070C"/>
    <w:rsid w:val="00F242BB"/>
    <w:rsid w:val="00F24C3D"/>
    <w:rsid w:val="00F258DA"/>
    <w:rsid w:val="00F30A45"/>
    <w:rsid w:val="00F35ACA"/>
    <w:rsid w:val="00F472B3"/>
    <w:rsid w:val="00F62D9E"/>
    <w:rsid w:val="00F65EBD"/>
    <w:rsid w:val="00F74DBD"/>
    <w:rsid w:val="00F828F8"/>
    <w:rsid w:val="00F85A52"/>
    <w:rsid w:val="00F87B0A"/>
    <w:rsid w:val="00F910C1"/>
    <w:rsid w:val="00F912BE"/>
    <w:rsid w:val="00FA1DF1"/>
    <w:rsid w:val="00FA2489"/>
    <w:rsid w:val="00FA3808"/>
    <w:rsid w:val="00FB5916"/>
    <w:rsid w:val="00FB6E51"/>
    <w:rsid w:val="00FC275C"/>
    <w:rsid w:val="00FC4B63"/>
    <w:rsid w:val="00FF08DB"/>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2]"/>
    </o:shapedefaults>
    <o:shapelayout v:ext="edit">
      <o:idmap v:ext="edit" data="1"/>
      <o:rules v:ext="edit">
        <o:r id="V:Rule2" type="connector" idref="#_x0000_s11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footnote text" w:uiPriority="99" w:qFormat="1"/>
    <w:lsdException w:name="List Bullet 2" w:semiHidden="0" w:unhideWhenUsed="0"/>
    <w:lsdException w:name="List Bullet 5" w:semiHidden="0" w:unhideWhenUsed="0"/>
    <w:lsdException w:name="List Number 2" w:semiHidden="0" w:unhideWhenUsed="0"/>
    <w:lsdException w:name="Title" w:semiHidden="0" w:unhideWhenUsed="0"/>
    <w:lsdException w:name="Body Text" w:qFormat="1"/>
    <w:lsdException w:name="Subtitle"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D35E34"/>
    <w:pPr>
      <w:ind w:firstLineChars="200" w:firstLine="200"/>
    </w:pPr>
  </w:style>
  <w:style w:type="paragraph" w:styleId="1">
    <w:name w:val="heading 1"/>
    <w:basedOn w:val="a"/>
    <w:next w:val="a0"/>
    <w:uiPriority w:val="9"/>
    <w:qFormat/>
    <w:rsid w:val="00E379B4"/>
    <w:pPr>
      <w:keepNext/>
      <w:keepLines/>
      <w:numPr>
        <w:numId w:val="6"/>
      </w:numPr>
      <w:spacing w:before="180" w:after="180"/>
      <w:ind w:firstLineChars="0"/>
      <w:outlineLvl w:val="0"/>
    </w:pPr>
    <w:rPr>
      <w:rFonts w:ascii="Times New Roman" w:eastAsia="宋体" w:hAnsi="Times New Roman" w:cstheme="majorBidi"/>
      <w:b/>
      <w:bCs/>
      <w:sz w:val="28"/>
      <w:szCs w:val="32"/>
    </w:rPr>
  </w:style>
  <w:style w:type="paragraph" w:styleId="2">
    <w:name w:val="heading 2"/>
    <w:basedOn w:val="a"/>
    <w:next w:val="a0"/>
    <w:uiPriority w:val="9"/>
    <w:unhideWhenUsed/>
    <w:qFormat/>
    <w:rsid w:val="000A7B2F"/>
    <w:pPr>
      <w:keepLines/>
      <w:widowControl w:val="0"/>
      <w:numPr>
        <w:ilvl w:val="1"/>
        <w:numId w:val="6"/>
      </w:numPr>
      <w:spacing w:before="120" w:after="120" w:line="360" w:lineRule="exact"/>
      <w:ind w:firstLineChars="0"/>
      <w:outlineLvl w:val="1"/>
    </w:pPr>
    <w:rPr>
      <w:rFonts w:ascii="Times New Roman" w:eastAsia="宋体" w:hAnsi="Times New Roman" w:cstheme="majorBidi"/>
      <w:b/>
      <w:bCs/>
      <w:szCs w:val="32"/>
      <w:lang w:eastAsia="zh-CN"/>
    </w:rPr>
  </w:style>
  <w:style w:type="paragraph" w:styleId="3">
    <w:name w:val="heading 3"/>
    <w:basedOn w:val="a"/>
    <w:next w:val="a0"/>
    <w:uiPriority w:val="9"/>
    <w:unhideWhenUsed/>
    <w:qFormat/>
    <w:rsid w:val="00714A68"/>
    <w:pPr>
      <w:keepNext/>
      <w:keepLines/>
      <w:numPr>
        <w:ilvl w:val="2"/>
        <w:numId w:val="6"/>
      </w:numPr>
      <w:spacing w:before="60" w:after="60" w:line="360" w:lineRule="exact"/>
      <w:ind w:firstLineChars="0"/>
      <w:outlineLvl w:val="2"/>
    </w:pPr>
    <w:rPr>
      <w:rFonts w:ascii="Times New Roman" w:eastAsia="宋体" w:hAnsi="Times New Roman" w:cstheme="majorBidi"/>
      <w:b/>
      <w:bCs/>
      <w:sz w:val="21"/>
      <w:szCs w:val="28"/>
      <w:lang w:eastAsia="zh-CN"/>
    </w:rPr>
  </w:style>
  <w:style w:type="paragraph" w:styleId="4">
    <w:name w:val="heading 4"/>
    <w:basedOn w:val="3"/>
    <w:next w:val="a0"/>
    <w:uiPriority w:val="9"/>
    <w:unhideWhenUsed/>
    <w:qFormat/>
    <w:rsid w:val="00A158A2"/>
    <w:pPr>
      <w:spacing w:line="240" w:lineRule="auto"/>
      <w:outlineLvl w:val="3"/>
    </w:pPr>
    <w:rPr>
      <w:rFonts w:eastAsia="楷体"/>
    </w:rPr>
  </w:style>
  <w:style w:type="paragraph" w:styleId="5">
    <w:name w:val="heading 5"/>
    <w:basedOn w:val="a"/>
    <w:next w:val="a0"/>
    <w:uiPriority w:val="9"/>
    <w:unhideWhenUsed/>
    <w:qFormat/>
    <w:rsid w:val="00D4735A"/>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D4735A"/>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link w:val="Char"/>
    <w:qFormat/>
    <w:rsid w:val="00D4517E"/>
    <w:pPr>
      <w:widowControl w:val="0"/>
      <w:snapToGrid w:val="0"/>
      <w:spacing w:after="0" w:line="360" w:lineRule="exact"/>
      <w:ind w:firstLine="720"/>
      <w:textAlignment w:val="baseline"/>
    </w:pPr>
    <w:rPr>
      <w:rFonts w:ascii="Times New Roman" w:eastAsia="宋体" w:hAnsi="Times New Roman"/>
      <w:sz w:val="21"/>
    </w:rPr>
  </w:style>
  <w:style w:type="paragraph" w:customStyle="1" w:styleId="FirstParagraph">
    <w:name w:val="First Paragraph"/>
    <w:basedOn w:val="a0"/>
    <w:next w:val="a0"/>
    <w:link w:val="FirstParagraph0"/>
    <w:qFormat/>
    <w:rsid w:val="00EB6ABC"/>
  </w:style>
  <w:style w:type="paragraph" w:customStyle="1" w:styleId="Compact">
    <w:name w:val="Compact"/>
    <w:basedOn w:val="a0"/>
    <w:link w:val="Compact0"/>
    <w:qFormat/>
    <w:rsid w:val="00D4735A"/>
    <w:pPr>
      <w:spacing w:before="36" w:after="36"/>
    </w:pPr>
  </w:style>
  <w:style w:type="paragraph" w:styleId="a4">
    <w:name w:val="Title"/>
    <w:basedOn w:val="a"/>
    <w:next w:val="a0"/>
    <w:qFormat/>
    <w:rsid w:val="003D2C15"/>
    <w:pPr>
      <w:keepNext/>
      <w:keepLines/>
      <w:spacing w:before="400" w:after="300"/>
      <w:ind w:firstLineChars="0" w:firstLine="0"/>
      <w:jc w:val="center"/>
    </w:pPr>
    <w:rPr>
      <w:rFonts w:ascii="Times New Roman" w:eastAsia="宋体" w:hAnsi="Times New Roman" w:cstheme="majorBidi"/>
      <w:b/>
      <w:bCs/>
      <w:sz w:val="36"/>
      <w:szCs w:val="36"/>
    </w:rPr>
  </w:style>
  <w:style w:type="paragraph" w:styleId="a5">
    <w:name w:val="Subtitle"/>
    <w:basedOn w:val="a4"/>
    <w:next w:val="a0"/>
    <w:qFormat/>
    <w:rsid w:val="00D4735A"/>
    <w:pPr>
      <w:spacing w:before="240"/>
    </w:pPr>
    <w:rPr>
      <w:sz w:val="30"/>
      <w:szCs w:val="30"/>
    </w:rPr>
  </w:style>
  <w:style w:type="paragraph" w:customStyle="1" w:styleId="Author">
    <w:name w:val="Author"/>
    <w:next w:val="a0"/>
    <w:qFormat/>
    <w:rsid w:val="00D4735A"/>
    <w:pPr>
      <w:keepNext/>
      <w:keepLines/>
      <w:jc w:val="center"/>
    </w:pPr>
  </w:style>
  <w:style w:type="paragraph" w:styleId="a6">
    <w:name w:val="Date"/>
    <w:next w:val="a0"/>
    <w:qFormat/>
    <w:rsid w:val="00D4735A"/>
    <w:pPr>
      <w:keepNext/>
      <w:keepLines/>
      <w:jc w:val="center"/>
    </w:pPr>
  </w:style>
  <w:style w:type="paragraph" w:customStyle="1" w:styleId="Abstract">
    <w:name w:val="Abstract"/>
    <w:basedOn w:val="a"/>
    <w:next w:val="a0"/>
    <w:qFormat/>
    <w:rsid w:val="00D4735A"/>
    <w:pPr>
      <w:keepNext/>
      <w:keepLines/>
      <w:spacing w:before="300" w:after="300"/>
    </w:pPr>
    <w:rPr>
      <w:sz w:val="20"/>
      <w:szCs w:val="20"/>
    </w:rPr>
  </w:style>
  <w:style w:type="paragraph" w:styleId="a7">
    <w:name w:val="Bibliography"/>
    <w:basedOn w:val="a"/>
    <w:link w:val="Char0"/>
    <w:qFormat/>
    <w:rsid w:val="00D4735A"/>
  </w:style>
  <w:style w:type="paragraph" w:styleId="a8">
    <w:name w:val="Block Text"/>
    <w:basedOn w:val="a0"/>
    <w:next w:val="a0"/>
    <w:uiPriority w:val="9"/>
    <w:unhideWhenUsed/>
    <w:qFormat/>
    <w:rsid w:val="00D4735A"/>
    <w:pPr>
      <w:spacing w:before="100" w:after="100"/>
      <w:ind w:firstLine="0"/>
    </w:pPr>
    <w:rPr>
      <w:rFonts w:asciiTheme="majorHAnsi" w:eastAsiaTheme="majorEastAsia" w:hAnsiTheme="majorHAnsi" w:cstheme="majorBidi"/>
      <w:bCs/>
      <w:sz w:val="20"/>
      <w:szCs w:val="20"/>
    </w:rPr>
  </w:style>
  <w:style w:type="paragraph" w:styleId="a9">
    <w:name w:val="footnote text"/>
    <w:basedOn w:val="a"/>
    <w:link w:val="Char1"/>
    <w:uiPriority w:val="99"/>
    <w:unhideWhenUsed/>
    <w:qFormat/>
    <w:rsid w:val="00FA1DF1"/>
    <w:pPr>
      <w:spacing w:after="0" w:line="240" w:lineRule="exact"/>
      <w:ind w:left="1134" w:firstLineChars="0" w:firstLine="0"/>
    </w:pPr>
    <w:rPr>
      <w:rFonts w:ascii="Times New Roman" w:eastAsia="宋体" w:hAnsi="Times New Roman"/>
      <w:sz w:val="15"/>
    </w:rPr>
  </w:style>
  <w:style w:type="paragraph" w:customStyle="1" w:styleId="DefinitionTerm">
    <w:name w:val="Definition Term"/>
    <w:basedOn w:val="a"/>
    <w:next w:val="Definition"/>
    <w:rsid w:val="00D4735A"/>
    <w:pPr>
      <w:keepNext/>
      <w:keepLines/>
      <w:spacing w:after="0"/>
    </w:pPr>
    <w:rPr>
      <w:b/>
    </w:rPr>
  </w:style>
  <w:style w:type="paragraph" w:customStyle="1" w:styleId="Definition">
    <w:name w:val="Definition"/>
    <w:basedOn w:val="a"/>
    <w:rsid w:val="00D4735A"/>
  </w:style>
  <w:style w:type="paragraph" w:styleId="aa">
    <w:name w:val="caption"/>
    <w:basedOn w:val="a"/>
    <w:link w:val="Char2"/>
    <w:rsid w:val="00D4735A"/>
    <w:pPr>
      <w:spacing w:after="120"/>
    </w:pPr>
    <w:rPr>
      <w:i/>
    </w:rPr>
  </w:style>
  <w:style w:type="paragraph" w:customStyle="1" w:styleId="TableCaption">
    <w:name w:val="Table Caption"/>
    <w:basedOn w:val="aa"/>
    <w:rsid w:val="00D4735A"/>
    <w:pPr>
      <w:keepNext/>
    </w:pPr>
  </w:style>
  <w:style w:type="paragraph" w:customStyle="1" w:styleId="ImageCaption">
    <w:name w:val="Image Caption"/>
    <w:basedOn w:val="aa"/>
    <w:rsid w:val="00D4735A"/>
  </w:style>
  <w:style w:type="paragraph" w:customStyle="1" w:styleId="Figure">
    <w:name w:val="Figure"/>
    <w:basedOn w:val="a"/>
    <w:rsid w:val="00D4735A"/>
  </w:style>
  <w:style w:type="paragraph" w:customStyle="1" w:styleId="FigurewithCaption">
    <w:name w:val="Figure with Caption"/>
    <w:basedOn w:val="Figure"/>
    <w:rsid w:val="00D4735A"/>
    <w:pPr>
      <w:keepNext/>
    </w:pPr>
  </w:style>
  <w:style w:type="character" w:customStyle="1" w:styleId="Char2">
    <w:name w:val="题注 Char"/>
    <w:basedOn w:val="a1"/>
    <w:link w:val="aa"/>
    <w:rsid w:val="00D4735A"/>
  </w:style>
  <w:style w:type="character" w:customStyle="1" w:styleId="VerbatimChar">
    <w:name w:val="Verbatim Char"/>
    <w:basedOn w:val="Char2"/>
    <w:link w:val="SourceCode"/>
    <w:rsid w:val="00D4735A"/>
    <w:rPr>
      <w:rFonts w:ascii="Consolas" w:hAnsi="Consolas"/>
      <w:sz w:val="22"/>
    </w:rPr>
  </w:style>
  <w:style w:type="character" w:styleId="ab">
    <w:name w:val="footnote reference"/>
    <w:basedOn w:val="Char2"/>
    <w:rsid w:val="00D4735A"/>
    <w:rPr>
      <w:vertAlign w:val="superscript"/>
    </w:rPr>
  </w:style>
  <w:style w:type="character" w:styleId="ac">
    <w:name w:val="Hyperlink"/>
    <w:basedOn w:val="Char2"/>
    <w:rsid w:val="00D4735A"/>
    <w:rPr>
      <w:color w:val="4F81BD" w:themeColor="accent1"/>
    </w:rPr>
  </w:style>
  <w:style w:type="paragraph" w:styleId="TOC">
    <w:name w:val="TOC Heading"/>
    <w:basedOn w:val="1"/>
    <w:next w:val="a0"/>
    <w:uiPriority w:val="39"/>
    <w:unhideWhenUsed/>
    <w:qFormat/>
    <w:rsid w:val="00D4735A"/>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D4735A"/>
    <w:pPr>
      <w:wordWrap w:val="0"/>
    </w:pPr>
  </w:style>
  <w:style w:type="character" w:customStyle="1" w:styleId="KeywordTok">
    <w:name w:val="KeywordTok"/>
    <w:basedOn w:val="VerbatimChar"/>
    <w:rsid w:val="00D4735A"/>
    <w:rPr>
      <w:rFonts w:ascii="Consolas" w:hAnsi="Consolas"/>
      <w:b/>
      <w:color w:val="007020"/>
      <w:sz w:val="22"/>
    </w:rPr>
  </w:style>
  <w:style w:type="character" w:customStyle="1" w:styleId="DataTypeTok">
    <w:name w:val="DataTypeTok"/>
    <w:basedOn w:val="VerbatimChar"/>
    <w:rsid w:val="00D4735A"/>
    <w:rPr>
      <w:rFonts w:ascii="Consolas" w:hAnsi="Consolas"/>
      <w:color w:val="902000"/>
      <w:sz w:val="22"/>
    </w:rPr>
  </w:style>
  <w:style w:type="character" w:customStyle="1" w:styleId="DecValTok">
    <w:name w:val="DecValTok"/>
    <w:basedOn w:val="VerbatimChar"/>
    <w:rsid w:val="00D4735A"/>
    <w:rPr>
      <w:rFonts w:ascii="Consolas" w:hAnsi="Consolas"/>
      <w:color w:val="40A070"/>
      <w:sz w:val="22"/>
    </w:rPr>
  </w:style>
  <w:style w:type="character" w:customStyle="1" w:styleId="BaseNTok">
    <w:name w:val="BaseNTok"/>
    <w:basedOn w:val="VerbatimChar"/>
    <w:rsid w:val="00D4735A"/>
    <w:rPr>
      <w:rFonts w:ascii="Consolas" w:hAnsi="Consolas"/>
      <w:color w:val="40A070"/>
      <w:sz w:val="22"/>
    </w:rPr>
  </w:style>
  <w:style w:type="character" w:customStyle="1" w:styleId="FloatTok">
    <w:name w:val="FloatTok"/>
    <w:basedOn w:val="VerbatimChar"/>
    <w:rsid w:val="00D4735A"/>
    <w:rPr>
      <w:rFonts w:ascii="Consolas" w:hAnsi="Consolas"/>
      <w:color w:val="40A070"/>
      <w:sz w:val="22"/>
    </w:rPr>
  </w:style>
  <w:style w:type="character" w:customStyle="1" w:styleId="ConstantTok">
    <w:name w:val="ConstantTok"/>
    <w:basedOn w:val="VerbatimChar"/>
    <w:rsid w:val="00D4735A"/>
    <w:rPr>
      <w:rFonts w:ascii="Consolas" w:hAnsi="Consolas"/>
      <w:color w:val="880000"/>
      <w:sz w:val="22"/>
    </w:rPr>
  </w:style>
  <w:style w:type="character" w:customStyle="1" w:styleId="CharTok">
    <w:name w:val="CharTok"/>
    <w:basedOn w:val="VerbatimChar"/>
    <w:rsid w:val="00D4735A"/>
    <w:rPr>
      <w:rFonts w:ascii="Consolas" w:hAnsi="Consolas"/>
      <w:color w:val="4070A0"/>
      <w:sz w:val="22"/>
    </w:rPr>
  </w:style>
  <w:style w:type="character" w:customStyle="1" w:styleId="SpecialCharTok">
    <w:name w:val="SpecialCharTok"/>
    <w:basedOn w:val="VerbatimChar"/>
    <w:rsid w:val="00D4735A"/>
    <w:rPr>
      <w:rFonts w:ascii="Consolas" w:hAnsi="Consolas"/>
      <w:color w:val="4070A0"/>
      <w:sz w:val="22"/>
    </w:rPr>
  </w:style>
  <w:style w:type="character" w:customStyle="1" w:styleId="StringTok">
    <w:name w:val="StringTok"/>
    <w:basedOn w:val="VerbatimChar"/>
    <w:rsid w:val="00D4735A"/>
    <w:rPr>
      <w:rFonts w:ascii="Consolas" w:hAnsi="Consolas"/>
      <w:color w:val="4070A0"/>
      <w:sz w:val="22"/>
    </w:rPr>
  </w:style>
  <w:style w:type="character" w:customStyle="1" w:styleId="VerbatimStringTok">
    <w:name w:val="VerbatimStringTok"/>
    <w:basedOn w:val="VerbatimChar"/>
    <w:rsid w:val="00D4735A"/>
    <w:rPr>
      <w:rFonts w:ascii="Consolas" w:hAnsi="Consolas"/>
      <w:color w:val="4070A0"/>
      <w:sz w:val="22"/>
    </w:rPr>
  </w:style>
  <w:style w:type="character" w:customStyle="1" w:styleId="SpecialStringTok">
    <w:name w:val="SpecialStringTok"/>
    <w:basedOn w:val="VerbatimChar"/>
    <w:rsid w:val="00D4735A"/>
    <w:rPr>
      <w:rFonts w:ascii="Consolas" w:hAnsi="Consolas"/>
      <w:color w:val="BB6688"/>
      <w:sz w:val="22"/>
    </w:rPr>
  </w:style>
  <w:style w:type="character" w:customStyle="1" w:styleId="ImportTok">
    <w:name w:val="ImportTok"/>
    <w:basedOn w:val="VerbatimChar"/>
    <w:rsid w:val="00D4735A"/>
    <w:rPr>
      <w:rFonts w:ascii="Consolas" w:hAnsi="Consolas"/>
      <w:sz w:val="22"/>
    </w:rPr>
  </w:style>
  <w:style w:type="character" w:customStyle="1" w:styleId="CommentTok">
    <w:name w:val="CommentTok"/>
    <w:basedOn w:val="VerbatimChar"/>
    <w:rsid w:val="00D4735A"/>
    <w:rPr>
      <w:rFonts w:ascii="Consolas" w:hAnsi="Consolas"/>
      <w:i/>
      <w:color w:val="60A0B0"/>
      <w:sz w:val="22"/>
    </w:rPr>
  </w:style>
  <w:style w:type="character" w:customStyle="1" w:styleId="DocumentationTok">
    <w:name w:val="DocumentationTok"/>
    <w:basedOn w:val="VerbatimChar"/>
    <w:rsid w:val="00D4735A"/>
    <w:rPr>
      <w:rFonts w:ascii="Consolas" w:hAnsi="Consolas"/>
      <w:i/>
      <w:color w:val="BA2121"/>
      <w:sz w:val="22"/>
    </w:rPr>
  </w:style>
  <w:style w:type="character" w:customStyle="1" w:styleId="AnnotationTok">
    <w:name w:val="AnnotationTok"/>
    <w:basedOn w:val="VerbatimChar"/>
    <w:rsid w:val="00D4735A"/>
    <w:rPr>
      <w:rFonts w:ascii="Consolas" w:hAnsi="Consolas"/>
      <w:b/>
      <w:i/>
      <w:color w:val="60A0B0"/>
      <w:sz w:val="22"/>
    </w:rPr>
  </w:style>
  <w:style w:type="character" w:customStyle="1" w:styleId="CommentVarTok">
    <w:name w:val="CommentVarTok"/>
    <w:basedOn w:val="VerbatimChar"/>
    <w:rsid w:val="00D4735A"/>
    <w:rPr>
      <w:rFonts w:ascii="Consolas" w:hAnsi="Consolas"/>
      <w:b/>
      <w:i/>
      <w:color w:val="60A0B0"/>
      <w:sz w:val="22"/>
    </w:rPr>
  </w:style>
  <w:style w:type="character" w:customStyle="1" w:styleId="OtherTok">
    <w:name w:val="OtherTok"/>
    <w:basedOn w:val="VerbatimChar"/>
    <w:rsid w:val="00D4735A"/>
    <w:rPr>
      <w:rFonts w:ascii="Consolas" w:hAnsi="Consolas"/>
      <w:color w:val="007020"/>
      <w:sz w:val="22"/>
    </w:rPr>
  </w:style>
  <w:style w:type="character" w:customStyle="1" w:styleId="FunctionTok">
    <w:name w:val="FunctionTok"/>
    <w:basedOn w:val="VerbatimChar"/>
    <w:rsid w:val="00D4735A"/>
    <w:rPr>
      <w:rFonts w:ascii="Consolas" w:hAnsi="Consolas"/>
      <w:color w:val="06287E"/>
      <w:sz w:val="22"/>
    </w:rPr>
  </w:style>
  <w:style w:type="character" w:customStyle="1" w:styleId="VariableTok">
    <w:name w:val="VariableTok"/>
    <w:basedOn w:val="VerbatimChar"/>
    <w:rsid w:val="00D4735A"/>
    <w:rPr>
      <w:rFonts w:ascii="Consolas" w:hAnsi="Consolas"/>
      <w:color w:val="19177C"/>
      <w:sz w:val="22"/>
    </w:rPr>
  </w:style>
  <w:style w:type="character" w:customStyle="1" w:styleId="ControlFlowTok">
    <w:name w:val="ControlFlowTok"/>
    <w:basedOn w:val="VerbatimChar"/>
    <w:rsid w:val="00D4735A"/>
    <w:rPr>
      <w:rFonts w:ascii="Consolas" w:hAnsi="Consolas"/>
      <w:b/>
      <w:color w:val="007020"/>
      <w:sz w:val="22"/>
    </w:rPr>
  </w:style>
  <w:style w:type="character" w:customStyle="1" w:styleId="OperatorTok">
    <w:name w:val="OperatorTok"/>
    <w:basedOn w:val="VerbatimChar"/>
    <w:rsid w:val="00D4735A"/>
    <w:rPr>
      <w:rFonts w:ascii="Consolas" w:hAnsi="Consolas"/>
      <w:color w:val="666666"/>
      <w:sz w:val="22"/>
    </w:rPr>
  </w:style>
  <w:style w:type="character" w:customStyle="1" w:styleId="BuiltInTok">
    <w:name w:val="BuiltInTok"/>
    <w:basedOn w:val="VerbatimChar"/>
    <w:rsid w:val="00D4735A"/>
    <w:rPr>
      <w:rFonts w:ascii="Consolas" w:hAnsi="Consolas"/>
      <w:sz w:val="22"/>
    </w:rPr>
  </w:style>
  <w:style w:type="character" w:customStyle="1" w:styleId="ExtensionTok">
    <w:name w:val="ExtensionTok"/>
    <w:basedOn w:val="VerbatimChar"/>
    <w:rsid w:val="00D4735A"/>
    <w:rPr>
      <w:rFonts w:ascii="Consolas" w:hAnsi="Consolas"/>
      <w:sz w:val="22"/>
    </w:rPr>
  </w:style>
  <w:style w:type="character" w:customStyle="1" w:styleId="PreprocessorTok">
    <w:name w:val="PreprocessorTok"/>
    <w:basedOn w:val="VerbatimChar"/>
    <w:rsid w:val="00D4735A"/>
    <w:rPr>
      <w:rFonts w:ascii="Consolas" w:hAnsi="Consolas"/>
      <w:color w:val="BC7A00"/>
      <w:sz w:val="22"/>
    </w:rPr>
  </w:style>
  <w:style w:type="character" w:customStyle="1" w:styleId="AttributeTok">
    <w:name w:val="AttributeTok"/>
    <w:basedOn w:val="VerbatimChar"/>
    <w:rsid w:val="00D4735A"/>
    <w:rPr>
      <w:rFonts w:ascii="Consolas" w:hAnsi="Consolas"/>
      <w:color w:val="7D9029"/>
      <w:sz w:val="22"/>
    </w:rPr>
  </w:style>
  <w:style w:type="character" w:customStyle="1" w:styleId="RegionMarkerTok">
    <w:name w:val="RegionMarkerTok"/>
    <w:basedOn w:val="VerbatimChar"/>
    <w:rsid w:val="00D4735A"/>
    <w:rPr>
      <w:rFonts w:ascii="Consolas" w:hAnsi="Consolas"/>
      <w:sz w:val="22"/>
    </w:rPr>
  </w:style>
  <w:style w:type="character" w:customStyle="1" w:styleId="InformationTok">
    <w:name w:val="InformationTok"/>
    <w:basedOn w:val="VerbatimChar"/>
    <w:rsid w:val="00D4735A"/>
    <w:rPr>
      <w:rFonts w:ascii="Consolas" w:hAnsi="Consolas"/>
      <w:b/>
      <w:i/>
      <w:color w:val="60A0B0"/>
      <w:sz w:val="22"/>
    </w:rPr>
  </w:style>
  <w:style w:type="character" w:customStyle="1" w:styleId="WarningTok">
    <w:name w:val="WarningTok"/>
    <w:basedOn w:val="VerbatimChar"/>
    <w:rsid w:val="00D4735A"/>
    <w:rPr>
      <w:rFonts w:ascii="Consolas" w:hAnsi="Consolas"/>
      <w:b/>
      <w:i/>
      <w:color w:val="60A0B0"/>
      <w:sz w:val="22"/>
    </w:rPr>
  </w:style>
  <w:style w:type="character" w:customStyle="1" w:styleId="AlertTok">
    <w:name w:val="AlertTok"/>
    <w:basedOn w:val="VerbatimChar"/>
    <w:rsid w:val="00D4735A"/>
    <w:rPr>
      <w:rFonts w:ascii="Consolas" w:hAnsi="Consolas"/>
      <w:b/>
      <w:color w:val="FF0000"/>
      <w:sz w:val="22"/>
    </w:rPr>
  </w:style>
  <w:style w:type="character" w:customStyle="1" w:styleId="ErrorTok">
    <w:name w:val="ErrorTok"/>
    <w:basedOn w:val="VerbatimChar"/>
    <w:rsid w:val="00D4735A"/>
    <w:rPr>
      <w:rFonts w:ascii="Consolas" w:hAnsi="Consolas"/>
      <w:b/>
      <w:color w:val="FF0000"/>
      <w:sz w:val="22"/>
    </w:rPr>
  </w:style>
  <w:style w:type="character" w:customStyle="1" w:styleId="NormalTok">
    <w:name w:val="NormalTok"/>
    <w:basedOn w:val="VerbatimChar"/>
    <w:rsid w:val="00D4735A"/>
    <w:rPr>
      <w:rFonts w:ascii="Consolas" w:hAnsi="Consolas"/>
      <w:sz w:val="22"/>
    </w:rPr>
  </w:style>
  <w:style w:type="paragraph" w:styleId="ad">
    <w:name w:val="header"/>
    <w:basedOn w:val="a"/>
    <w:link w:val="Char3"/>
    <w:unhideWhenUsed/>
    <w:rsid w:val="00201A90"/>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d"/>
    <w:rsid w:val="00201A90"/>
    <w:rPr>
      <w:sz w:val="18"/>
      <w:szCs w:val="18"/>
    </w:rPr>
  </w:style>
  <w:style w:type="paragraph" w:styleId="ae">
    <w:name w:val="footer"/>
    <w:basedOn w:val="a"/>
    <w:link w:val="Char4"/>
    <w:unhideWhenUsed/>
    <w:rsid w:val="00201A90"/>
    <w:pPr>
      <w:tabs>
        <w:tab w:val="center" w:pos="4153"/>
        <w:tab w:val="right" w:pos="8306"/>
      </w:tabs>
      <w:snapToGrid w:val="0"/>
    </w:pPr>
    <w:rPr>
      <w:sz w:val="18"/>
      <w:szCs w:val="18"/>
    </w:rPr>
  </w:style>
  <w:style w:type="character" w:customStyle="1" w:styleId="Char4">
    <w:name w:val="页脚 Char"/>
    <w:basedOn w:val="a1"/>
    <w:link w:val="ae"/>
    <w:rsid w:val="00201A90"/>
    <w:rPr>
      <w:sz w:val="18"/>
      <w:szCs w:val="18"/>
    </w:rPr>
  </w:style>
  <w:style w:type="character" w:customStyle="1" w:styleId="MTEquationSection">
    <w:name w:val="MTEquationSection"/>
    <w:basedOn w:val="a1"/>
    <w:rsid w:val="008F4469"/>
    <w:rPr>
      <w:vanish/>
      <w:color w:val="FF0000"/>
      <w:lang w:eastAsia="zh-CN"/>
    </w:rPr>
  </w:style>
  <w:style w:type="paragraph" w:customStyle="1" w:styleId="MTDisplayEquation">
    <w:name w:val="MTDisplayEquation"/>
    <w:basedOn w:val="a0"/>
    <w:next w:val="a"/>
    <w:link w:val="MTDisplayEquation0"/>
    <w:rsid w:val="008F4469"/>
    <w:pPr>
      <w:tabs>
        <w:tab w:val="center" w:pos="4320"/>
        <w:tab w:val="right" w:pos="8640"/>
      </w:tabs>
      <w:ind w:firstLine="420"/>
    </w:pPr>
    <w:rPr>
      <w:lang w:eastAsia="zh-CN"/>
    </w:rPr>
  </w:style>
  <w:style w:type="character" w:customStyle="1" w:styleId="Char">
    <w:name w:val="正文文本 Char"/>
    <w:basedOn w:val="a1"/>
    <w:link w:val="a0"/>
    <w:rsid w:val="00D4517E"/>
    <w:rPr>
      <w:rFonts w:ascii="Times New Roman" w:eastAsia="宋体" w:hAnsi="Times New Roman"/>
      <w:sz w:val="21"/>
    </w:rPr>
  </w:style>
  <w:style w:type="character" w:customStyle="1" w:styleId="MTDisplayEquation0">
    <w:name w:val="MTDisplayEquation 字符"/>
    <w:basedOn w:val="Char"/>
    <w:link w:val="MTDisplayEquation"/>
    <w:rsid w:val="008F4469"/>
    <w:rPr>
      <w:rFonts w:ascii="Times New Roman" w:eastAsia="宋体" w:hAnsi="Times New Roman"/>
      <w:sz w:val="21"/>
      <w:lang w:eastAsia="zh-CN"/>
    </w:rPr>
  </w:style>
  <w:style w:type="character" w:styleId="af">
    <w:name w:val="Placeholder Text"/>
    <w:basedOn w:val="a1"/>
    <w:semiHidden/>
    <w:rsid w:val="00B831B3"/>
    <w:rPr>
      <w:color w:val="808080"/>
    </w:rPr>
  </w:style>
  <w:style w:type="paragraph" w:styleId="40">
    <w:name w:val="List 4"/>
    <w:basedOn w:val="a"/>
    <w:semiHidden/>
    <w:unhideWhenUsed/>
    <w:rsid w:val="0070704F"/>
    <w:pPr>
      <w:ind w:firstLineChars="0" w:firstLine="0"/>
      <w:contextualSpacing/>
    </w:pPr>
  </w:style>
  <w:style w:type="paragraph" w:customStyle="1" w:styleId="af0">
    <w:name w:val="参考文献"/>
    <w:link w:val="af1"/>
    <w:qFormat/>
    <w:rsid w:val="00CB6E67"/>
    <w:pPr>
      <w:spacing w:after="0"/>
    </w:pPr>
    <w:rPr>
      <w:rFonts w:ascii="Times New Roman" w:eastAsia="宋体" w:hAnsi="Times New Roman"/>
      <w:sz w:val="21"/>
      <w:lang w:eastAsia="zh-CN"/>
    </w:rPr>
  </w:style>
  <w:style w:type="paragraph" w:customStyle="1" w:styleId="af2">
    <w:name w:val="引言"/>
    <w:next w:val="a0"/>
    <w:link w:val="af3"/>
    <w:qFormat/>
    <w:rsid w:val="00E379B4"/>
    <w:pPr>
      <w:spacing w:before="60" w:after="180"/>
      <w:outlineLvl w:val="0"/>
    </w:pPr>
    <w:rPr>
      <w:rFonts w:ascii="Times New Roman" w:eastAsia="宋体" w:hAnsi="Times New Roman" w:cstheme="majorBidi"/>
      <w:b/>
      <w:bCs/>
      <w:sz w:val="28"/>
      <w:szCs w:val="32"/>
      <w:lang w:eastAsia="zh-CN"/>
    </w:rPr>
  </w:style>
  <w:style w:type="character" w:customStyle="1" w:styleId="Char0">
    <w:name w:val="书目 Char"/>
    <w:basedOn w:val="a1"/>
    <w:link w:val="a7"/>
    <w:rsid w:val="00CB6E67"/>
  </w:style>
  <w:style w:type="character" w:customStyle="1" w:styleId="af1">
    <w:name w:val="参考文献 字符"/>
    <w:basedOn w:val="Char0"/>
    <w:link w:val="af0"/>
    <w:rsid w:val="00CB6E67"/>
    <w:rPr>
      <w:rFonts w:ascii="Times New Roman" w:eastAsia="宋体" w:hAnsi="Times New Roman"/>
      <w:sz w:val="21"/>
      <w:lang w:eastAsia="zh-CN"/>
    </w:rPr>
  </w:style>
  <w:style w:type="paragraph" w:customStyle="1" w:styleId="af4">
    <w:name w:val="摘要文本"/>
    <w:basedOn w:val="FirstParagraph"/>
    <w:link w:val="af5"/>
    <w:qFormat/>
    <w:rsid w:val="00A249D7"/>
    <w:pPr>
      <w:ind w:left="284" w:right="284"/>
    </w:pPr>
    <w:rPr>
      <w:rFonts w:eastAsia="楷体"/>
      <w:lang w:eastAsia="zh-CN"/>
    </w:rPr>
  </w:style>
  <w:style w:type="character" w:customStyle="1" w:styleId="af3">
    <w:name w:val="引言 字符"/>
    <w:basedOn w:val="a1"/>
    <w:link w:val="af2"/>
    <w:rsid w:val="00E379B4"/>
    <w:rPr>
      <w:rFonts w:ascii="Times New Roman" w:eastAsia="宋体" w:hAnsi="Times New Roman" w:cstheme="majorBidi"/>
      <w:b/>
      <w:bCs/>
      <w:sz w:val="28"/>
      <w:szCs w:val="32"/>
      <w:lang w:eastAsia="zh-CN"/>
    </w:rPr>
  </w:style>
  <w:style w:type="paragraph" w:customStyle="1" w:styleId="af6">
    <w:name w:val="表题"/>
    <w:link w:val="af7"/>
    <w:qFormat/>
    <w:rsid w:val="00173E92"/>
    <w:pPr>
      <w:keepNext/>
      <w:spacing w:before="240" w:after="0" w:line="240" w:lineRule="exact"/>
      <w:ind w:firstLine="261"/>
      <w:jc w:val="center"/>
    </w:pPr>
    <w:rPr>
      <w:rFonts w:ascii="Times New Roman" w:eastAsia="宋体" w:hAnsi="Times New Roman"/>
      <w:sz w:val="18"/>
      <w:szCs w:val="13"/>
      <w:lang w:eastAsia="zh-CN"/>
    </w:rPr>
  </w:style>
  <w:style w:type="character" w:customStyle="1" w:styleId="FirstParagraph0">
    <w:name w:val="First Paragraph 字符"/>
    <w:basedOn w:val="Char"/>
    <w:link w:val="FirstParagraph"/>
    <w:rsid w:val="00E03B06"/>
    <w:rPr>
      <w:rFonts w:ascii="Times New Roman" w:eastAsia="宋体" w:hAnsi="Times New Roman"/>
      <w:sz w:val="21"/>
    </w:rPr>
  </w:style>
  <w:style w:type="character" w:customStyle="1" w:styleId="af5">
    <w:name w:val="摘要文本 字符"/>
    <w:basedOn w:val="FirstParagraph0"/>
    <w:link w:val="af4"/>
    <w:rsid w:val="00A249D7"/>
    <w:rPr>
      <w:rFonts w:ascii="Times New Roman" w:eastAsia="楷体" w:hAnsi="Times New Roman"/>
      <w:sz w:val="21"/>
      <w:lang w:eastAsia="zh-CN"/>
    </w:rPr>
  </w:style>
  <w:style w:type="paragraph" w:customStyle="1" w:styleId="af8">
    <w:name w:val="表内容"/>
    <w:link w:val="af9"/>
    <w:qFormat/>
    <w:rsid w:val="00B60282"/>
    <w:pPr>
      <w:spacing w:after="0" w:line="280" w:lineRule="exact"/>
    </w:pPr>
    <w:rPr>
      <w:rFonts w:ascii="Times New Roman" w:eastAsia="宋体" w:hAnsi="Times New Roman"/>
      <w:sz w:val="18"/>
      <w:szCs w:val="15"/>
    </w:rPr>
  </w:style>
  <w:style w:type="character" w:customStyle="1" w:styleId="af7">
    <w:name w:val="表题 字符"/>
    <w:basedOn w:val="Char2"/>
    <w:link w:val="af6"/>
    <w:rsid w:val="00173E92"/>
    <w:rPr>
      <w:rFonts w:ascii="Times New Roman" w:eastAsia="宋体" w:hAnsi="Times New Roman"/>
      <w:sz w:val="18"/>
      <w:szCs w:val="13"/>
      <w:lang w:eastAsia="zh-CN"/>
    </w:rPr>
  </w:style>
  <w:style w:type="paragraph" w:customStyle="1" w:styleId="afa">
    <w:name w:val="公式字体"/>
    <w:next w:val="a0"/>
    <w:link w:val="afb"/>
    <w:qFormat/>
    <w:rsid w:val="00B60282"/>
    <w:pPr>
      <w:spacing w:after="0" w:line="0" w:lineRule="atLeast"/>
      <w:ind w:firstLine="482"/>
    </w:pPr>
    <w:rPr>
      <w:rFonts w:ascii="Times New Roman" w:eastAsia="宋体" w:hAnsi="Times New Roman"/>
      <w:sz w:val="21"/>
    </w:rPr>
  </w:style>
  <w:style w:type="character" w:customStyle="1" w:styleId="Compact0">
    <w:name w:val="Compact 字符"/>
    <w:basedOn w:val="Char"/>
    <w:link w:val="Compact"/>
    <w:rsid w:val="00B60282"/>
    <w:rPr>
      <w:rFonts w:ascii="Times New Roman" w:eastAsia="宋体" w:hAnsi="Times New Roman"/>
      <w:sz w:val="21"/>
    </w:rPr>
  </w:style>
  <w:style w:type="character" w:customStyle="1" w:styleId="af9">
    <w:name w:val="表内容 字符"/>
    <w:basedOn w:val="Compact0"/>
    <w:link w:val="af8"/>
    <w:rsid w:val="00B60282"/>
    <w:rPr>
      <w:rFonts w:ascii="Times New Roman" w:eastAsia="宋体" w:hAnsi="Times New Roman"/>
      <w:sz w:val="18"/>
      <w:szCs w:val="15"/>
    </w:rPr>
  </w:style>
  <w:style w:type="character" w:customStyle="1" w:styleId="afb">
    <w:name w:val="公式字体 字符"/>
    <w:basedOn w:val="a1"/>
    <w:link w:val="afa"/>
    <w:rsid w:val="00B60282"/>
    <w:rPr>
      <w:rFonts w:ascii="Times New Roman" w:eastAsia="宋体" w:hAnsi="Times New Roman"/>
      <w:sz w:val="21"/>
    </w:rPr>
  </w:style>
  <w:style w:type="paragraph" w:customStyle="1" w:styleId="afc">
    <w:name w:val="图题"/>
    <w:next w:val="a0"/>
    <w:link w:val="afd"/>
    <w:qFormat/>
    <w:rsid w:val="00BC21C4"/>
    <w:pPr>
      <w:spacing w:after="240" w:line="240" w:lineRule="exact"/>
      <w:jc w:val="center"/>
    </w:pPr>
    <w:rPr>
      <w:rFonts w:ascii="Times New Roman" w:eastAsia="宋体" w:hAnsi="Times New Roman"/>
      <w:sz w:val="18"/>
      <w:szCs w:val="15"/>
      <w:lang w:eastAsia="zh-CN"/>
    </w:rPr>
  </w:style>
  <w:style w:type="paragraph" w:customStyle="1" w:styleId="afe">
    <w:name w:val="英文标题"/>
    <w:next w:val="a0"/>
    <w:link w:val="aff"/>
    <w:qFormat/>
    <w:rsid w:val="00C10CC0"/>
    <w:pPr>
      <w:spacing w:before="240" w:after="120" w:line="300" w:lineRule="exact"/>
      <w:jc w:val="center"/>
    </w:pPr>
    <w:rPr>
      <w:rFonts w:ascii="Times New Roman" w:eastAsia="楷体" w:hAnsi="Times New Roman"/>
      <w:b/>
      <w:lang w:eastAsia="zh-CN"/>
    </w:rPr>
  </w:style>
  <w:style w:type="character" w:customStyle="1" w:styleId="afd">
    <w:name w:val="图题 字符"/>
    <w:basedOn w:val="Char2"/>
    <w:link w:val="afc"/>
    <w:rsid w:val="00BC21C4"/>
    <w:rPr>
      <w:rFonts w:ascii="Times New Roman" w:eastAsia="宋体" w:hAnsi="Times New Roman"/>
      <w:sz w:val="18"/>
      <w:szCs w:val="15"/>
      <w:lang w:eastAsia="zh-CN"/>
    </w:rPr>
  </w:style>
  <w:style w:type="paragraph" w:customStyle="1" w:styleId="aff0">
    <w:name w:val="英文摘要"/>
    <w:link w:val="aff1"/>
    <w:qFormat/>
    <w:rsid w:val="00C10CC0"/>
    <w:pPr>
      <w:spacing w:line="320" w:lineRule="exact"/>
      <w:ind w:left="284" w:right="284" w:firstLine="420"/>
    </w:pPr>
    <w:rPr>
      <w:rFonts w:ascii="Times New Roman" w:eastAsia="楷体" w:hAnsi="Times New Roman"/>
      <w:sz w:val="21"/>
      <w:lang w:eastAsia="zh-CN"/>
    </w:rPr>
  </w:style>
  <w:style w:type="character" w:customStyle="1" w:styleId="aff">
    <w:name w:val="英文标题 字符"/>
    <w:basedOn w:val="af5"/>
    <w:link w:val="afe"/>
    <w:rsid w:val="00C10CC0"/>
    <w:rPr>
      <w:rFonts w:ascii="Times New Roman" w:eastAsia="楷体" w:hAnsi="Times New Roman"/>
      <w:b/>
      <w:sz w:val="21"/>
      <w:lang w:eastAsia="zh-CN"/>
    </w:rPr>
  </w:style>
  <w:style w:type="character" w:customStyle="1" w:styleId="aff1">
    <w:name w:val="英文摘要 字符"/>
    <w:basedOn w:val="af5"/>
    <w:link w:val="aff0"/>
    <w:rsid w:val="00C10CC0"/>
    <w:rPr>
      <w:rFonts w:ascii="Times New Roman" w:eastAsia="楷体" w:hAnsi="Times New Roman"/>
      <w:sz w:val="21"/>
      <w:lang w:eastAsia="zh-CN"/>
    </w:rPr>
  </w:style>
  <w:style w:type="paragraph" w:styleId="aff2">
    <w:name w:val="endnote text"/>
    <w:basedOn w:val="a"/>
    <w:link w:val="Char5"/>
    <w:semiHidden/>
    <w:unhideWhenUsed/>
    <w:rsid w:val="00955EBC"/>
    <w:pPr>
      <w:snapToGrid w:val="0"/>
    </w:pPr>
  </w:style>
  <w:style w:type="character" w:customStyle="1" w:styleId="Char5">
    <w:name w:val="尾注文本 Char"/>
    <w:basedOn w:val="a1"/>
    <w:link w:val="aff2"/>
    <w:semiHidden/>
    <w:rsid w:val="00955EBC"/>
  </w:style>
  <w:style w:type="character" w:styleId="aff3">
    <w:name w:val="endnote reference"/>
    <w:basedOn w:val="a1"/>
    <w:semiHidden/>
    <w:unhideWhenUsed/>
    <w:rsid w:val="00955EBC"/>
    <w:rPr>
      <w:vertAlign w:val="superscript"/>
    </w:rPr>
  </w:style>
  <w:style w:type="paragraph" w:customStyle="1" w:styleId="aff4">
    <w:name w:val="作者"/>
    <w:link w:val="aff5"/>
    <w:qFormat/>
    <w:rsid w:val="0053421D"/>
    <w:pPr>
      <w:spacing w:after="0"/>
      <w:jc w:val="center"/>
    </w:pPr>
    <w:rPr>
      <w:rFonts w:ascii="Times New Roman" w:eastAsia="楷体" w:hAnsi="Times New Roman"/>
      <w:sz w:val="21"/>
      <w:lang w:eastAsia="zh-CN"/>
    </w:rPr>
  </w:style>
  <w:style w:type="paragraph" w:customStyle="1" w:styleId="aff6">
    <w:name w:val="单位"/>
    <w:link w:val="aff7"/>
    <w:qFormat/>
    <w:rsid w:val="00DB1D6D"/>
    <w:pPr>
      <w:spacing w:after="240" w:line="240" w:lineRule="exact"/>
      <w:jc w:val="center"/>
    </w:pPr>
    <w:rPr>
      <w:rFonts w:ascii="Times New Roman" w:eastAsia="宋体" w:hAnsi="Times New Roman"/>
      <w:sz w:val="15"/>
      <w:lang w:eastAsia="zh-CN"/>
    </w:rPr>
  </w:style>
  <w:style w:type="character" w:customStyle="1" w:styleId="aff5">
    <w:name w:val="作者 字符"/>
    <w:basedOn w:val="Char"/>
    <w:link w:val="aff4"/>
    <w:rsid w:val="0053421D"/>
    <w:rPr>
      <w:rFonts w:ascii="Times New Roman" w:eastAsia="楷体" w:hAnsi="Times New Roman"/>
      <w:sz w:val="21"/>
      <w:lang w:eastAsia="zh-CN"/>
    </w:rPr>
  </w:style>
  <w:style w:type="character" w:customStyle="1" w:styleId="aff7">
    <w:name w:val="单位 字符"/>
    <w:basedOn w:val="a1"/>
    <w:link w:val="aff6"/>
    <w:rsid w:val="00DB1D6D"/>
    <w:rPr>
      <w:rFonts w:ascii="Times New Roman" w:eastAsia="宋体" w:hAnsi="Times New Roman"/>
      <w:sz w:val="15"/>
      <w:lang w:eastAsia="zh-CN"/>
    </w:rPr>
  </w:style>
  <w:style w:type="paragraph" w:styleId="aff8">
    <w:name w:val="Balloon Text"/>
    <w:basedOn w:val="a"/>
    <w:link w:val="Char6"/>
    <w:semiHidden/>
    <w:unhideWhenUsed/>
    <w:rsid w:val="00F24C3D"/>
    <w:pPr>
      <w:spacing w:after="0"/>
    </w:pPr>
    <w:rPr>
      <w:sz w:val="18"/>
      <w:szCs w:val="18"/>
    </w:rPr>
  </w:style>
  <w:style w:type="character" w:customStyle="1" w:styleId="Char6">
    <w:name w:val="批注框文本 Char"/>
    <w:basedOn w:val="a1"/>
    <w:link w:val="aff8"/>
    <w:semiHidden/>
    <w:rsid w:val="00F24C3D"/>
    <w:rPr>
      <w:sz w:val="18"/>
      <w:szCs w:val="18"/>
    </w:rPr>
  </w:style>
  <w:style w:type="paragraph" w:styleId="aff9">
    <w:name w:val="Document Map"/>
    <w:basedOn w:val="a"/>
    <w:link w:val="Char7"/>
    <w:semiHidden/>
    <w:unhideWhenUsed/>
    <w:rsid w:val="00F24C3D"/>
    <w:rPr>
      <w:rFonts w:ascii="宋体" w:eastAsia="宋体"/>
      <w:sz w:val="18"/>
      <w:szCs w:val="18"/>
    </w:rPr>
  </w:style>
  <w:style w:type="character" w:customStyle="1" w:styleId="Char7">
    <w:name w:val="文档结构图 Char"/>
    <w:basedOn w:val="a1"/>
    <w:link w:val="aff9"/>
    <w:semiHidden/>
    <w:rsid w:val="00F24C3D"/>
    <w:rPr>
      <w:rFonts w:ascii="宋体" w:eastAsia="宋体"/>
      <w:sz w:val="18"/>
      <w:szCs w:val="18"/>
    </w:rPr>
  </w:style>
  <w:style w:type="character" w:customStyle="1" w:styleId="Char1">
    <w:name w:val="脚注文本 Char"/>
    <w:link w:val="a9"/>
    <w:uiPriority w:val="99"/>
    <w:rsid w:val="005D0C4E"/>
    <w:rPr>
      <w:rFonts w:ascii="Times New Roman" w:eastAsia="宋体" w:hAnsi="Times New Roman"/>
      <w:sz w:val="15"/>
    </w:rPr>
  </w:style>
</w:styles>
</file>

<file path=word/webSettings.xml><?xml version="1.0" encoding="utf-8"?>
<w:webSettings xmlns:r="http://schemas.openxmlformats.org/officeDocument/2006/relationships" xmlns:w="http://schemas.openxmlformats.org/wordprocessingml/2006/main">
  <w:divs>
    <w:div w:id="143934709">
      <w:bodyDiv w:val="1"/>
      <w:marLeft w:val="0"/>
      <w:marRight w:val="0"/>
      <w:marTop w:val="0"/>
      <w:marBottom w:val="0"/>
      <w:divBdr>
        <w:top w:val="none" w:sz="0" w:space="0" w:color="auto"/>
        <w:left w:val="none" w:sz="0" w:space="0" w:color="auto"/>
        <w:bottom w:val="none" w:sz="0" w:space="0" w:color="auto"/>
        <w:right w:val="none" w:sz="0" w:space="0" w:color="auto"/>
      </w:divBdr>
      <w:divsChild>
        <w:div w:id="722215285">
          <w:marLeft w:val="0"/>
          <w:marRight w:val="0"/>
          <w:marTop w:val="0"/>
          <w:marBottom w:val="0"/>
          <w:divBdr>
            <w:top w:val="none" w:sz="0" w:space="0" w:color="auto"/>
            <w:left w:val="none" w:sz="0" w:space="0" w:color="auto"/>
            <w:bottom w:val="none" w:sz="0" w:space="0" w:color="auto"/>
            <w:right w:val="none" w:sz="0" w:space="0" w:color="auto"/>
          </w:divBdr>
          <w:divsChild>
            <w:div w:id="2352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705">
      <w:bodyDiv w:val="1"/>
      <w:marLeft w:val="0"/>
      <w:marRight w:val="0"/>
      <w:marTop w:val="0"/>
      <w:marBottom w:val="0"/>
      <w:divBdr>
        <w:top w:val="none" w:sz="0" w:space="0" w:color="auto"/>
        <w:left w:val="none" w:sz="0" w:space="0" w:color="auto"/>
        <w:bottom w:val="none" w:sz="0" w:space="0" w:color="auto"/>
        <w:right w:val="none" w:sz="0" w:space="0" w:color="auto"/>
      </w:divBdr>
      <w:divsChild>
        <w:div w:id="1055812559">
          <w:marLeft w:val="0"/>
          <w:marRight w:val="0"/>
          <w:marTop w:val="0"/>
          <w:marBottom w:val="0"/>
          <w:divBdr>
            <w:top w:val="none" w:sz="0" w:space="0" w:color="auto"/>
            <w:left w:val="none" w:sz="0" w:space="0" w:color="auto"/>
            <w:bottom w:val="none" w:sz="0" w:space="0" w:color="auto"/>
            <w:right w:val="none" w:sz="0" w:space="0" w:color="auto"/>
          </w:divBdr>
          <w:divsChild>
            <w:div w:id="6155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902">
      <w:bodyDiv w:val="1"/>
      <w:marLeft w:val="0"/>
      <w:marRight w:val="0"/>
      <w:marTop w:val="0"/>
      <w:marBottom w:val="0"/>
      <w:divBdr>
        <w:top w:val="none" w:sz="0" w:space="0" w:color="auto"/>
        <w:left w:val="none" w:sz="0" w:space="0" w:color="auto"/>
        <w:bottom w:val="none" w:sz="0" w:space="0" w:color="auto"/>
        <w:right w:val="none" w:sz="0" w:space="0" w:color="auto"/>
      </w:divBdr>
      <w:divsChild>
        <w:div w:id="59989979">
          <w:marLeft w:val="0"/>
          <w:marRight w:val="0"/>
          <w:marTop w:val="0"/>
          <w:marBottom w:val="0"/>
          <w:divBdr>
            <w:top w:val="none" w:sz="0" w:space="0" w:color="auto"/>
            <w:left w:val="none" w:sz="0" w:space="0" w:color="auto"/>
            <w:bottom w:val="none" w:sz="0" w:space="0" w:color="auto"/>
            <w:right w:val="none" w:sz="0" w:space="0" w:color="auto"/>
          </w:divBdr>
          <w:divsChild>
            <w:div w:id="4335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image" Target="media/image6.wmf"/><Relationship Id="rId42" Type="http://schemas.openxmlformats.org/officeDocument/2006/relationships/oleObject" Target="embeddings/oleObject13.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6.bin"/><Relationship Id="rId84" Type="http://schemas.openxmlformats.org/officeDocument/2006/relationships/image" Target="media/image37.wmf"/><Relationship Id="rId89" Type="http://schemas.openxmlformats.org/officeDocument/2006/relationships/oleObject" Target="embeddings/oleObject37.bin"/><Relationship Id="rId112" Type="http://schemas.openxmlformats.org/officeDocument/2006/relationships/image" Target="media/image51.wmf"/><Relationship Id="rId133" Type="http://schemas.openxmlformats.org/officeDocument/2006/relationships/oleObject" Target="embeddings/oleObject59.bin"/><Relationship Id="rId138" Type="http://schemas.openxmlformats.org/officeDocument/2006/relationships/image" Target="media/image64.wmf"/><Relationship Id="rId154" Type="http://schemas.openxmlformats.org/officeDocument/2006/relationships/image" Target="media/image73.wmf"/><Relationship Id="rId159" Type="http://schemas.openxmlformats.org/officeDocument/2006/relationships/oleObject" Target="embeddings/oleObject71.bin"/><Relationship Id="rId175" Type="http://schemas.openxmlformats.org/officeDocument/2006/relationships/oleObject" Target="embeddings/oleObject79.bin"/><Relationship Id="rId170" Type="http://schemas.openxmlformats.org/officeDocument/2006/relationships/image" Target="media/image81.wmf"/><Relationship Id="rId191" Type="http://schemas.openxmlformats.org/officeDocument/2006/relationships/oleObject" Target="embeddings/oleObject89.bin"/><Relationship Id="rId16" Type="http://schemas.openxmlformats.org/officeDocument/2006/relationships/image" Target="media/image3.png"/><Relationship Id="rId107" Type="http://schemas.openxmlformats.org/officeDocument/2006/relationships/oleObject" Target="embeddings/oleObject46.bin"/><Relationship Id="rId11" Type="http://schemas.openxmlformats.org/officeDocument/2006/relationships/footer" Target="footer2.xml"/><Relationship Id="rId32" Type="http://schemas.openxmlformats.org/officeDocument/2006/relationships/oleObject" Target="embeddings/oleObject8.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1.bin"/><Relationship Id="rId74" Type="http://schemas.openxmlformats.org/officeDocument/2006/relationships/image" Target="media/image32.wmf"/><Relationship Id="rId79" Type="http://schemas.openxmlformats.org/officeDocument/2006/relationships/oleObject" Target="embeddings/oleObject32.bin"/><Relationship Id="rId102" Type="http://schemas.openxmlformats.org/officeDocument/2006/relationships/image" Target="media/image46.wmf"/><Relationship Id="rId123" Type="http://schemas.openxmlformats.org/officeDocument/2006/relationships/oleObject" Target="embeddings/oleObject54.bin"/><Relationship Id="rId128" Type="http://schemas.openxmlformats.org/officeDocument/2006/relationships/image" Target="media/image59.wmf"/><Relationship Id="rId144" Type="http://schemas.openxmlformats.org/officeDocument/2006/relationships/image" Target="media/image68.wmf"/><Relationship Id="rId149"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0.bin"/><Relationship Id="rId160" Type="http://schemas.openxmlformats.org/officeDocument/2006/relationships/image" Target="media/image76.wmf"/><Relationship Id="rId165" Type="http://schemas.openxmlformats.org/officeDocument/2006/relationships/oleObject" Target="embeddings/oleObject74.bin"/><Relationship Id="rId181" Type="http://schemas.openxmlformats.org/officeDocument/2006/relationships/oleObject" Target="embeddings/oleObject82.bin"/><Relationship Id="rId186" Type="http://schemas.openxmlformats.org/officeDocument/2006/relationships/oleObject" Target="embeddings/oleObject85.bin"/><Relationship Id="rId22" Type="http://schemas.openxmlformats.org/officeDocument/2006/relationships/oleObject" Target="embeddings/oleObject3.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30.wmf"/><Relationship Id="rId113" Type="http://schemas.openxmlformats.org/officeDocument/2006/relationships/oleObject" Target="embeddings/oleObject49.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2.bin"/><Relationship Id="rId80" Type="http://schemas.openxmlformats.org/officeDocument/2006/relationships/image" Target="media/image35.wmf"/><Relationship Id="rId85" Type="http://schemas.openxmlformats.org/officeDocument/2006/relationships/oleObject" Target="embeddings/oleObject35.bin"/><Relationship Id="rId150" Type="http://schemas.openxmlformats.org/officeDocument/2006/relationships/image" Target="media/image71.wmf"/><Relationship Id="rId155" Type="http://schemas.openxmlformats.org/officeDocument/2006/relationships/oleObject" Target="embeddings/oleObject69.bin"/><Relationship Id="rId171" Type="http://schemas.openxmlformats.org/officeDocument/2006/relationships/oleObject" Target="embeddings/oleObject77.bin"/><Relationship Id="rId176" Type="http://schemas.openxmlformats.org/officeDocument/2006/relationships/image" Target="media/image84.wmf"/><Relationship Id="rId192" Type="http://schemas.openxmlformats.org/officeDocument/2006/relationships/image" Target="media/image90.png"/><Relationship Id="rId12" Type="http://schemas.openxmlformats.org/officeDocument/2006/relationships/header" Target="header3.xml"/><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1.bin"/><Relationship Id="rId59" Type="http://schemas.openxmlformats.org/officeDocument/2006/relationships/image" Target="media/image25.wmf"/><Relationship Id="rId103" Type="http://schemas.openxmlformats.org/officeDocument/2006/relationships/oleObject" Target="embeddings/oleObject44.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57.bin"/><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3.wmf"/><Relationship Id="rId140" Type="http://schemas.openxmlformats.org/officeDocument/2006/relationships/image" Target="media/image65.png"/><Relationship Id="rId145" Type="http://schemas.openxmlformats.org/officeDocument/2006/relationships/oleObject" Target="embeddings/oleObject64.bin"/><Relationship Id="rId161" Type="http://schemas.openxmlformats.org/officeDocument/2006/relationships/oleObject" Target="embeddings/oleObject72.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6.bin"/><Relationship Id="rId49" Type="http://schemas.openxmlformats.org/officeDocument/2006/relationships/image" Target="media/image20.wmf"/><Relationship Id="rId114" Type="http://schemas.openxmlformats.org/officeDocument/2006/relationships/image" Target="media/image52.wmf"/><Relationship Id="rId119" Type="http://schemas.openxmlformats.org/officeDocument/2006/relationships/oleObject" Target="embeddings/oleObject52.bin"/><Relationship Id="rId44" Type="http://schemas.openxmlformats.org/officeDocument/2006/relationships/oleObject" Target="embeddings/oleObject14.bin"/><Relationship Id="rId60" Type="http://schemas.openxmlformats.org/officeDocument/2006/relationships/oleObject" Target="embeddings/oleObject22.bin"/><Relationship Id="rId65" Type="http://schemas.openxmlformats.org/officeDocument/2006/relationships/image" Target="media/image28.wmf"/><Relationship Id="rId81" Type="http://schemas.openxmlformats.org/officeDocument/2006/relationships/oleObject" Target="embeddings/oleObject33.bin"/><Relationship Id="rId86" Type="http://schemas.openxmlformats.org/officeDocument/2006/relationships/image" Target="media/image38.wmf"/><Relationship Id="rId130" Type="http://schemas.openxmlformats.org/officeDocument/2006/relationships/image" Target="media/image60.wmf"/><Relationship Id="rId135" Type="http://schemas.openxmlformats.org/officeDocument/2006/relationships/oleObject" Target="embeddings/oleObject60.bin"/><Relationship Id="rId151" Type="http://schemas.openxmlformats.org/officeDocument/2006/relationships/oleObject" Target="embeddings/oleObject67.bin"/><Relationship Id="rId156" Type="http://schemas.openxmlformats.org/officeDocument/2006/relationships/image" Target="media/image74.wmf"/><Relationship Id="rId177" Type="http://schemas.openxmlformats.org/officeDocument/2006/relationships/oleObject" Target="embeddings/oleObject80.bin"/><Relationship Id="rId172" Type="http://schemas.openxmlformats.org/officeDocument/2006/relationships/image" Target="media/image82.wmf"/><Relationship Id="rId193" Type="http://schemas.openxmlformats.org/officeDocument/2006/relationships/image" Target="media/image91.png"/><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image" Target="media/image15.wmf"/><Relationship Id="rId109" Type="http://schemas.openxmlformats.org/officeDocument/2006/relationships/oleObject" Target="embeddings/oleObject47.bin"/><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1.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5.bin"/><Relationship Id="rId141" Type="http://schemas.openxmlformats.org/officeDocument/2006/relationships/image" Target="media/image66.png"/><Relationship Id="rId146" Type="http://schemas.openxmlformats.org/officeDocument/2006/relationships/image" Target="media/image69.wmf"/><Relationship Id="rId167" Type="http://schemas.openxmlformats.org/officeDocument/2006/relationships/oleObject" Target="embeddings/oleObject75.bin"/><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1.wmf"/><Relationship Id="rId162" Type="http://schemas.openxmlformats.org/officeDocument/2006/relationships/image" Target="media/image77.wmf"/><Relationship Id="rId183" Type="http://schemas.openxmlformats.org/officeDocument/2006/relationships/oleObject" Target="embeddings/oleObject83.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oleObject" Target="embeddings/oleObject25.bin"/><Relationship Id="rId87" Type="http://schemas.openxmlformats.org/officeDocument/2006/relationships/oleObject" Target="embeddings/oleObject36.bin"/><Relationship Id="rId110" Type="http://schemas.openxmlformats.org/officeDocument/2006/relationships/image" Target="media/image50.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3.wmf"/><Relationship Id="rId157" Type="http://schemas.openxmlformats.org/officeDocument/2006/relationships/oleObject" Target="embeddings/oleObject70.bin"/><Relationship Id="rId178" Type="http://schemas.openxmlformats.org/officeDocument/2006/relationships/image" Target="media/image85.wmf"/><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image" Target="media/image72.wmf"/><Relationship Id="rId173" Type="http://schemas.openxmlformats.org/officeDocument/2006/relationships/oleObject" Target="embeddings/oleObject78.bin"/><Relationship Id="rId194" Type="http://schemas.openxmlformats.org/officeDocument/2006/relationships/fontTable" Target="fontTable.xml"/><Relationship Id="rId19" Type="http://schemas.openxmlformats.org/officeDocument/2006/relationships/image" Target="media/image5.wmf"/><Relationship Id="rId14" Type="http://schemas.openxmlformats.org/officeDocument/2006/relationships/image" Target="media/image1.jpeg"/><Relationship Id="rId30" Type="http://schemas.openxmlformats.org/officeDocument/2006/relationships/oleObject" Target="embeddings/oleObject7.bin"/><Relationship Id="rId35" Type="http://schemas.openxmlformats.org/officeDocument/2006/relationships/image" Target="media/image13.wmf"/><Relationship Id="rId56" Type="http://schemas.openxmlformats.org/officeDocument/2006/relationships/oleObject" Target="embeddings/oleObject20.bin"/><Relationship Id="rId77" Type="http://schemas.openxmlformats.org/officeDocument/2006/relationships/oleObject" Target="embeddings/oleObject31.bin"/><Relationship Id="rId100" Type="http://schemas.openxmlformats.org/officeDocument/2006/relationships/image" Target="media/image45.wmf"/><Relationship Id="rId105" Type="http://schemas.openxmlformats.org/officeDocument/2006/relationships/oleObject" Target="embeddings/oleObject45.bin"/><Relationship Id="rId126" Type="http://schemas.openxmlformats.org/officeDocument/2006/relationships/image" Target="media/image58.wmf"/><Relationship Id="rId147" Type="http://schemas.openxmlformats.org/officeDocument/2006/relationships/oleObject" Target="embeddings/oleObject65.bin"/><Relationship Id="rId168" Type="http://schemas.openxmlformats.org/officeDocument/2006/relationships/image" Target="media/image80.wmf"/><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39.bin"/><Relationship Id="rId98" Type="http://schemas.openxmlformats.org/officeDocument/2006/relationships/image" Target="media/image44.wmf"/><Relationship Id="rId121" Type="http://schemas.openxmlformats.org/officeDocument/2006/relationships/oleObject" Target="embeddings/oleObject53.bin"/><Relationship Id="rId142" Type="http://schemas.openxmlformats.org/officeDocument/2006/relationships/image" Target="media/image67.wmf"/><Relationship Id="rId163" Type="http://schemas.openxmlformats.org/officeDocument/2006/relationships/oleObject" Target="embeddings/oleObject73.bin"/><Relationship Id="rId184" Type="http://schemas.openxmlformats.org/officeDocument/2006/relationships/image" Target="media/image88.wmf"/><Relationship Id="rId189" Type="http://schemas.openxmlformats.org/officeDocument/2006/relationships/oleObject" Target="embeddings/oleObject88.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5.bin"/><Relationship Id="rId67" Type="http://schemas.openxmlformats.org/officeDocument/2006/relationships/image" Target="media/image29.wmf"/><Relationship Id="rId116" Type="http://schemas.openxmlformats.org/officeDocument/2006/relationships/image" Target="media/image53.wmf"/><Relationship Id="rId137" Type="http://schemas.openxmlformats.org/officeDocument/2006/relationships/oleObject" Target="embeddings/oleObject61.bin"/><Relationship Id="rId158" Type="http://schemas.openxmlformats.org/officeDocument/2006/relationships/image" Target="media/image75.wmf"/><Relationship Id="rId20" Type="http://schemas.openxmlformats.org/officeDocument/2006/relationships/oleObject" Target="embeddings/oleObject2.bin"/><Relationship Id="rId41" Type="http://schemas.openxmlformats.org/officeDocument/2006/relationships/image" Target="media/image16.wmf"/><Relationship Id="rId62" Type="http://schemas.openxmlformats.org/officeDocument/2006/relationships/oleObject" Target="embeddings/oleObject23.bin"/><Relationship Id="rId83" Type="http://schemas.openxmlformats.org/officeDocument/2006/relationships/oleObject" Target="embeddings/oleObject34.bin"/><Relationship Id="rId88" Type="http://schemas.openxmlformats.org/officeDocument/2006/relationships/image" Target="media/image39.wmf"/><Relationship Id="rId111" Type="http://schemas.openxmlformats.org/officeDocument/2006/relationships/oleObject" Target="embeddings/oleObject48.bin"/><Relationship Id="rId132" Type="http://schemas.openxmlformats.org/officeDocument/2006/relationships/image" Target="media/image61.wmf"/><Relationship Id="rId153" Type="http://schemas.openxmlformats.org/officeDocument/2006/relationships/oleObject" Target="embeddings/oleObject68.bin"/><Relationship Id="rId174" Type="http://schemas.openxmlformats.org/officeDocument/2006/relationships/image" Target="media/image83.wmf"/><Relationship Id="rId179" Type="http://schemas.openxmlformats.org/officeDocument/2006/relationships/oleObject" Target="embeddings/oleObject81.bin"/><Relationship Id="rId195" Type="http://schemas.openxmlformats.org/officeDocument/2006/relationships/theme" Target="theme/theme1.xml"/><Relationship Id="rId190" Type="http://schemas.openxmlformats.org/officeDocument/2006/relationships/image" Target="media/image89.wmf"/><Relationship Id="rId15" Type="http://schemas.openxmlformats.org/officeDocument/2006/relationships/image" Target="media/image2.png"/><Relationship Id="rId36" Type="http://schemas.openxmlformats.org/officeDocument/2006/relationships/oleObject" Target="embeddings/oleObject10.bin"/><Relationship Id="rId57" Type="http://schemas.openxmlformats.org/officeDocument/2006/relationships/image" Target="media/image24.wmf"/><Relationship Id="rId106" Type="http://schemas.openxmlformats.org/officeDocument/2006/relationships/image" Target="media/image48.wmf"/><Relationship Id="rId127" Type="http://schemas.openxmlformats.org/officeDocument/2006/relationships/oleObject" Target="embeddings/oleObject56.bin"/><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18.bin"/><Relationship Id="rId73" Type="http://schemas.openxmlformats.org/officeDocument/2006/relationships/oleObject" Target="embeddings/oleObject29.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6.wmf"/><Relationship Id="rId143" Type="http://schemas.openxmlformats.org/officeDocument/2006/relationships/oleObject" Target="embeddings/oleObject63.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86.wmf"/><Relationship Id="rId26"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BB20A-A517-4D8E-962A-D8F2BFC22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13</Pages>
  <Words>3284</Words>
  <Characters>18723</Characters>
  <Application>Microsoft Office Word</Application>
  <DocSecurity>0</DocSecurity>
  <Lines>156</Lines>
  <Paragraphs>43</Paragraphs>
  <ScaleCrop>false</ScaleCrop>
  <Company/>
  <LinksUpToDate>false</LinksUpToDate>
  <CharactersWithSpaces>21964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Xing Yang</dc:creator>
  <cp:lastModifiedBy>Ycline</cp:lastModifiedBy>
  <cp:revision>30</cp:revision>
  <cp:lastPrinted>2018-05-07T11:10:00Z</cp:lastPrinted>
  <dcterms:created xsi:type="dcterms:W3CDTF">2018-05-19T03:32:00Z</dcterms:created>
  <dcterms:modified xsi:type="dcterms:W3CDTF">2018-05-21T03:56:00Z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(#E1)</vt:lpwstr>
  </property>
</Properties>
</file>