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tbl>
      <w:tblPr>
        <w:tblW w:w="0" w:type="auto"/>
        <w:jc w:val="right"/>
        <w:tblLook w:val="01E0" w:firstRow="1" w:lastRow="1" w:firstColumn="1" w:lastColumn="1" w:noHBand="0" w:noVBand="0"/>
      </w:tblPr>
      <w:tblGrid>
        <w:gridCol w:w="4670"/>
      </w:tblGrid>
      <w:tr w:rsidR="00C852F2" w:rsidRPr="00D523F3" w14:paraId="44A9398B" w14:textId="77777777" w:rsidTr="00C852F2">
        <w:trPr>
          <w:jc w:val="right"/>
        </w:trPr>
        <w:tc>
          <w:tcPr>
            <w:tcW w:w="4670" w:type="dxa"/>
          </w:tcPr>
          <w:p w14:paraId="46ED0743" w14:textId="77777777" w:rsidR="00C852F2" w:rsidRPr="00605D45" w:rsidRDefault="00C852F2" w:rsidP="006E7547">
            <w:pPr>
              <w:spacing w:line="360" w:lineRule="auto"/>
              <w:ind w:left="446"/>
              <w:rPr>
                <w:sz w:val="28"/>
                <w:szCs w:val="28"/>
              </w:rPr>
            </w:pPr>
            <w:r w:rsidRPr="00605D45">
              <w:rPr>
                <w:sz w:val="28"/>
                <w:szCs w:val="28"/>
              </w:rPr>
              <w:t>ДОПУСТИТЬ К ЗАЩИТЕ</w:t>
            </w:r>
          </w:p>
          <w:p w14:paraId="0E3C75DA" w14:textId="77777777" w:rsidR="00C852F2" w:rsidRPr="00605D45" w:rsidRDefault="00C852F2" w:rsidP="006E7547">
            <w:pPr>
              <w:ind w:left="446"/>
              <w:rPr>
                <w:sz w:val="28"/>
                <w:szCs w:val="28"/>
              </w:rPr>
            </w:pPr>
            <w:r>
              <w:rPr>
                <w:sz w:val="28"/>
                <w:szCs w:val="28"/>
              </w:rPr>
              <w:t>Заведующий кафедрой, д.ф.-м.н., профессор</w:t>
            </w:r>
          </w:p>
          <w:p w14:paraId="4081DDE0" w14:textId="77777777" w:rsidR="00C852F2" w:rsidRPr="00605D45" w:rsidRDefault="00C852F2" w:rsidP="006E7547">
            <w:pPr>
              <w:spacing w:before="120" w:line="360" w:lineRule="auto"/>
              <w:ind w:left="446"/>
              <w:rPr>
                <w:bCs/>
                <w:sz w:val="28"/>
                <w:szCs w:val="28"/>
              </w:rPr>
            </w:pPr>
            <w:r>
              <w:rPr>
                <w:sz w:val="28"/>
                <w:szCs w:val="28"/>
              </w:rPr>
              <w:t>__________</w:t>
            </w:r>
            <w:r w:rsidRPr="00605D45">
              <w:rPr>
                <w:bCs/>
                <w:sz w:val="28"/>
                <w:szCs w:val="28"/>
              </w:rPr>
              <w:t xml:space="preserve"> Л.Б.</w:t>
            </w:r>
            <w:r w:rsidRPr="00605D45">
              <w:rPr>
                <w:bCs/>
                <w:sz w:val="28"/>
                <w:szCs w:val="28"/>
                <w:lang w:val="en-US"/>
              </w:rPr>
              <w:t xml:space="preserve"> </w:t>
            </w:r>
            <w:r w:rsidRPr="00605D45">
              <w:rPr>
                <w:bCs/>
                <w:sz w:val="28"/>
                <w:szCs w:val="28"/>
              </w:rPr>
              <w:t>Соколинский</w:t>
            </w:r>
          </w:p>
          <w:p w14:paraId="51299E42" w14:textId="2E87F43D" w:rsidR="00C852F2" w:rsidRPr="00605D45" w:rsidRDefault="00C852F2" w:rsidP="006E7547">
            <w:pPr>
              <w:ind w:left="446"/>
              <w:rPr>
                <w:bCs/>
                <w:sz w:val="28"/>
                <w:szCs w:val="28"/>
              </w:rPr>
            </w:pPr>
            <w:r>
              <w:rPr>
                <w:bCs/>
                <w:sz w:val="28"/>
                <w:szCs w:val="28"/>
              </w:rPr>
              <w:t>«</w:t>
            </w:r>
            <w:r w:rsidRPr="00605D45">
              <w:rPr>
                <w:bCs/>
                <w:sz w:val="28"/>
                <w:szCs w:val="28"/>
              </w:rPr>
              <w:t>___</w:t>
            </w:r>
            <w:r>
              <w:rPr>
                <w:bCs/>
                <w:sz w:val="28"/>
                <w:szCs w:val="28"/>
              </w:rPr>
              <w:t>»</w:t>
            </w:r>
            <w:r w:rsidRPr="00605D45">
              <w:rPr>
                <w:bCs/>
                <w:sz w:val="28"/>
                <w:szCs w:val="28"/>
              </w:rPr>
              <w:t xml:space="preserve">___________ </w:t>
            </w:r>
            <w:r w:rsidRPr="00605D45">
              <w:rPr>
                <w:bCs/>
                <w:sz w:val="28"/>
                <w:szCs w:val="28"/>
              </w:rPr>
              <w:fldChar w:fldCharType="begin"/>
            </w:r>
            <w:r w:rsidRPr="00605D45">
              <w:rPr>
                <w:bCs/>
                <w:sz w:val="28"/>
                <w:szCs w:val="28"/>
              </w:rPr>
              <w:instrText xml:space="preserve"> TIME \@ "yyyy" </w:instrText>
            </w:r>
            <w:r w:rsidRPr="00605D45">
              <w:rPr>
                <w:bCs/>
                <w:sz w:val="28"/>
                <w:szCs w:val="28"/>
              </w:rPr>
              <w:fldChar w:fldCharType="separate"/>
            </w:r>
            <w:r w:rsidR="00B81383">
              <w:rPr>
                <w:bCs/>
                <w:noProof/>
                <w:sz w:val="28"/>
                <w:szCs w:val="28"/>
              </w:rPr>
              <w:t>2023</w:t>
            </w:r>
            <w:r w:rsidRPr="00605D45">
              <w:rPr>
                <w:bCs/>
                <w:sz w:val="28"/>
                <w:szCs w:val="28"/>
              </w:rPr>
              <w:fldChar w:fldCharType="end"/>
            </w:r>
            <w:r w:rsidRPr="00605D45">
              <w:rPr>
                <w:bCs/>
                <w:sz w:val="28"/>
                <w:szCs w:val="28"/>
              </w:rPr>
              <w:t xml:space="preserve"> г.</w:t>
            </w:r>
          </w:p>
        </w:tc>
      </w:tr>
    </w:tbl>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74E0B485" w14:textId="77777777" w:rsidR="00ED5164" w:rsidRDefault="00ED5164" w:rsidP="00DC693B">
      <w:pPr>
        <w:jc w:val="center"/>
        <w:rPr>
          <w:b/>
          <w:sz w:val="32"/>
          <w:szCs w:val="32"/>
        </w:rPr>
      </w:pPr>
      <w:r w:rsidRPr="00ED5164">
        <w:rPr>
          <w:b/>
          <w:sz w:val="32"/>
          <w:szCs w:val="32"/>
        </w:rPr>
        <w:t xml:space="preserve">Разработка </w:t>
      </w:r>
      <w:r>
        <w:rPr>
          <w:b/>
          <w:sz w:val="32"/>
          <w:szCs w:val="32"/>
        </w:rPr>
        <w:t>веб-приложения для отслеживания</w:t>
      </w:r>
    </w:p>
    <w:p w14:paraId="59871D4C" w14:textId="6B7A4CF9" w:rsidR="00DC7E70" w:rsidRPr="000268D1" w:rsidRDefault="00ED5164" w:rsidP="00DC693B">
      <w:pPr>
        <w:jc w:val="center"/>
        <w:rPr>
          <w:b/>
        </w:rPr>
      </w:pPr>
      <w:r w:rsidRPr="00ED5164">
        <w:rPr>
          <w:b/>
          <w:sz w:val="32"/>
          <w:szCs w:val="32"/>
        </w:rPr>
        <w:t>курса крипто-валют</w:t>
      </w:r>
    </w:p>
    <w:p w14:paraId="2F7BDA3B" w14:textId="77777777" w:rsidR="001B18F8" w:rsidRDefault="001B18F8" w:rsidP="001B18F8">
      <w:pPr>
        <w:rPr>
          <w:b/>
        </w:rPr>
      </w:pPr>
    </w:p>
    <w:p w14:paraId="3D6FD94F" w14:textId="77777777" w:rsidR="00EE4663" w:rsidRPr="001B18F8" w:rsidRDefault="00EE4663" w:rsidP="001B18F8">
      <w:pPr>
        <w:rPr>
          <w:b/>
        </w:rPr>
      </w:pPr>
    </w:p>
    <w:p w14:paraId="06F0774E" w14:textId="77777777" w:rsidR="005537B1" w:rsidRPr="00BA6823" w:rsidRDefault="00276D49" w:rsidP="005537B1">
      <w:pPr>
        <w:jc w:val="center"/>
        <w:rPr>
          <w:bCs/>
          <w:sz w:val="28"/>
          <w:szCs w:val="28"/>
        </w:rPr>
      </w:pPr>
      <w:r w:rsidRPr="00BA6823">
        <w:rPr>
          <w:bCs/>
          <w:sz w:val="28"/>
          <w:szCs w:val="28"/>
        </w:rPr>
        <w:t>ВЫПУСКНАЯ КВАЛИФИКАЦИОННАЯ РАБОТА</w:t>
      </w:r>
    </w:p>
    <w:p w14:paraId="521DA960" w14:textId="0FB1EF17" w:rsidR="00DA17F0" w:rsidRPr="000B4ADD" w:rsidRDefault="002D1068" w:rsidP="00F25F0D">
      <w:pPr>
        <w:ind w:left="561" w:right="655"/>
        <w:jc w:val="center"/>
        <w:rPr>
          <w:sz w:val="28"/>
          <w:szCs w:val="28"/>
        </w:rPr>
      </w:pPr>
      <w:proofErr w:type="spellStart"/>
      <w:r>
        <w:rPr>
          <w:bCs/>
          <w:sz w:val="28"/>
          <w:szCs w:val="28"/>
        </w:rPr>
        <w:t>ЮУрГУ</w:t>
      </w:r>
      <w:proofErr w:type="spellEnd"/>
      <w:r>
        <w:rPr>
          <w:bCs/>
          <w:sz w:val="28"/>
          <w:szCs w:val="28"/>
        </w:rPr>
        <w:t xml:space="preserve"> –</w:t>
      </w:r>
      <w:r w:rsidR="00C54F0B">
        <w:rPr>
          <w:bCs/>
          <w:sz w:val="28"/>
          <w:szCs w:val="28"/>
        </w:rPr>
        <w:t xml:space="preserve"> </w:t>
      </w:r>
      <w:r w:rsidR="007923E4" w:rsidRPr="00ED5164">
        <w:rPr>
          <w:bCs/>
          <w:sz w:val="28"/>
          <w:szCs w:val="28"/>
        </w:rPr>
        <w:t>02.0</w:t>
      </w:r>
      <w:r w:rsidR="00C852F2" w:rsidRPr="00ED5164">
        <w:rPr>
          <w:bCs/>
          <w:sz w:val="28"/>
          <w:szCs w:val="28"/>
        </w:rPr>
        <w:t>3</w:t>
      </w:r>
      <w:r w:rsidR="007923E4" w:rsidRPr="00ED5164">
        <w:rPr>
          <w:bCs/>
          <w:sz w:val="28"/>
          <w:szCs w:val="28"/>
        </w:rPr>
        <w:t>.02</w:t>
      </w:r>
      <w:r w:rsidR="00F25F0D" w:rsidRPr="00F0042C">
        <w:rPr>
          <w:bCs/>
          <w:sz w:val="28"/>
          <w:szCs w:val="28"/>
        </w:rPr>
        <w:t>.</w:t>
      </w:r>
      <w:r w:rsidR="00175B34" w:rsidRPr="00F0042C">
        <w:rPr>
          <w:sz w:val="28"/>
          <w:szCs w:val="28"/>
        </w:rPr>
        <w:fldChar w:fldCharType="begin"/>
      </w:r>
      <w:r w:rsidR="00F25F0D" w:rsidRPr="00F0042C">
        <w:rPr>
          <w:sz w:val="28"/>
          <w:szCs w:val="28"/>
        </w:rPr>
        <w:instrText xml:space="preserve"> TIME \@ "yyyy" </w:instrText>
      </w:r>
      <w:r w:rsidR="00175B34" w:rsidRPr="00F0042C">
        <w:rPr>
          <w:sz w:val="28"/>
          <w:szCs w:val="28"/>
        </w:rPr>
        <w:fldChar w:fldCharType="separate"/>
      </w:r>
      <w:r w:rsidR="00B81383">
        <w:rPr>
          <w:noProof/>
          <w:sz w:val="28"/>
          <w:szCs w:val="28"/>
        </w:rPr>
        <w:t>2023</w:t>
      </w:r>
      <w:r w:rsidR="00175B34" w:rsidRPr="00F0042C">
        <w:rPr>
          <w:sz w:val="28"/>
          <w:szCs w:val="28"/>
        </w:rPr>
        <w:fldChar w:fldCharType="end"/>
      </w:r>
      <w:r w:rsidR="00ED5164">
        <w:rPr>
          <w:sz w:val="28"/>
          <w:szCs w:val="28"/>
          <w:lang w:val="en-US"/>
        </w:rPr>
        <w:t>.3</w:t>
      </w:r>
      <w:commentRangeStart w:id="2"/>
      <w:r w:rsidR="00ED5164" w:rsidRPr="00F50A3B">
        <w:rPr>
          <w:sz w:val="28"/>
          <w:szCs w:val="28"/>
        </w:rPr>
        <w:t>08-</w:t>
      </w:r>
      <w:commentRangeEnd w:id="2"/>
      <w:r w:rsidR="00ED5164" w:rsidRPr="00F50A3B">
        <w:rPr>
          <w:sz w:val="28"/>
          <w:szCs w:val="28"/>
        </w:rPr>
        <w:t>268</w:t>
      </w:r>
      <w:r w:rsidR="00ED5164">
        <w:rPr>
          <w:rStyle w:val="a5"/>
        </w:rPr>
        <w:commentReference w:id="2"/>
      </w:r>
      <w:r w:rsidR="00F25F0D">
        <w:rPr>
          <w:sz w:val="28"/>
          <w:szCs w:val="28"/>
        </w:rPr>
        <w:t>.ВКР</w:t>
      </w:r>
    </w:p>
    <w:p w14:paraId="56F7B100" w14:textId="77777777" w:rsidR="005537B1" w:rsidRPr="001B18F8" w:rsidRDefault="005537B1" w:rsidP="001B18F8">
      <w:pPr>
        <w:rPr>
          <w:b/>
        </w:rPr>
      </w:pPr>
    </w:p>
    <w:p w14:paraId="774E20C4" w14:textId="77777777" w:rsidR="001B18F8" w:rsidRDefault="001B18F8" w:rsidP="001B18F8">
      <w:pPr>
        <w:rPr>
          <w:b/>
        </w:rPr>
      </w:pPr>
    </w:p>
    <w:p w14:paraId="2EB7D5BA" w14:textId="77777777" w:rsidR="002871DA" w:rsidRDefault="002871DA" w:rsidP="001B18F8">
      <w:pPr>
        <w:rPr>
          <w:b/>
        </w:rPr>
      </w:pPr>
    </w:p>
    <w:p w14:paraId="5D8F1DDB" w14:textId="77777777" w:rsidR="002871DA" w:rsidRDefault="002871DA" w:rsidP="001B18F8">
      <w:pPr>
        <w:rPr>
          <w:b/>
        </w:rPr>
      </w:pPr>
    </w:p>
    <w:p w14:paraId="567939DE" w14:textId="77777777" w:rsidR="002871DA" w:rsidRPr="001B18F8" w:rsidRDefault="002871DA" w:rsidP="001B18F8">
      <w:pPr>
        <w:rPr>
          <w:b/>
        </w:rPr>
      </w:pPr>
    </w:p>
    <w:tbl>
      <w:tblPr>
        <w:tblW w:w="10173" w:type="dxa"/>
        <w:tblLook w:val="01E0" w:firstRow="1" w:lastRow="1" w:firstColumn="1" w:lastColumn="1" w:noHBand="0" w:noVBand="0"/>
      </w:tblPr>
      <w:tblGrid>
        <w:gridCol w:w="4926"/>
        <w:gridCol w:w="5247"/>
      </w:tblGrid>
      <w:tr w:rsidR="00C6306E" w:rsidRPr="00D523F3" w14:paraId="7BDEC063" w14:textId="77777777" w:rsidTr="00860522">
        <w:tc>
          <w:tcPr>
            <w:tcW w:w="4926" w:type="dxa"/>
          </w:tcPr>
          <w:p w14:paraId="0B4C0242" w14:textId="77777777" w:rsidR="00C6306E" w:rsidRPr="00605D45" w:rsidRDefault="00C6306E" w:rsidP="00EE4663">
            <w:pPr>
              <w:contextualSpacing/>
              <w:rPr>
                <w:b/>
                <w:sz w:val="28"/>
                <w:szCs w:val="28"/>
              </w:rPr>
            </w:pPr>
          </w:p>
        </w:tc>
        <w:tc>
          <w:tcPr>
            <w:tcW w:w="5247" w:type="dxa"/>
          </w:tcPr>
          <w:p w14:paraId="7DFF459C" w14:textId="77777777" w:rsidR="00C6306E" w:rsidRPr="00605D45" w:rsidRDefault="00C6306E" w:rsidP="00EE4663">
            <w:pPr>
              <w:ind w:left="36"/>
              <w:contextualSpacing/>
              <w:rPr>
                <w:sz w:val="28"/>
                <w:szCs w:val="28"/>
              </w:rPr>
            </w:pPr>
            <w:r w:rsidRPr="00605D45">
              <w:rPr>
                <w:sz w:val="28"/>
                <w:szCs w:val="28"/>
              </w:rPr>
              <w:t>Научный руководитель</w:t>
            </w:r>
            <w:r w:rsidR="00EE4663">
              <w:rPr>
                <w:sz w:val="28"/>
                <w:szCs w:val="28"/>
              </w:rPr>
              <w:t>,</w:t>
            </w:r>
          </w:p>
          <w:p w14:paraId="28AD6179" w14:textId="77777777" w:rsidR="00ED5164" w:rsidRPr="002F7BD1" w:rsidRDefault="00ED5164" w:rsidP="00ED5164">
            <w:pPr>
              <w:ind w:left="36"/>
              <w:contextualSpacing/>
              <w:rPr>
                <w:sz w:val="28"/>
                <w:szCs w:val="28"/>
              </w:rPr>
            </w:pPr>
            <w:r w:rsidRPr="00F50A3B">
              <w:rPr>
                <w:sz w:val="28"/>
                <w:szCs w:val="28"/>
              </w:rPr>
              <w:t xml:space="preserve">доцент кафедры СП, к.ф.-м.н., доцент __________ </w:t>
            </w:r>
            <w:r>
              <w:rPr>
                <w:sz w:val="28"/>
                <w:szCs w:val="28"/>
              </w:rPr>
              <w:t>Радченко Г.И.</w:t>
            </w:r>
          </w:p>
          <w:p w14:paraId="3C84CA3A" w14:textId="77777777" w:rsidR="00C6306E" w:rsidRPr="00605D45" w:rsidRDefault="00C6306E" w:rsidP="00EE4663">
            <w:pPr>
              <w:ind w:left="36"/>
              <w:contextualSpacing/>
              <w:rPr>
                <w:sz w:val="28"/>
                <w:szCs w:val="28"/>
              </w:rPr>
            </w:pPr>
          </w:p>
          <w:p w14:paraId="4D4EF2D4" w14:textId="5D86C620" w:rsidR="00C6306E" w:rsidRPr="00ED5164" w:rsidRDefault="00C6306E" w:rsidP="00EE4663">
            <w:pPr>
              <w:ind w:left="36"/>
              <w:contextualSpacing/>
              <w:rPr>
                <w:sz w:val="28"/>
                <w:szCs w:val="28"/>
              </w:rPr>
            </w:pPr>
            <w:r w:rsidRPr="00605D45">
              <w:rPr>
                <w:sz w:val="28"/>
                <w:szCs w:val="28"/>
              </w:rPr>
              <w:t xml:space="preserve">Автор </w:t>
            </w:r>
            <w:proofErr w:type="gramStart"/>
            <w:r w:rsidRPr="00605D45">
              <w:rPr>
                <w:sz w:val="28"/>
                <w:szCs w:val="28"/>
              </w:rPr>
              <w:t>работы,</w:t>
            </w:r>
            <w:r w:rsidRPr="00605D45">
              <w:rPr>
                <w:sz w:val="28"/>
                <w:szCs w:val="28"/>
              </w:rPr>
              <w:br/>
              <w:t>студент</w:t>
            </w:r>
            <w:proofErr w:type="gramEnd"/>
            <w:r w:rsidRPr="00605D45">
              <w:rPr>
                <w:sz w:val="28"/>
                <w:szCs w:val="28"/>
              </w:rPr>
              <w:t xml:space="preserve"> группы </w:t>
            </w:r>
            <w:r w:rsidR="004743FA">
              <w:rPr>
                <w:sz w:val="28"/>
                <w:szCs w:val="28"/>
              </w:rPr>
              <w:t>КЭ-</w:t>
            </w:r>
            <w:r w:rsidR="00C852F2" w:rsidRPr="00ED5164">
              <w:rPr>
                <w:sz w:val="28"/>
                <w:szCs w:val="28"/>
              </w:rPr>
              <w:t>40</w:t>
            </w:r>
            <w:r w:rsidR="00ED5164" w:rsidRPr="00ED5164">
              <w:rPr>
                <w:sz w:val="28"/>
                <w:szCs w:val="28"/>
              </w:rPr>
              <w:t>1</w:t>
            </w:r>
          </w:p>
          <w:p w14:paraId="68C68E19" w14:textId="3B5DA75D" w:rsidR="00C6306E" w:rsidRPr="00ED5164" w:rsidRDefault="00860522" w:rsidP="00EE4663">
            <w:pPr>
              <w:ind w:left="36"/>
              <w:contextualSpacing/>
              <w:rPr>
                <w:sz w:val="28"/>
                <w:szCs w:val="28"/>
              </w:rPr>
            </w:pPr>
            <w:r w:rsidRPr="00ED5164">
              <w:rPr>
                <w:sz w:val="28"/>
                <w:szCs w:val="28"/>
              </w:rPr>
              <w:t>__________</w:t>
            </w:r>
            <w:r w:rsidR="00F0042C" w:rsidRPr="00ED5164">
              <w:rPr>
                <w:sz w:val="28"/>
                <w:szCs w:val="28"/>
              </w:rPr>
              <w:t xml:space="preserve"> </w:t>
            </w:r>
            <w:r w:rsidR="00ED5164">
              <w:rPr>
                <w:sz w:val="28"/>
                <w:szCs w:val="28"/>
              </w:rPr>
              <w:t>В.А. Немцев</w:t>
            </w:r>
          </w:p>
          <w:p w14:paraId="2446422E" w14:textId="77777777" w:rsidR="00FA3E7B" w:rsidRDefault="00FA3E7B" w:rsidP="00EE4663">
            <w:pPr>
              <w:ind w:left="36"/>
              <w:contextualSpacing/>
              <w:rPr>
                <w:sz w:val="28"/>
                <w:szCs w:val="28"/>
              </w:rPr>
            </w:pPr>
          </w:p>
          <w:p w14:paraId="3665A42C" w14:textId="77777777" w:rsidR="00FA3E7B" w:rsidRPr="00A6405D" w:rsidRDefault="00FA3E7B" w:rsidP="00EE4663">
            <w:pPr>
              <w:contextualSpacing/>
              <w:rPr>
                <w:sz w:val="28"/>
                <w:szCs w:val="28"/>
              </w:rPr>
            </w:pPr>
            <w:r w:rsidRPr="00A6405D">
              <w:rPr>
                <w:sz w:val="28"/>
                <w:szCs w:val="28"/>
              </w:rPr>
              <w:t>Ученый секретарь</w:t>
            </w:r>
          </w:p>
          <w:p w14:paraId="7457EE11" w14:textId="77777777" w:rsidR="00FA3E7B" w:rsidRPr="00A6405D" w:rsidRDefault="00FA3E7B" w:rsidP="00EE4663">
            <w:pPr>
              <w:contextualSpacing/>
              <w:rPr>
                <w:sz w:val="28"/>
                <w:szCs w:val="28"/>
              </w:rPr>
            </w:pPr>
            <w:r w:rsidRPr="00A6405D">
              <w:rPr>
                <w:sz w:val="28"/>
                <w:szCs w:val="28"/>
              </w:rPr>
              <w:t>(</w:t>
            </w:r>
            <w:proofErr w:type="spellStart"/>
            <w:r w:rsidRPr="00A6405D">
              <w:rPr>
                <w:sz w:val="28"/>
                <w:szCs w:val="28"/>
              </w:rPr>
              <w:t>нормоконтролер</w:t>
            </w:r>
            <w:proofErr w:type="spellEnd"/>
            <w:r w:rsidRPr="00A6405D">
              <w:rPr>
                <w:sz w:val="28"/>
                <w:szCs w:val="28"/>
              </w:rPr>
              <w:t>)</w:t>
            </w:r>
          </w:p>
          <w:p w14:paraId="6C550A51" w14:textId="77777777" w:rsidR="00FA3E7B" w:rsidRPr="00605D45" w:rsidRDefault="00F0042C" w:rsidP="00EE4663">
            <w:pPr>
              <w:contextualSpacing/>
              <w:rPr>
                <w:sz w:val="28"/>
                <w:szCs w:val="28"/>
              </w:rPr>
            </w:pPr>
            <w:r>
              <w:rPr>
                <w:sz w:val="28"/>
                <w:szCs w:val="28"/>
              </w:rPr>
              <w:t xml:space="preserve">_____________ </w:t>
            </w:r>
            <w:r w:rsidR="00A6405D" w:rsidRPr="00A6405D">
              <w:rPr>
                <w:sz w:val="28"/>
                <w:szCs w:val="28"/>
              </w:rPr>
              <w:t>И.Д</w:t>
            </w:r>
            <w:r w:rsidR="00FA3E7B" w:rsidRPr="00A6405D">
              <w:rPr>
                <w:sz w:val="28"/>
                <w:szCs w:val="28"/>
              </w:rPr>
              <w:t>. </w:t>
            </w:r>
            <w:r w:rsidR="00A6405D" w:rsidRPr="00A6405D">
              <w:rPr>
                <w:sz w:val="28"/>
                <w:szCs w:val="28"/>
              </w:rPr>
              <w:t>Володченко</w:t>
            </w:r>
          </w:p>
          <w:p w14:paraId="1579C748" w14:textId="77777777" w:rsidR="00FA3E7B" w:rsidRPr="00860522" w:rsidRDefault="00F0042C" w:rsidP="00F0042C">
            <w:pPr>
              <w:ind w:left="36"/>
              <w:contextualSpacing/>
              <w:rPr>
                <w:sz w:val="28"/>
                <w:szCs w:val="28"/>
              </w:rPr>
            </w:pPr>
            <w:r>
              <w:rPr>
                <w:bCs/>
                <w:sz w:val="28"/>
                <w:szCs w:val="28"/>
              </w:rPr>
              <w:t>«</w:t>
            </w:r>
            <w:r w:rsidR="00FA3E7B" w:rsidRPr="00605D45">
              <w:rPr>
                <w:bCs/>
                <w:sz w:val="28"/>
                <w:szCs w:val="28"/>
              </w:rPr>
              <w:t>___</w:t>
            </w:r>
            <w:r>
              <w:rPr>
                <w:bCs/>
                <w:sz w:val="28"/>
                <w:szCs w:val="28"/>
              </w:rPr>
              <w:t>»</w:t>
            </w:r>
            <w:r w:rsidR="00FA3E7B" w:rsidRPr="00605D45">
              <w:rPr>
                <w:bCs/>
                <w:sz w:val="28"/>
                <w:szCs w:val="28"/>
              </w:rPr>
              <w:t xml:space="preserve">___________ </w:t>
            </w:r>
            <w:r w:rsidR="00175B34" w:rsidRPr="00605D45">
              <w:rPr>
                <w:bCs/>
                <w:sz w:val="28"/>
                <w:szCs w:val="28"/>
              </w:rPr>
              <w:fldChar w:fldCharType="begin"/>
            </w:r>
            <w:r w:rsidR="00FA3E7B" w:rsidRPr="00605D45">
              <w:rPr>
                <w:bCs/>
                <w:sz w:val="28"/>
                <w:szCs w:val="28"/>
              </w:rPr>
              <w:instrText xml:space="preserve"> TIME \@ "yyyy" </w:instrText>
            </w:r>
            <w:r w:rsidR="00175B34" w:rsidRPr="00605D45">
              <w:rPr>
                <w:bCs/>
                <w:sz w:val="28"/>
                <w:szCs w:val="28"/>
              </w:rPr>
              <w:fldChar w:fldCharType="separate"/>
            </w:r>
            <w:r w:rsidR="00B81383">
              <w:rPr>
                <w:bCs/>
                <w:noProof/>
                <w:sz w:val="28"/>
                <w:szCs w:val="28"/>
              </w:rPr>
              <w:t>2023</w:t>
            </w:r>
            <w:r w:rsidR="00175B34" w:rsidRPr="00605D45">
              <w:rPr>
                <w:bCs/>
                <w:sz w:val="28"/>
                <w:szCs w:val="28"/>
              </w:rPr>
              <w:fldChar w:fldCharType="end"/>
            </w:r>
            <w:r w:rsidR="00FA3E7B" w:rsidRPr="00605D45">
              <w:rPr>
                <w:bCs/>
                <w:sz w:val="28"/>
                <w:szCs w:val="28"/>
              </w:rPr>
              <w:t xml:space="preserve"> г.</w:t>
            </w:r>
          </w:p>
        </w:tc>
      </w:tr>
    </w:tbl>
    <w:p w14:paraId="2B878EC0" w14:textId="77777777" w:rsidR="00816691" w:rsidRDefault="00816691" w:rsidP="001538B1">
      <w:pPr>
        <w:rPr>
          <w:b/>
        </w:rPr>
      </w:pPr>
    </w:p>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1208F38D" w14:textId="77777777" w:rsidR="002871DA" w:rsidRDefault="002871DA" w:rsidP="00816691">
      <w:pPr>
        <w:rPr>
          <w:b/>
        </w:rPr>
      </w:pPr>
    </w:p>
    <w:p w14:paraId="45645327" w14:textId="30FA89E9" w:rsidR="00F71E2E" w:rsidRDefault="002871DA" w:rsidP="002871DA">
      <w:pPr>
        <w:ind w:left="709" w:hanging="709"/>
        <w:jc w:val="center"/>
        <w:rPr>
          <w:sz w:val="28"/>
          <w:szCs w:val="28"/>
          <w:lang w:val="en-US"/>
        </w:rPr>
      </w:pPr>
      <w:r w:rsidRPr="00D94471">
        <w:rPr>
          <w:sz w:val="28"/>
          <w:szCs w:val="28"/>
        </w:rPr>
        <w:t>Че</w:t>
      </w:r>
      <w:r w:rsidR="001B18F8" w:rsidRPr="00D94471">
        <w:rPr>
          <w:sz w:val="28"/>
          <w:szCs w:val="28"/>
        </w:rPr>
        <w:t>лябинск</w:t>
      </w:r>
      <w:r w:rsidR="002F7BD1" w:rsidRPr="00D94471">
        <w:rPr>
          <w:sz w:val="28"/>
          <w:szCs w:val="28"/>
        </w:rPr>
        <w:t xml:space="preserve">, </w:t>
      </w:r>
      <w:r w:rsidR="00175B34" w:rsidRPr="00D94471">
        <w:rPr>
          <w:sz w:val="28"/>
          <w:szCs w:val="28"/>
        </w:rPr>
        <w:fldChar w:fldCharType="begin"/>
      </w:r>
      <w:r w:rsidR="00DA17F0" w:rsidRPr="00D94471">
        <w:rPr>
          <w:sz w:val="28"/>
          <w:szCs w:val="28"/>
        </w:rPr>
        <w:instrText xml:space="preserve"> TIME \@ "yyyy" </w:instrText>
      </w:r>
      <w:r w:rsidR="00175B34" w:rsidRPr="00D94471">
        <w:rPr>
          <w:sz w:val="28"/>
          <w:szCs w:val="28"/>
        </w:rPr>
        <w:fldChar w:fldCharType="separate"/>
      </w:r>
      <w:r w:rsidR="00B81383">
        <w:rPr>
          <w:noProof/>
          <w:sz w:val="28"/>
          <w:szCs w:val="28"/>
        </w:rPr>
        <w:t>2023</w:t>
      </w:r>
      <w:r w:rsidR="00175B34" w:rsidRPr="00D94471">
        <w:rPr>
          <w:sz w:val="28"/>
          <w:szCs w:val="28"/>
        </w:rPr>
        <w:fldChar w:fldCharType="end"/>
      </w:r>
      <w:r w:rsidR="002F7BD1">
        <w:rPr>
          <w:sz w:val="28"/>
          <w:szCs w:val="28"/>
        </w:rPr>
        <w:t xml:space="preserve"> г.</w:t>
      </w:r>
      <w:r w:rsidR="00F71E2E">
        <w:rPr>
          <w:sz w:val="28"/>
          <w:szCs w:val="28"/>
          <w:lang w:val="en-US"/>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3AA63717" w:rsidR="00F71E2E" w:rsidRPr="00751C35" w:rsidRDefault="00F71E2E" w:rsidP="00E07046">
      <w:pPr>
        <w:ind w:left="5670"/>
        <w:rPr>
          <w:bCs/>
          <w:sz w:val="28"/>
          <w:szCs w:val="28"/>
        </w:rPr>
      </w:pPr>
      <w:r w:rsidRPr="00751C35">
        <w:rPr>
          <w:bCs/>
          <w:sz w:val="28"/>
          <w:szCs w:val="28"/>
        </w:rPr>
        <w:t>0</w:t>
      </w:r>
      <w:r w:rsidR="00D94471" w:rsidRPr="00C852F2">
        <w:rPr>
          <w:bCs/>
          <w:sz w:val="28"/>
          <w:szCs w:val="28"/>
        </w:rPr>
        <w:t>7</w:t>
      </w:r>
      <w:r w:rsidRPr="00751C35">
        <w:rPr>
          <w:bCs/>
          <w:sz w:val="28"/>
          <w:szCs w:val="28"/>
        </w:rPr>
        <w:t>.02.</w:t>
      </w:r>
      <w:r w:rsidR="00175B34" w:rsidRPr="00751C35">
        <w:rPr>
          <w:sz w:val="28"/>
          <w:szCs w:val="28"/>
        </w:rPr>
        <w:fldChar w:fldCharType="begin"/>
      </w:r>
      <w:r w:rsidRPr="00751C35">
        <w:rPr>
          <w:sz w:val="28"/>
          <w:szCs w:val="28"/>
        </w:rPr>
        <w:instrText xml:space="preserve"> TIME \@ "yyyy" </w:instrText>
      </w:r>
      <w:r w:rsidR="00175B34" w:rsidRPr="00751C35">
        <w:rPr>
          <w:sz w:val="28"/>
          <w:szCs w:val="28"/>
        </w:rPr>
        <w:fldChar w:fldCharType="separate"/>
      </w:r>
      <w:r w:rsidR="00B81383">
        <w:rPr>
          <w:noProof/>
          <w:sz w:val="28"/>
          <w:szCs w:val="28"/>
        </w:rPr>
        <w:t>2023</w:t>
      </w:r>
      <w:r w:rsidR="00175B34" w:rsidRPr="00751C35">
        <w:rPr>
          <w:sz w:val="28"/>
          <w:szCs w:val="28"/>
        </w:rPr>
        <w:fldChar w:fldCharType="end"/>
      </w:r>
      <w:r w:rsidR="00017193">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337DAF">
      <w:pPr>
        <w:jc w:val="center"/>
        <w:rPr>
          <w:b/>
          <w:bCs/>
          <w:sz w:val="28"/>
          <w:szCs w:val="28"/>
        </w:rPr>
      </w:pPr>
      <w:r w:rsidRPr="00595602">
        <w:rPr>
          <w:b/>
          <w:bCs/>
          <w:sz w:val="28"/>
          <w:szCs w:val="28"/>
        </w:rPr>
        <w:t>ЗАДАНИЕ</w:t>
      </w:r>
    </w:p>
    <w:p w14:paraId="5E1A297E" w14:textId="77777777" w:rsidR="00F71E2E" w:rsidRDefault="00F71E2E" w:rsidP="00337DAF">
      <w:pPr>
        <w:pStyle w:val="0"/>
        <w:rPr>
          <w:b/>
          <w:bCs/>
          <w:sz w:val="28"/>
          <w:szCs w:val="28"/>
        </w:rPr>
      </w:pPr>
      <w:r w:rsidRPr="00595602">
        <w:rPr>
          <w:b/>
          <w:bCs/>
          <w:sz w:val="28"/>
          <w:szCs w:val="28"/>
        </w:rPr>
        <w:t xml:space="preserve">на </w:t>
      </w:r>
      <w:r>
        <w:rPr>
          <w:b/>
          <w:bCs/>
          <w:sz w:val="28"/>
          <w:szCs w:val="28"/>
        </w:rPr>
        <w:t xml:space="preserve">выполнение </w:t>
      </w:r>
      <w:r w:rsidRPr="00595602">
        <w:rPr>
          <w:b/>
          <w:bCs/>
          <w:sz w:val="28"/>
          <w:szCs w:val="28"/>
        </w:rPr>
        <w:t>выпускн</w:t>
      </w:r>
      <w:r>
        <w:rPr>
          <w:b/>
          <w:bCs/>
          <w:sz w:val="28"/>
          <w:szCs w:val="28"/>
        </w:rPr>
        <w:t>ой</w:t>
      </w:r>
      <w:r w:rsidRPr="00595602">
        <w:rPr>
          <w:b/>
          <w:bCs/>
          <w:sz w:val="28"/>
          <w:szCs w:val="28"/>
        </w:rPr>
        <w:t xml:space="preserve"> квалификационн</w:t>
      </w:r>
      <w:r>
        <w:rPr>
          <w:b/>
          <w:bCs/>
          <w:sz w:val="28"/>
          <w:szCs w:val="28"/>
        </w:rPr>
        <w:t>ой</w:t>
      </w:r>
      <w:r w:rsidRPr="00595602">
        <w:rPr>
          <w:b/>
          <w:bCs/>
          <w:sz w:val="28"/>
          <w:szCs w:val="28"/>
        </w:rPr>
        <w:t xml:space="preserve"> работ</w:t>
      </w:r>
      <w:r>
        <w:rPr>
          <w:b/>
          <w:bCs/>
          <w:sz w:val="28"/>
          <w:szCs w:val="28"/>
        </w:rPr>
        <w:t>ы бакалавра</w:t>
      </w:r>
    </w:p>
    <w:p w14:paraId="2CB6BEA9" w14:textId="401747D0" w:rsidR="00F71E2E" w:rsidRDefault="00F71E2E" w:rsidP="00337DAF">
      <w:pPr>
        <w:pStyle w:val="0"/>
        <w:rPr>
          <w:sz w:val="28"/>
          <w:szCs w:val="28"/>
        </w:rPr>
      </w:pPr>
      <w:r w:rsidRPr="00751C35">
        <w:rPr>
          <w:sz w:val="28"/>
          <w:szCs w:val="28"/>
        </w:rPr>
        <w:t xml:space="preserve">студенту группы </w:t>
      </w:r>
      <w:r>
        <w:rPr>
          <w:sz w:val="28"/>
          <w:szCs w:val="28"/>
        </w:rPr>
        <w:t>КЭ-</w:t>
      </w:r>
      <w:r w:rsidR="00ED5164">
        <w:rPr>
          <w:sz w:val="28"/>
          <w:szCs w:val="28"/>
        </w:rPr>
        <w:t>401</w:t>
      </w:r>
      <w:r w:rsidRPr="00751C35">
        <w:rPr>
          <w:sz w:val="28"/>
          <w:szCs w:val="28"/>
        </w:rPr>
        <w:t xml:space="preserve"> </w:t>
      </w:r>
    </w:p>
    <w:p w14:paraId="79BD24D8" w14:textId="7B1FCCE4" w:rsidR="00F71E2E" w:rsidRPr="00CF5669" w:rsidRDefault="00ED5164" w:rsidP="00337DAF">
      <w:pPr>
        <w:pStyle w:val="0"/>
        <w:rPr>
          <w:sz w:val="12"/>
          <w:szCs w:val="12"/>
        </w:rPr>
      </w:pPr>
      <w:proofErr w:type="spellStart"/>
      <w:r>
        <w:rPr>
          <w:sz w:val="28"/>
          <w:szCs w:val="28"/>
        </w:rPr>
        <w:t>Немцеву</w:t>
      </w:r>
      <w:proofErr w:type="spellEnd"/>
      <w:r>
        <w:rPr>
          <w:sz w:val="28"/>
          <w:szCs w:val="28"/>
        </w:rPr>
        <w:t xml:space="preserve"> Вячеславу Александровичу</w:t>
      </w:r>
      <w:r w:rsidR="00F71E2E">
        <w:rPr>
          <w:sz w:val="28"/>
          <w:szCs w:val="28"/>
        </w:rPr>
        <w:t>,</w:t>
      </w:r>
    </w:p>
    <w:p w14:paraId="683B6F4C" w14:textId="0E044A41" w:rsidR="00F71E2E" w:rsidRDefault="002F7BD1" w:rsidP="00337DAF">
      <w:pPr>
        <w:pStyle w:val="0"/>
        <w:rPr>
          <w:sz w:val="28"/>
          <w:szCs w:val="28"/>
        </w:rPr>
      </w:pPr>
      <w:r>
        <w:rPr>
          <w:sz w:val="28"/>
          <w:szCs w:val="28"/>
        </w:rPr>
        <w:t>о</w:t>
      </w:r>
      <w:r w:rsidR="00F71E2E" w:rsidRPr="00751C35">
        <w:rPr>
          <w:sz w:val="28"/>
          <w:szCs w:val="28"/>
        </w:rPr>
        <w:t xml:space="preserve">бучающемуся </w:t>
      </w:r>
      <w:r w:rsidR="00F71E2E">
        <w:rPr>
          <w:sz w:val="28"/>
          <w:szCs w:val="28"/>
        </w:rPr>
        <w:t xml:space="preserve">по </w:t>
      </w:r>
      <w:r w:rsidR="00F71E2E" w:rsidRPr="00751C35">
        <w:rPr>
          <w:sz w:val="28"/>
          <w:szCs w:val="28"/>
        </w:rPr>
        <w:t>направлени</w:t>
      </w:r>
      <w:r w:rsidR="00F71E2E">
        <w:rPr>
          <w:sz w:val="28"/>
          <w:szCs w:val="28"/>
        </w:rPr>
        <w:t>ю</w:t>
      </w:r>
      <w:r w:rsidR="00F71E2E" w:rsidRPr="00751C35">
        <w:rPr>
          <w:sz w:val="28"/>
          <w:szCs w:val="28"/>
        </w:rPr>
        <w:t xml:space="preserve"> </w:t>
      </w:r>
    </w:p>
    <w:p w14:paraId="790B8F1F" w14:textId="1D623A3B" w:rsidR="007923E4" w:rsidRDefault="007923E4" w:rsidP="00337DAF">
      <w:pPr>
        <w:pStyle w:val="0"/>
        <w:rPr>
          <w:sz w:val="28"/>
          <w:szCs w:val="28"/>
        </w:rPr>
      </w:pPr>
      <w:r w:rsidRPr="00ED5164">
        <w:rPr>
          <w:bCs/>
          <w:sz w:val="28"/>
          <w:szCs w:val="28"/>
        </w:rPr>
        <w:t>02.0</w:t>
      </w:r>
      <w:r w:rsidR="00C852F2" w:rsidRPr="00ED5164">
        <w:rPr>
          <w:bCs/>
          <w:sz w:val="28"/>
          <w:szCs w:val="28"/>
        </w:rPr>
        <w:t>3</w:t>
      </w:r>
      <w:r w:rsidRPr="00ED5164">
        <w:rPr>
          <w:bCs/>
          <w:sz w:val="28"/>
          <w:szCs w:val="28"/>
        </w:rPr>
        <w:t>.02</w:t>
      </w:r>
      <w:r w:rsidR="00F71E2E" w:rsidRPr="00ED5164">
        <w:rPr>
          <w:sz w:val="28"/>
          <w:szCs w:val="28"/>
        </w:rPr>
        <w:t xml:space="preserve"> </w:t>
      </w:r>
      <w:r w:rsidRPr="00ED5164">
        <w:rPr>
          <w:sz w:val="28"/>
          <w:szCs w:val="28"/>
        </w:rPr>
        <w:t>«Фундаментальная информатика и информационные технологии»</w:t>
      </w:r>
    </w:p>
    <w:p w14:paraId="1823B496" w14:textId="77777777" w:rsidR="00F71E2E" w:rsidRPr="00963D30" w:rsidRDefault="00F71E2E" w:rsidP="00F71E2E">
      <w:pPr>
        <w:spacing w:line="360" w:lineRule="auto"/>
        <w:jc w:val="center"/>
        <w:rPr>
          <w:sz w:val="24"/>
        </w:rPr>
      </w:pPr>
    </w:p>
    <w:p w14:paraId="2CD3939E" w14:textId="3224D17C" w:rsidR="00F71E2E" w:rsidRPr="00751C35" w:rsidRDefault="00F71E2E" w:rsidP="00337DAF">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r w:rsidRPr="00751C35">
        <w:rPr>
          <w:rFonts w:ascii="Times New Roman" w:hAnsi="Times New Roman"/>
          <w:bCs/>
          <w:sz w:val="28"/>
          <w:szCs w:val="28"/>
        </w:rPr>
        <w:t xml:space="preserve">(утверждена приказом ректора от </w:t>
      </w:r>
      <w:commentRangeStart w:id="3"/>
      <w:r w:rsidR="005E743E" w:rsidRPr="00C66D4D">
        <w:rPr>
          <w:rFonts w:ascii="Times New Roman" w:hAnsi="Times New Roman"/>
          <w:bCs/>
          <w:sz w:val="28"/>
          <w:szCs w:val="28"/>
          <w:highlight w:val="yellow"/>
        </w:rPr>
        <w:t>_</w:t>
      </w:r>
      <w:proofErr w:type="gramStart"/>
      <w:r w:rsidR="005E743E" w:rsidRPr="00C66D4D">
        <w:rPr>
          <w:rFonts w:ascii="Times New Roman" w:hAnsi="Times New Roman"/>
          <w:bCs/>
          <w:sz w:val="28"/>
          <w:szCs w:val="28"/>
          <w:highlight w:val="yellow"/>
        </w:rPr>
        <w:t>_</w:t>
      </w:r>
      <w:r w:rsidRPr="00C66D4D">
        <w:rPr>
          <w:rFonts w:ascii="Times New Roman" w:hAnsi="Times New Roman"/>
          <w:bCs/>
          <w:sz w:val="28"/>
          <w:szCs w:val="28"/>
          <w:highlight w:val="yellow"/>
        </w:rPr>
        <w:t>.</w:t>
      </w:r>
      <w:r w:rsidR="005E743E" w:rsidRPr="00C66D4D">
        <w:rPr>
          <w:rFonts w:ascii="Times New Roman" w:hAnsi="Times New Roman"/>
          <w:bCs/>
          <w:sz w:val="28"/>
          <w:szCs w:val="28"/>
          <w:highlight w:val="yellow"/>
        </w:rPr>
        <w:t>_</w:t>
      </w:r>
      <w:proofErr w:type="gramEnd"/>
      <w:r w:rsidR="005E743E" w:rsidRPr="00C66D4D">
        <w:rPr>
          <w:rFonts w:ascii="Times New Roman" w:hAnsi="Times New Roman"/>
          <w:bCs/>
          <w:sz w:val="28"/>
          <w:szCs w:val="28"/>
          <w:highlight w:val="yellow"/>
        </w:rPr>
        <w:t>_</w:t>
      </w:r>
      <w:r w:rsidRPr="00C66D4D">
        <w:rPr>
          <w:rFonts w:ascii="Times New Roman" w:hAnsi="Times New Roman"/>
          <w:bCs/>
          <w:sz w:val="28"/>
          <w:szCs w:val="28"/>
          <w:highlight w:val="yellow"/>
        </w:rPr>
        <w:t>.20</w:t>
      </w:r>
      <w:r w:rsidR="00684D79" w:rsidRPr="00C66D4D">
        <w:rPr>
          <w:rFonts w:ascii="Times New Roman" w:hAnsi="Times New Roman"/>
          <w:bCs/>
          <w:sz w:val="28"/>
          <w:szCs w:val="28"/>
          <w:highlight w:val="yellow"/>
        </w:rPr>
        <w:t>2</w:t>
      </w:r>
      <w:r w:rsidR="002871DA" w:rsidRPr="00C66D4D">
        <w:rPr>
          <w:rFonts w:ascii="Times New Roman" w:hAnsi="Times New Roman"/>
          <w:bCs/>
          <w:sz w:val="28"/>
          <w:szCs w:val="28"/>
          <w:highlight w:val="yellow"/>
        </w:rPr>
        <w:t>2</w:t>
      </w:r>
      <w:r w:rsidR="002F7BD1" w:rsidRPr="00C66D4D">
        <w:rPr>
          <w:rFonts w:ascii="Times New Roman" w:hAnsi="Times New Roman"/>
          <w:bCs/>
          <w:sz w:val="28"/>
          <w:szCs w:val="28"/>
          <w:highlight w:val="yellow"/>
        </w:rPr>
        <w:t xml:space="preserve"> г.</w:t>
      </w:r>
      <w:r w:rsidRPr="00C66D4D">
        <w:rPr>
          <w:rFonts w:ascii="Times New Roman" w:hAnsi="Times New Roman"/>
          <w:bCs/>
          <w:sz w:val="28"/>
          <w:szCs w:val="28"/>
          <w:highlight w:val="yellow"/>
        </w:rPr>
        <w:t xml:space="preserve"> № </w:t>
      </w:r>
      <w:r w:rsidR="005E743E" w:rsidRPr="00C66D4D">
        <w:rPr>
          <w:rFonts w:ascii="Times New Roman" w:hAnsi="Times New Roman"/>
          <w:bCs/>
          <w:sz w:val="28"/>
          <w:szCs w:val="28"/>
          <w:highlight w:val="yellow"/>
        </w:rPr>
        <w:t>___</w:t>
      </w:r>
      <w:r w:rsidRPr="00C66D4D">
        <w:rPr>
          <w:rFonts w:ascii="Times New Roman" w:hAnsi="Times New Roman"/>
          <w:bCs/>
          <w:sz w:val="28"/>
          <w:szCs w:val="28"/>
          <w:highlight w:val="yellow"/>
        </w:rPr>
        <w:t>)</w:t>
      </w:r>
      <w:commentRangeEnd w:id="3"/>
      <w:r w:rsidR="005E743E" w:rsidRPr="00C66D4D">
        <w:rPr>
          <w:rStyle w:val="a5"/>
          <w:rFonts w:ascii="Times New Roman" w:hAnsi="Times New Roman" w:cs="Times New Roman"/>
          <w:highlight w:val="yellow"/>
        </w:rPr>
        <w:commentReference w:id="3"/>
      </w:r>
    </w:p>
    <w:p w14:paraId="4BD2E5EC" w14:textId="322C2F1C" w:rsidR="00F71E2E" w:rsidRPr="00751C35" w:rsidRDefault="00ED5164" w:rsidP="00337DAF">
      <w:pPr>
        <w:pStyle w:val="21"/>
        <w:spacing w:line="276" w:lineRule="auto"/>
        <w:rPr>
          <w:rFonts w:ascii="Times New Roman" w:hAnsi="Times New Roman"/>
          <w:bCs/>
          <w:sz w:val="28"/>
          <w:szCs w:val="28"/>
        </w:rPr>
      </w:pPr>
      <w:r w:rsidRPr="00F50A3B">
        <w:rPr>
          <w:rFonts w:ascii="Times New Roman" w:hAnsi="Times New Roman"/>
          <w:bCs/>
          <w:sz w:val="28"/>
          <w:szCs w:val="28"/>
        </w:rPr>
        <w:t>Разработка веб-приложения для отслеживания курса крипто-валю</w:t>
      </w:r>
      <w:r>
        <w:rPr>
          <w:rFonts w:ascii="Times New Roman" w:hAnsi="Times New Roman"/>
          <w:bCs/>
          <w:sz w:val="28"/>
          <w:szCs w:val="28"/>
        </w:rPr>
        <w:t>т</w:t>
      </w:r>
      <w:r w:rsidR="00F71E2E" w:rsidRPr="00ED5164">
        <w:rPr>
          <w:bCs/>
          <w:sz w:val="28"/>
          <w:szCs w:val="28"/>
        </w:rPr>
        <w:t>.</w:t>
      </w:r>
    </w:p>
    <w:p w14:paraId="74CB5A2F" w14:textId="7E40CDB3" w:rsidR="00F71E2E" w:rsidRPr="00751C35" w:rsidRDefault="00F71E2E" w:rsidP="00337DAF">
      <w:pPr>
        <w:numPr>
          <w:ilvl w:val="0"/>
          <w:numId w:val="1"/>
        </w:numPr>
        <w:spacing w:line="276" w:lineRule="auto"/>
        <w:ind w:left="357" w:hanging="357"/>
        <w:rPr>
          <w:b/>
          <w:sz w:val="28"/>
          <w:szCs w:val="28"/>
        </w:rPr>
      </w:pPr>
      <w:r w:rsidRPr="00751C35">
        <w:rPr>
          <w:b/>
          <w:sz w:val="28"/>
          <w:szCs w:val="28"/>
        </w:rPr>
        <w:t>Срок сдачи студентом законченной работы:</w:t>
      </w:r>
      <w:r w:rsidRPr="00751C35">
        <w:rPr>
          <w:bCs/>
          <w:sz w:val="28"/>
          <w:szCs w:val="28"/>
        </w:rPr>
        <w:t xml:space="preserve"> </w:t>
      </w:r>
      <w:r w:rsidR="00C852F2">
        <w:rPr>
          <w:rFonts w:cs="Arial"/>
          <w:bCs/>
          <w:sz w:val="28"/>
          <w:szCs w:val="28"/>
        </w:rPr>
        <w:t>06.06</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B81383">
        <w:rPr>
          <w:rFonts w:cs="Arial"/>
          <w:bCs/>
          <w:noProof/>
          <w:sz w:val="28"/>
          <w:szCs w:val="28"/>
        </w:rPr>
        <w:t>2023</w:t>
      </w:r>
      <w:r w:rsidR="00175B34" w:rsidRPr="00751C35">
        <w:rPr>
          <w:rFonts w:cs="Arial"/>
          <w:bCs/>
          <w:sz w:val="28"/>
          <w:szCs w:val="28"/>
        </w:rPr>
        <w:fldChar w:fldCharType="end"/>
      </w:r>
      <w:r w:rsidR="002F7BD1">
        <w:rPr>
          <w:rFonts w:cs="Arial"/>
          <w:bCs/>
          <w:sz w:val="28"/>
          <w:szCs w:val="28"/>
        </w:rPr>
        <w:t xml:space="preserve"> г.</w:t>
      </w:r>
    </w:p>
    <w:p w14:paraId="384FB9E8" w14:textId="77777777" w:rsidR="00F71E2E" w:rsidRPr="00751C35" w:rsidRDefault="00F71E2E" w:rsidP="00337DAF">
      <w:pPr>
        <w:pStyle w:val="21"/>
        <w:numPr>
          <w:ilvl w:val="0"/>
          <w:numId w:val="1"/>
        </w:numPr>
        <w:spacing w:line="276" w:lineRule="auto"/>
        <w:ind w:left="357" w:hanging="357"/>
        <w:rPr>
          <w:rFonts w:ascii="Times New Roman" w:hAnsi="Times New Roman"/>
          <w:b/>
          <w:sz w:val="28"/>
          <w:szCs w:val="28"/>
        </w:rPr>
      </w:pPr>
      <w:commentRangeStart w:id="4"/>
      <w:r w:rsidRPr="00751C35">
        <w:rPr>
          <w:rFonts w:ascii="Times New Roman" w:hAnsi="Times New Roman"/>
          <w:b/>
          <w:sz w:val="28"/>
          <w:szCs w:val="28"/>
        </w:rPr>
        <w:t>Исходные данные к работе</w:t>
      </w:r>
      <w:r w:rsidRPr="00751C35">
        <w:rPr>
          <w:rFonts w:ascii="Times New Roman" w:hAnsi="Times New Roman"/>
          <w:b/>
          <w:caps/>
          <w:vanish/>
          <w:sz w:val="28"/>
          <w:szCs w:val="28"/>
          <w:vertAlign w:val="superscript"/>
        </w:rPr>
        <w:t>2</w:t>
      </w:r>
      <w:commentRangeEnd w:id="4"/>
      <w:r w:rsidR="005E743E">
        <w:rPr>
          <w:rStyle w:val="a5"/>
          <w:rFonts w:ascii="Times New Roman" w:hAnsi="Times New Roman" w:cs="Times New Roman"/>
        </w:rPr>
        <w:commentReference w:id="4"/>
      </w:r>
    </w:p>
    <w:p w14:paraId="23CBB749" w14:textId="7B36682D" w:rsidR="005E743E" w:rsidRPr="00ED5164" w:rsidRDefault="00ED5164" w:rsidP="00ED5164">
      <w:pPr>
        <w:numPr>
          <w:ilvl w:val="0"/>
          <w:numId w:val="2"/>
        </w:numPr>
        <w:tabs>
          <w:tab w:val="clear" w:pos="757"/>
          <w:tab w:val="num" w:pos="567"/>
        </w:tabs>
        <w:spacing w:line="276" w:lineRule="auto"/>
        <w:ind w:firstLine="0"/>
        <w:rPr>
          <w:sz w:val="28"/>
          <w:szCs w:val="28"/>
        </w:rPr>
      </w:pPr>
      <w:r w:rsidRPr="00ED5164">
        <w:rPr>
          <w:sz w:val="28"/>
          <w:szCs w:val="28"/>
        </w:rPr>
        <w:t>API веб-приложения. [Электронный ресурс] URL: https://rapidapi.com/Coinranking/api/coinranking1(дата обращения 30.01.2023г.).</w:t>
      </w:r>
    </w:p>
    <w:p w14:paraId="594320A4" w14:textId="5A1C8490" w:rsidR="005E743E" w:rsidRPr="00ED5164" w:rsidRDefault="00ED5164" w:rsidP="007418DE">
      <w:pPr>
        <w:numPr>
          <w:ilvl w:val="0"/>
          <w:numId w:val="2"/>
        </w:numPr>
        <w:tabs>
          <w:tab w:val="clear" w:pos="757"/>
          <w:tab w:val="num" w:pos="567"/>
        </w:tabs>
        <w:spacing w:line="276" w:lineRule="auto"/>
        <w:ind w:firstLine="0"/>
        <w:rPr>
          <w:sz w:val="28"/>
          <w:szCs w:val="28"/>
        </w:rPr>
      </w:pPr>
      <w:r w:rsidRPr="00ED5164">
        <w:rPr>
          <w:sz w:val="28"/>
          <w:szCs w:val="28"/>
        </w:rPr>
        <w:t xml:space="preserve">Веб-приложение </w:t>
      </w:r>
      <w:proofErr w:type="spellStart"/>
      <w:r w:rsidRPr="00ED5164">
        <w:rPr>
          <w:sz w:val="28"/>
          <w:szCs w:val="28"/>
        </w:rPr>
        <w:t>forklog</w:t>
      </w:r>
      <w:proofErr w:type="spellEnd"/>
      <w:r w:rsidRPr="00ED5164">
        <w:rPr>
          <w:sz w:val="28"/>
          <w:szCs w:val="28"/>
        </w:rPr>
        <w:t>. [Электронный ресурс] URL: https://forklog.com/rates(дата обращения 30.01.2023).</w:t>
      </w:r>
    </w:p>
    <w:p w14:paraId="13166141" w14:textId="3751CCE7" w:rsidR="00ED5164" w:rsidRPr="00ED5164" w:rsidRDefault="007418DE" w:rsidP="007418DE">
      <w:pPr>
        <w:numPr>
          <w:ilvl w:val="0"/>
          <w:numId w:val="2"/>
        </w:numPr>
        <w:tabs>
          <w:tab w:val="clear" w:pos="757"/>
          <w:tab w:val="num" w:pos="567"/>
        </w:tabs>
        <w:spacing w:line="276" w:lineRule="auto"/>
        <w:ind w:firstLine="0"/>
        <w:rPr>
          <w:sz w:val="28"/>
          <w:szCs w:val="28"/>
        </w:rPr>
      </w:pPr>
      <w:r>
        <w:rPr>
          <w:sz w:val="28"/>
          <w:szCs w:val="28"/>
        </w:rPr>
        <w:t>Документация библиотеки</w:t>
      </w:r>
      <w:r w:rsidR="00ED5164" w:rsidRPr="00ED5164">
        <w:rPr>
          <w:sz w:val="28"/>
          <w:szCs w:val="28"/>
        </w:rPr>
        <w:t xml:space="preserve"> состояний </w:t>
      </w:r>
      <w:proofErr w:type="spellStart"/>
      <w:r w:rsidR="00ED5164" w:rsidRPr="00ED5164">
        <w:rPr>
          <w:sz w:val="28"/>
          <w:szCs w:val="28"/>
        </w:rPr>
        <w:t>Redux-toolkit</w:t>
      </w:r>
      <w:proofErr w:type="spellEnd"/>
      <w:r w:rsidR="00ED5164" w:rsidRPr="00ED5164">
        <w:rPr>
          <w:sz w:val="28"/>
          <w:szCs w:val="28"/>
        </w:rPr>
        <w:t>. [Электронный ресурс] URL: https://redux-toolkit.js.org/(дата обращения 30.01.2023).</w:t>
      </w:r>
    </w:p>
    <w:p w14:paraId="060C4C34" w14:textId="7398A82D" w:rsidR="00ED5164" w:rsidRDefault="00ED5164" w:rsidP="007418DE">
      <w:pPr>
        <w:numPr>
          <w:ilvl w:val="0"/>
          <w:numId w:val="2"/>
        </w:numPr>
        <w:tabs>
          <w:tab w:val="clear" w:pos="757"/>
          <w:tab w:val="num" w:pos="567"/>
        </w:tabs>
        <w:spacing w:line="276" w:lineRule="auto"/>
        <w:ind w:firstLine="0"/>
        <w:rPr>
          <w:sz w:val="28"/>
          <w:szCs w:val="28"/>
        </w:rPr>
      </w:pPr>
      <w:r w:rsidRPr="00ED5164">
        <w:rPr>
          <w:sz w:val="28"/>
          <w:szCs w:val="28"/>
        </w:rPr>
        <w:t xml:space="preserve">Льюис Э., Основы </w:t>
      </w:r>
      <w:proofErr w:type="spellStart"/>
      <w:r w:rsidRPr="00ED5164">
        <w:rPr>
          <w:sz w:val="28"/>
          <w:szCs w:val="28"/>
        </w:rPr>
        <w:t>биткойнов</w:t>
      </w:r>
      <w:proofErr w:type="spellEnd"/>
      <w:r w:rsidRPr="00ED5164">
        <w:rPr>
          <w:sz w:val="28"/>
          <w:szCs w:val="28"/>
        </w:rPr>
        <w:t xml:space="preserve"> и </w:t>
      </w:r>
      <w:proofErr w:type="spellStart"/>
      <w:proofErr w:type="gramStart"/>
      <w:r w:rsidRPr="00ED5164">
        <w:rPr>
          <w:sz w:val="28"/>
          <w:szCs w:val="28"/>
        </w:rPr>
        <w:t>блокчейнов</w:t>
      </w:r>
      <w:proofErr w:type="spellEnd"/>
      <w:r w:rsidRPr="00ED5164">
        <w:rPr>
          <w:sz w:val="28"/>
          <w:szCs w:val="28"/>
        </w:rPr>
        <w:t>(</w:t>
      </w:r>
      <w:proofErr w:type="gramEnd"/>
      <w:r w:rsidRPr="00ED5164">
        <w:rPr>
          <w:sz w:val="28"/>
          <w:szCs w:val="28"/>
        </w:rPr>
        <w:t>2018 г.).</w:t>
      </w:r>
    </w:p>
    <w:p w14:paraId="46EC48C6" w14:textId="013E2FDE" w:rsidR="007418DE" w:rsidRDefault="007418DE" w:rsidP="007418DE">
      <w:pPr>
        <w:numPr>
          <w:ilvl w:val="0"/>
          <w:numId w:val="2"/>
        </w:numPr>
        <w:tabs>
          <w:tab w:val="clear" w:pos="757"/>
          <w:tab w:val="num" w:pos="567"/>
        </w:tabs>
        <w:spacing w:line="276" w:lineRule="auto"/>
        <w:ind w:firstLine="0"/>
        <w:rPr>
          <w:sz w:val="28"/>
          <w:szCs w:val="28"/>
        </w:rPr>
      </w:pPr>
      <w:r>
        <w:rPr>
          <w:sz w:val="28"/>
          <w:szCs w:val="28"/>
        </w:rPr>
        <w:t xml:space="preserve">Документация библиотеки языка </w:t>
      </w:r>
      <w:r>
        <w:rPr>
          <w:sz w:val="28"/>
          <w:szCs w:val="28"/>
          <w:lang w:val="en-US"/>
        </w:rPr>
        <w:t>JavaScript</w:t>
      </w:r>
      <w:r w:rsidRPr="007418DE">
        <w:rPr>
          <w:sz w:val="28"/>
          <w:szCs w:val="28"/>
        </w:rPr>
        <w:t xml:space="preserve"> </w:t>
      </w:r>
      <w:r>
        <w:rPr>
          <w:sz w:val="28"/>
          <w:szCs w:val="28"/>
          <w:lang w:val="en-US"/>
        </w:rPr>
        <w:t>React</w:t>
      </w:r>
      <w:r>
        <w:rPr>
          <w:sz w:val="28"/>
          <w:szCs w:val="28"/>
        </w:rPr>
        <w:t xml:space="preserve"> </w:t>
      </w:r>
      <w:r w:rsidRPr="007418DE">
        <w:rPr>
          <w:sz w:val="28"/>
          <w:szCs w:val="28"/>
        </w:rPr>
        <w:t>[</w:t>
      </w:r>
      <w:r>
        <w:rPr>
          <w:sz w:val="28"/>
          <w:szCs w:val="28"/>
        </w:rPr>
        <w:t>Электронный ресурс</w:t>
      </w:r>
      <w:r w:rsidRPr="007418DE">
        <w:rPr>
          <w:sz w:val="28"/>
          <w:szCs w:val="28"/>
        </w:rPr>
        <w:t xml:space="preserve">] </w:t>
      </w:r>
      <w:r>
        <w:rPr>
          <w:sz w:val="28"/>
          <w:szCs w:val="28"/>
          <w:lang w:val="en-US"/>
        </w:rPr>
        <w:t>URL</w:t>
      </w:r>
      <w:r w:rsidRPr="007418DE">
        <w:rPr>
          <w:sz w:val="28"/>
          <w:szCs w:val="28"/>
        </w:rPr>
        <w:t>: https://reactjs.org/</w:t>
      </w:r>
    </w:p>
    <w:p w14:paraId="20341D7A" w14:textId="2F127817" w:rsidR="007418DE" w:rsidRPr="007418DE" w:rsidRDefault="007418DE" w:rsidP="007418DE">
      <w:pPr>
        <w:numPr>
          <w:ilvl w:val="0"/>
          <w:numId w:val="2"/>
        </w:numPr>
        <w:tabs>
          <w:tab w:val="clear" w:pos="757"/>
          <w:tab w:val="num" w:pos="567"/>
        </w:tabs>
        <w:spacing w:line="276" w:lineRule="auto"/>
        <w:ind w:firstLine="0"/>
        <w:rPr>
          <w:sz w:val="28"/>
          <w:szCs w:val="28"/>
        </w:rPr>
      </w:pPr>
      <w:r>
        <w:rPr>
          <w:sz w:val="28"/>
          <w:szCs w:val="28"/>
        </w:rPr>
        <w:t xml:space="preserve">Документация библиотеки </w:t>
      </w:r>
      <w:r>
        <w:rPr>
          <w:sz w:val="28"/>
          <w:szCs w:val="28"/>
          <w:lang w:val="en-US"/>
        </w:rPr>
        <w:t>redux</w:t>
      </w:r>
      <w:r w:rsidRPr="007418DE">
        <w:rPr>
          <w:sz w:val="28"/>
          <w:szCs w:val="28"/>
        </w:rPr>
        <w:t>-</w:t>
      </w:r>
      <w:r>
        <w:rPr>
          <w:sz w:val="28"/>
          <w:szCs w:val="28"/>
          <w:lang w:val="en-US"/>
        </w:rPr>
        <w:t>saga</w:t>
      </w:r>
      <w:r w:rsidRPr="007418DE">
        <w:rPr>
          <w:sz w:val="28"/>
          <w:szCs w:val="28"/>
        </w:rPr>
        <w:t xml:space="preserve"> [</w:t>
      </w:r>
      <w:r>
        <w:rPr>
          <w:sz w:val="28"/>
          <w:szCs w:val="28"/>
        </w:rPr>
        <w:t>Электронный ресурс</w:t>
      </w:r>
      <w:r w:rsidRPr="007418DE">
        <w:rPr>
          <w:sz w:val="28"/>
          <w:szCs w:val="28"/>
        </w:rPr>
        <w:t xml:space="preserve">] </w:t>
      </w:r>
      <w:r>
        <w:rPr>
          <w:sz w:val="28"/>
          <w:szCs w:val="28"/>
          <w:lang w:val="en-US"/>
        </w:rPr>
        <w:t>URL</w:t>
      </w:r>
      <w:r w:rsidRPr="007418DE">
        <w:rPr>
          <w:sz w:val="28"/>
          <w:szCs w:val="28"/>
        </w:rPr>
        <w:t>:</w:t>
      </w:r>
      <w:r w:rsidRPr="007418DE">
        <w:t xml:space="preserve"> </w:t>
      </w:r>
      <w:r w:rsidRPr="007418DE">
        <w:rPr>
          <w:sz w:val="28"/>
          <w:szCs w:val="28"/>
        </w:rPr>
        <w:t>redux-saga.js.org/</w:t>
      </w:r>
      <w:proofErr w:type="spellStart"/>
      <w:r w:rsidRPr="007418DE">
        <w:rPr>
          <w:sz w:val="28"/>
          <w:szCs w:val="28"/>
        </w:rPr>
        <w:t>docs</w:t>
      </w:r>
      <w:proofErr w:type="spellEnd"/>
      <w:r w:rsidRPr="007418DE">
        <w:rPr>
          <w:sz w:val="28"/>
          <w:szCs w:val="28"/>
        </w:rPr>
        <w:t>/</w:t>
      </w:r>
      <w:proofErr w:type="spellStart"/>
      <w:r w:rsidRPr="007418DE">
        <w:rPr>
          <w:sz w:val="28"/>
          <w:szCs w:val="28"/>
        </w:rPr>
        <w:t>api</w:t>
      </w:r>
      <w:proofErr w:type="spellEnd"/>
      <w:r w:rsidRPr="007418DE">
        <w:rPr>
          <w:sz w:val="28"/>
          <w:szCs w:val="28"/>
        </w:rPr>
        <w:t>/</w:t>
      </w:r>
    </w:p>
    <w:p w14:paraId="07518203" w14:textId="1338E9CF" w:rsidR="007418DE" w:rsidRPr="007418DE" w:rsidRDefault="007418DE" w:rsidP="007418DE">
      <w:pPr>
        <w:numPr>
          <w:ilvl w:val="0"/>
          <w:numId w:val="2"/>
        </w:numPr>
        <w:tabs>
          <w:tab w:val="clear" w:pos="757"/>
          <w:tab w:val="num" w:pos="567"/>
        </w:tabs>
        <w:spacing w:line="276" w:lineRule="auto"/>
        <w:ind w:firstLine="0"/>
        <w:rPr>
          <w:sz w:val="28"/>
          <w:szCs w:val="28"/>
        </w:rPr>
      </w:pPr>
      <w:r>
        <w:rPr>
          <w:sz w:val="28"/>
          <w:szCs w:val="28"/>
        </w:rPr>
        <w:t>Документация</w:t>
      </w:r>
      <w:r w:rsidRPr="007418DE">
        <w:rPr>
          <w:sz w:val="28"/>
          <w:szCs w:val="28"/>
        </w:rPr>
        <w:t xml:space="preserve"> </w:t>
      </w:r>
      <w:r>
        <w:rPr>
          <w:sz w:val="28"/>
          <w:szCs w:val="28"/>
          <w:lang w:val="en-US"/>
        </w:rPr>
        <w:t>CSS</w:t>
      </w:r>
      <w:r w:rsidRPr="007418DE">
        <w:rPr>
          <w:sz w:val="28"/>
          <w:szCs w:val="28"/>
        </w:rPr>
        <w:t>-</w:t>
      </w:r>
      <w:r>
        <w:rPr>
          <w:sz w:val="28"/>
          <w:szCs w:val="28"/>
          <w:lang w:val="en-US"/>
        </w:rPr>
        <w:t>in</w:t>
      </w:r>
      <w:r w:rsidRPr="007418DE">
        <w:rPr>
          <w:sz w:val="28"/>
          <w:szCs w:val="28"/>
        </w:rPr>
        <w:t>-</w:t>
      </w:r>
      <w:r>
        <w:rPr>
          <w:sz w:val="28"/>
          <w:szCs w:val="28"/>
          <w:lang w:val="en-US"/>
        </w:rPr>
        <w:t>JS</w:t>
      </w:r>
      <w:r w:rsidRPr="007418DE">
        <w:rPr>
          <w:sz w:val="28"/>
          <w:szCs w:val="28"/>
        </w:rPr>
        <w:t xml:space="preserve"> </w:t>
      </w:r>
      <w:r>
        <w:rPr>
          <w:sz w:val="28"/>
          <w:szCs w:val="28"/>
        </w:rPr>
        <w:t>библиотеки</w:t>
      </w:r>
      <w:r w:rsidRPr="007418DE">
        <w:rPr>
          <w:sz w:val="28"/>
          <w:szCs w:val="28"/>
        </w:rPr>
        <w:t xml:space="preserve"> </w:t>
      </w:r>
      <w:r>
        <w:rPr>
          <w:sz w:val="28"/>
          <w:szCs w:val="28"/>
          <w:lang w:val="en-US"/>
        </w:rPr>
        <w:t>styled</w:t>
      </w:r>
      <w:r w:rsidRPr="007418DE">
        <w:rPr>
          <w:sz w:val="28"/>
          <w:szCs w:val="28"/>
        </w:rPr>
        <w:t>-</w:t>
      </w:r>
      <w:r>
        <w:rPr>
          <w:sz w:val="28"/>
          <w:szCs w:val="28"/>
          <w:lang w:val="en-US"/>
        </w:rPr>
        <w:t>components</w:t>
      </w:r>
      <w:r w:rsidRPr="007418DE">
        <w:rPr>
          <w:sz w:val="28"/>
          <w:szCs w:val="28"/>
        </w:rPr>
        <w:t xml:space="preserve"> [</w:t>
      </w:r>
      <w:r>
        <w:rPr>
          <w:sz w:val="28"/>
          <w:szCs w:val="28"/>
        </w:rPr>
        <w:t>Электронный ресурс</w:t>
      </w:r>
      <w:r w:rsidRPr="007418DE">
        <w:rPr>
          <w:sz w:val="28"/>
          <w:szCs w:val="28"/>
        </w:rPr>
        <w:t xml:space="preserve">] </w:t>
      </w:r>
      <w:r>
        <w:rPr>
          <w:sz w:val="28"/>
          <w:szCs w:val="28"/>
          <w:lang w:val="en-US"/>
        </w:rPr>
        <w:t>URL</w:t>
      </w:r>
      <w:r w:rsidRPr="007418DE">
        <w:rPr>
          <w:sz w:val="28"/>
          <w:szCs w:val="28"/>
        </w:rPr>
        <w:t xml:space="preserve">: </w:t>
      </w:r>
      <w:r w:rsidRPr="007418DE">
        <w:rPr>
          <w:sz w:val="28"/>
          <w:szCs w:val="28"/>
          <w:lang w:val="en-US"/>
        </w:rPr>
        <w:t>styled</w:t>
      </w:r>
      <w:r w:rsidRPr="007418DE">
        <w:rPr>
          <w:sz w:val="28"/>
          <w:szCs w:val="28"/>
        </w:rPr>
        <w:t>-</w:t>
      </w:r>
      <w:r w:rsidRPr="007418DE">
        <w:rPr>
          <w:sz w:val="28"/>
          <w:szCs w:val="28"/>
          <w:lang w:val="en-US"/>
        </w:rPr>
        <w:t>components</w:t>
      </w:r>
      <w:r w:rsidRPr="007418DE">
        <w:rPr>
          <w:sz w:val="28"/>
          <w:szCs w:val="28"/>
        </w:rPr>
        <w:t>.</w:t>
      </w:r>
      <w:r w:rsidRPr="007418DE">
        <w:rPr>
          <w:sz w:val="28"/>
          <w:szCs w:val="28"/>
          <w:lang w:val="en-US"/>
        </w:rPr>
        <w:t>com</w:t>
      </w:r>
    </w:p>
    <w:p w14:paraId="7F482B76" w14:textId="1DC2A032" w:rsidR="00F71E2E" w:rsidRPr="00751C35" w:rsidRDefault="00F71E2E" w:rsidP="00337DAF">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lastRenderedPageBreak/>
        <w:t>Перечень подлежащих разработке вопросов</w:t>
      </w:r>
    </w:p>
    <w:p w14:paraId="4D6FF31E" w14:textId="520AE375" w:rsidR="00F71E2E" w:rsidRPr="007418DE" w:rsidRDefault="007418DE" w:rsidP="007418DE">
      <w:pPr>
        <w:numPr>
          <w:ilvl w:val="0"/>
          <w:numId w:val="3"/>
        </w:numPr>
        <w:tabs>
          <w:tab w:val="clear" w:pos="1117"/>
          <w:tab w:val="num" w:pos="567"/>
        </w:tabs>
        <w:spacing w:line="276" w:lineRule="auto"/>
        <w:ind w:left="0" w:firstLine="0"/>
        <w:rPr>
          <w:sz w:val="28"/>
          <w:szCs w:val="28"/>
        </w:rPr>
      </w:pPr>
      <w:r w:rsidRPr="007418DE">
        <w:rPr>
          <w:sz w:val="28"/>
          <w:szCs w:val="28"/>
        </w:rPr>
        <w:t>Выполнить анализ предметной области.</w:t>
      </w:r>
    </w:p>
    <w:p w14:paraId="663D8185" w14:textId="77777777" w:rsidR="007418DE" w:rsidRPr="007418DE" w:rsidRDefault="007418DE" w:rsidP="007418DE">
      <w:pPr>
        <w:numPr>
          <w:ilvl w:val="0"/>
          <w:numId w:val="3"/>
        </w:numPr>
        <w:tabs>
          <w:tab w:val="clear" w:pos="1117"/>
          <w:tab w:val="num" w:pos="567"/>
        </w:tabs>
        <w:spacing w:line="276" w:lineRule="auto"/>
        <w:ind w:left="0" w:firstLine="0"/>
        <w:rPr>
          <w:sz w:val="28"/>
          <w:szCs w:val="28"/>
        </w:rPr>
      </w:pPr>
      <w:r w:rsidRPr="007418DE">
        <w:rPr>
          <w:sz w:val="28"/>
          <w:szCs w:val="28"/>
        </w:rPr>
        <w:t>Спроектировать веб-приложение.</w:t>
      </w:r>
    </w:p>
    <w:p w14:paraId="609EABA1" w14:textId="77777777" w:rsidR="007418DE" w:rsidRPr="007418DE" w:rsidRDefault="007418DE" w:rsidP="007418DE">
      <w:pPr>
        <w:numPr>
          <w:ilvl w:val="0"/>
          <w:numId w:val="3"/>
        </w:numPr>
        <w:tabs>
          <w:tab w:val="clear" w:pos="1117"/>
          <w:tab w:val="num" w:pos="567"/>
        </w:tabs>
        <w:spacing w:line="276" w:lineRule="auto"/>
        <w:ind w:left="0" w:firstLine="0"/>
        <w:rPr>
          <w:sz w:val="28"/>
          <w:szCs w:val="28"/>
        </w:rPr>
      </w:pPr>
      <w:r w:rsidRPr="007418DE">
        <w:rPr>
          <w:sz w:val="28"/>
          <w:szCs w:val="28"/>
        </w:rPr>
        <w:t>Реализовать веб-приложение.</w:t>
      </w:r>
    </w:p>
    <w:p w14:paraId="06C4F1C6" w14:textId="422B380C" w:rsidR="007418DE" w:rsidRPr="007418DE" w:rsidRDefault="007418DE" w:rsidP="007418DE">
      <w:pPr>
        <w:numPr>
          <w:ilvl w:val="0"/>
          <w:numId w:val="3"/>
        </w:numPr>
        <w:tabs>
          <w:tab w:val="clear" w:pos="1117"/>
          <w:tab w:val="num" w:pos="567"/>
        </w:tabs>
        <w:spacing w:line="276" w:lineRule="auto"/>
        <w:ind w:left="0" w:firstLine="0"/>
        <w:rPr>
          <w:sz w:val="28"/>
          <w:szCs w:val="28"/>
        </w:rPr>
      </w:pPr>
      <w:r w:rsidRPr="007418DE">
        <w:rPr>
          <w:sz w:val="28"/>
          <w:szCs w:val="28"/>
        </w:rPr>
        <w:t>Произвести тестирование разработанной системы.</w:t>
      </w:r>
    </w:p>
    <w:p w14:paraId="5ACE97DE" w14:textId="28CE4A8B" w:rsidR="00F71E2E" w:rsidRPr="00751C35" w:rsidRDefault="00F71E2E" w:rsidP="00337DAF">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 xml:space="preserve">Дата выдачи задания: </w:t>
      </w:r>
      <w:r w:rsidR="00AA3EB9" w:rsidRPr="00AA3EB9">
        <w:rPr>
          <w:rFonts w:ascii="Times New Roman" w:hAnsi="Times New Roman"/>
          <w:bCs/>
          <w:sz w:val="28"/>
          <w:szCs w:val="28"/>
        </w:rPr>
        <w:t>0</w:t>
      </w:r>
      <w:r w:rsidR="00D94471">
        <w:rPr>
          <w:rFonts w:ascii="Times New Roman" w:hAnsi="Times New Roman"/>
          <w:bCs/>
          <w:sz w:val="28"/>
          <w:szCs w:val="28"/>
          <w:lang w:val="en-US"/>
        </w:rPr>
        <w:t>7</w:t>
      </w:r>
      <w:r w:rsidRPr="00751C35">
        <w:rPr>
          <w:rFonts w:ascii="Times New Roman" w:hAnsi="Times New Roman"/>
          <w:bCs/>
          <w:sz w:val="28"/>
          <w:szCs w:val="28"/>
        </w:rPr>
        <w:t>.02.</w:t>
      </w:r>
      <w:r w:rsidR="00175B34" w:rsidRPr="00751C35">
        <w:rPr>
          <w:rFonts w:ascii="Times New Roman" w:hAnsi="Times New Roman"/>
          <w:bCs/>
          <w:sz w:val="28"/>
          <w:szCs w:val="28"/>
        </w:rPr>
        <w:fldChar w:fldCharType="begin"/>
      </w:r>
      <w:r w:rsidRPr="00751C35">
        <w:rPr>
          <w:rFonts w:ascii="Times New Roman" w:hAnsi="Times New Roman"/>
          <w:bCs/>
          <w:sz w:val="28"/>
          <w:szCs w:val="28"/>
        </w:rPr>
        <w:instrText xml:space="preserve"> TIME \@ "yyyy" </w:instrText>
      </w:r>
      <w:r w:rsidR="00175B34" w:rsidRPr="00751C35">
        <w:rPr>
          <w:rFonts w:ascii="Times New Roman" w:hAnsi="Times New Roman"/>
          <w:bCs/>
          <w:sz w:val="28"/>
          <w:szCs w:val="28"/>
        </w:rPr>
        <w:fldChar w:fldCharType="separate"/>
      </w:r>
      <w:r w:rsidR="00B81383">
        <w:rPr>
          <w:rFonts w:ascii="Times New Roman" w:hAnsi="Times New Roman"/>
          <w:bCs/>
          <w:noProof/>
          <w:sz w:val="28"/>
          <w:szCs w:val="28"/>
        </w:rPr>
        <w:t>2023</w:t>
      </w:r>
      <w:r w:rsidR="00175B34" w:rsidRPr="00751C35">
        <w:rPr>
          <w:rFonts w:ascii="Times New Roman" w:hAnsi="Times New Roman"/>
          <w:bCs/>
          <w:sz w:val="28"/>
          <w:szCs w:val="28"/>
        </w:rPr>
        <w:fldChar w:fldCharType="end"/>
      </w:r>
      <w:r w:rsidR="00017193">
        <w:rPr>
          <w:rFonts w:ascii="Times New Roman" w:hAnsi="Times New Roman"/>
          <w:bCs/>
          <w:sz w:val="28"/>
          <w:szCs w:val="28"/>
        </w:rPr>
        <w:t xml:space="preserve"> г</w:t>
      </w:r>
      <w:r w:rsidRPr="00751C35">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337DAF">
      <w:pPr>
        <w:keepNext/>
        <w:rPr>
          <w:sz w:val="28"/>
          <w:szCs w:val="28"/>
        </w:rPr>
      </w:pPr>
      <w:r w:rsidRPr="00751C35">
        <w:rPr>
          <w:b/>
          <w:sz w:val="28"/>
          <w:szCs w:val="28"/>
        </w:rPr>
        <w:t>Научный руководитель</w:t>
      </w:r>
      <w:r w:rsidR="00E8503E">
        <w:rPr>
          <w:b/>
          <w:sz w:val="28"/>
          <w:szCs w:val="28"/>
        </w:rPr>
        <w:t>,</w:t>
      </w:r>
    </w:p>
    <w:p w14:paraId="34F8C6B8" w14:textId="77777777" w:rsidR="007418DE" w:rsidRPr="00751C35" w:rsidRDefault="007418DE" w:rsidP="007418DE">
      <w:pPr>
        <w:pStyle w:val="21"/>
        <w:keepNext/>
        <w:tabs>
          <w:tab w:val="left" w:pos="6804"/>
        </w:tabs>
        <w:spacing w:line="240" w:lineRule="auto"/>
        <w:rPr>
          <w:rFonts w:ascii="Times New Roman" w:hAnsi="Times New Roman"/>
          <w:sz w:val="28"/>
          <w:szCs w:val="28"/>
        </w:rPr>
      </w:pPr>
      <w:r w:rsidRPr="00544538">
        <w:rPr>
          <w:rFonts w:ascii="Times New Roman" w:hAnsi="Times New Roman"/>
          <w:bCs/>
          <w:sz w:val="28"/>
          <w:szCs w:val="28"/>
        </w:rPr>
        <w:t>доцент кафедры СП, к.ф.-м.н., доцент</w:t>
      </w:r>
      <w:r w:rsidRPr="00544538">
        <w:rPr>
          <w:rFonts w:ascii="Times New Roman" w:hAnsi="Times New Roman"/>
          <w:sz w:val="28"/>
          <w:szCs w:val="28"/>
        </w:rPr>
        <w:tab/>
      </w:r>
      <w:r>
        <w:rPr>
          <w:rFonts w:ascii="Times New Roman" w:hAnsi="Times New Roman"/>
          <w:sz w:val="28"/>
          <w:szCs w:val="28"/>
        </w:rPr>
        <w:t>Г.И. Радченко</w:t>
      </w:r>
    </w:p>
    <w:p w14:paraId="43BC96FA" w14:textId="77777777" w:rsidR="007418DE" w:rsidRPr="00751C35" w:rsidRDefault="007418DE" w:rsidP="00337DAF">
      <w:pPr>
        <w:pStyle w:val="21"/>
        <w:keepNext/>
        <w:tabs>
          <w:tab w:val="left" w:pos="6804"/>
        </w:tabs>
        <w:spacing w:line="240" w:lineRule="auto"/>
        <w:rPr>
          <w:rFonts w:ascii="Times New Roman" w:hAnsi="Times New Roman"/>
          <w:sz w:val="28"/>
          <w:szCs w:val="28"/>
        </w:rPr>
      </w:pPr>
    </w:p>
    <w:p w14:paraId="097931CE" w14:textId="2C10EBD5" w:rsidR="00F71E2E" w:rsidRPr="00D678CC"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418DE">
        <w:rPr>
          <w:sz w:val="28"/>
          <w:szCs w:val="28"/>
        </w:rPr>
        <w:t>В.А. Немцев</w:t>
      </w:r>
    </w:p>
    <w:p w14:paraId="3550206A" w14:textId="77777777" w:rsidR="00A602A1" w:rsidRDefault="00A602A1">
      <w:pPr>
        <w:rPr>
          <w:sz w:val="28"/>
          <w:szCs w:val="28"/>
        </w:rPr>
      </w:pPr>
      <w:r>
        <w:rPr>
          <w:sz w:val="28"/>
          <w:szCs w:val="28"/>
        </w:rPr>
        <w:br w:type="page"/>
      </w:r>
    </w:p>
    <w:p w14:paraId="5DF855FA" w14:textId="77777777" w:rsidR="00A602A1" w:rsidRDefault="00A602A1" w:rsidP="0025789A">
      <w:pPr>
        <w:pStyle w:val="1"/>
        <w:spacing w:after="0" w:line="360" w:lineRule="auto"/>
      </w:pPr>
      <w:bookmarkStart w:id="5" w:name="_Toc36061214"/>
      <w:bookmarkStart w:id="6" w:name="_Toc36061452"/>
      <w:bookmarkStart w:id="7" w:name="_Toc40985620"/>
      <w:bookmarkStart w:id="8" w:name="_Toc40986560"/>
      <w:bookmarkStart w:id="9" w:name="_Toc41179884"/>
      <w:bookmarkStart w:id="10" w:name="_Toc70412912"/>
      <w:r w:rsidRPr="00525B2E">
        <w:lastRenderedPageBreak/>
        <w:t>ГЛОССАРИЙ</w:t>
      </w:r>
      <w:bookmarkEnd w:id="5"/>
      <w:bookmarkEnd w:id="6"/>
      <w:bookmarkEnd w:id="7"/>
      <w:bookmarkEnd w:id="8"/>
      <w:bookmarkEnd w:id="9"/>
      <w:bookmarkEnd w:id="10"/>
    </w:p>
    <w:p w14:paraId="6C093B27" w14:textId="392F3FBA" w:rsidR="0047573C" w:rsidRPr="0047573C" w:rsidRDefault="0047573C" w:rsidP="0047573C">
      <w:proofErr w:type="spellStart"/>
      <w:r>
        <w:t>Майнинг</w:t>
      </w:r>
      <w:proofErr w:type="spellEnd"/>
    </w:p>
    <w:p w14:paraId="0978617D" w14:textId="32710817" w:rsidR="003D6DB9" w:rsidRDefault="00F71E2E" w:rsidP="0025789A">
      <w:pPr>
        <w:spacing w:line="360" w:lineRule="auto"/>
        <w:rPr>
          <w:sz w:val="28"/>
          <w:szCs w:val="28"/>
        </w:rPr>
        <w:sectPr w:rsidR="003D6DB9" w:rsidSect="00A602A1">
          <w:footerReference w:type="default" r:id="rId10"/>
          <w:footerReference w:type="first" r:id="rId11"/>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4C722F86" w14:textId="77777777" w:rsidR="00B67524" w:rsidRDefault="00175B34" w:rsidP="00B67524">
          <w:pPr>
            <w:pStyle w:val="11"/>
            <w:rPr>
              <w:rFonts w:asciiTheme="minorHAnsi" w:hAnsiTheme="minorHAnsi" w:cstheme="minorBidi"/>
              <w:noProof/>
              <w:sz w:val="22"/>
              <w:szCs w:val="22"/>
            </w:rPr>
          </w:pPr>
          <w:r>
            <w:rPr>
              <w:szCs w:val="28"/>
            </w:rPr>
            <w:fldChar w:fldCharType="begin"/>
          </w:r>
          <w:r w:rsidR="005772C1">
            <w:rPr>
              <w:szCs w:val="28"/>
            </w:rPr>
            <w:instrText xml:space="preserve"> TOC \o "1-3" \h \z \u </w:instrText>
          </w:r>
          <w:r>
            <w:rPr>
              <w:szCs w:val="28"/>
            </w:rPr>
            <w:fldChar w:fldCharType="separate"/>
          </w:r>
          <w:hyperlink w:anchor="_Toc70412912" w:history="1">
            <w:r w:rsidR="00B67524" w:rsidRPr="00901E70">
              <w:rPr>
                <w:rStyle w:val="a8"/>
                <w:noProof/>
              </w:rPr>
              <w:t>ГЛОССАРИЙ</w:t>
            </w:r>
            <w:r w:rsidR="00B67524">
              <w:rPr>
                <w:noProof/>
                <w:webHidden/>
              </w:rPr>
              <w:tab/>
            </w:r>
            <w:r w:rsidR="00B67524">
              <w:rPr>
                <w:noProof/>
                <w:webHidden/>
              </w:rPr>
              <w:fldChar w:fldCharType="begin"/>
            </w:r>
            <w:r w:rsidR="00B67524">
              <w:rPr>
                <w:noProof/>
                <w:webHidden/>
              </w:rPr>
              <w:instrText xml:space="preserve"> PAGEREF _Toc70412912 \h </w:instrText>
            </w:r>
            <w:r w:rsidR="00B67524">
              <w:rPr>
                <w:noProof/>
                <w:webHidden/>
              </w:rPr>
            </w:r>
            <w:r w:rsidR="00B67524">
              <w:rPr>
                <w:noProof/>
                <w:webHidden/>
              </w:rPr>
              <w:fldChar w:fldCharType="separate"/>
            </w:r>
            <w:r w:rsidR="00AE6ACD">
              <w:rPr>
                <w:noProof/>
                <w:webHidden/>
              </w:rPr>
              <w:t>3</w:t>
            </w:r>
            <w:r w:rsidR="00B67524">
              <w:rPr>
                <w:noProof/>
                <w:webHidden/>
              </w:rPr>
              <w:fldChar w:fldCharType="end"/>
            </w:r>
          </w:hyperlink>
        </w:p>
        <w:p w14:paraId="5395F5C1" w14:textId="0520FA8E" w:rsidR="00B67524" w:rsidRDefault="00B81383" w:rsidP="00B67524">
          <w:pPr>
            <w:pStyle w:val="11"/>
            <w:rPr>
              <w:rFonts w:asciiTheme="minorHAnsi" w:hAnsiTheme="minorHAnsi" w:cstheme="minorBidi"/>
              <w:noProof/>
              <w:sz w:val="22"/>
              <w:szCs w:val="22"/>
            </w:rPr>
          </w:pPr>
          <w:hyperlink w:anchor="_Toc70412913" w:history="1">
            <w:r w:rsidR="00B67524" w:rsidRPr="00901E70">
              <w:rPr>
                <w:rStyle w:val="a8"/>
                <w:noProof/>
              </w:rPr>
              <w:t>ВВЕДЕНИЕ</w:t>
            </w:r>
            <w:r w:rsidR="00B67524">
              <w:rPr>
                <w:noProof/>
                <w:webHidden/>
              </w:rPr>
              <w:tab/>
            </w:r>
            <w:r w:rsidR="00B67524">
              <w:rPr>
                <w:noProof/>
                <w:webHidden/>
              </w:rPr>
              <w:fldChar w:fldCharType="begin"/>
            </w:r>
            <w:r w:rsidR="00B67524">
              <w:rPr>
                <w:noProof/>
                <w:webHidden/>
              </w:rPr>
              <w:instrText xml:space="preserve"> PAGEREF _Toc70412913 \h </w:instrText>
            </w:r>
            <w:r w:rsidR="00B67524">
              <w:rPr>
                <w:noProof/>
                <w:webHidden/>
              </w:rPr>
            </w:r>
            <w:r w:rsidR="00B67524">
              <w:rPr>
                <w:noProof/>
                <w:webHidden/>
              </w:rPr>
              <w:fldChar w:fldCharType="separate"/>
            </w:r>
            <w:r w:rsidR="00AE6ACD">
              <w:rPr>
                <w:noProof/>
                <w:webHidden/>
              </w:rPr>
              <w:t>5</w:t>
            </w:r>
            <w:r w:rsidR="00B67524">
              <w:rPr>
                <w:noProof/>
                <w:webHidden/>
              </w:rPr>
              <w:fldChar w:fldCharType="end"/>
            </w:r>
          </w:hyperlink>
        </w:p>
        <w:p w14:paraId="3B01D14B" w14:textId="77777777" w:rsidR="00B67524" w:rsidRDefault="00B81383" w:rsidP="00784B9B">
          <w:pPr>
            <w:pStyle w:val="11"/>
            <w:ind w:left="709" w:hanging="709"/>
            <w:rPr>
              <w:rFonts w:asciiTheme="minorHAnsi" w:hAnsiTheme="minorHAnsi" w:cstheme="minorBidi"/>
              <w:noProof/>
              <w:sz w:val="22"/>
              <w:szCs w:val="22"/>
            </w:rPr>
          </w:pPr>
          <w:hyperlink w:anchor="_Toc70412914" w:history="1">
            <w:r w:rsidR="00B67524" w:rsidRPr="00901E70">
              <w:rPr>
                <w:rStyle w:val="a8"/>
                <w:noProof/>
              </w:rPr>
              <w:t>1. СТРУКТУРНО-ИЕРАРХИЧЕСКАЯ ДИДАКТИЧЕСКАЯ МОДЕЛЬ</w:t>
            </w:r>
            <w:r w:rsidR="00B67524">
              <w:rPr>
                <w:noProof/>
                <w:webHidden/>
              </w:rPr>
              <w:tab/>
            </w:r>
            <w:r w:rsidR="00B67524">
              <w:rPr>
                <w:noProof/>
                <w:webHidden/>
              </w:rPr>
              <w:fldChar w:fldCharType="begin"/>
            </w:r>
            <w:r w:rsidR="00B67524">
              <w:rPr>
                <w:noProof/>
                <w:webHidden/>
              </w:rPr>
              <w:instrText xml:space="preserve"> PAGEREF _Toc70412914 \h </w:instrText>
            </w:r>
            <w:r w:rsidR="00B67524">
              <w:rPr>
                <w:noProof/>
                <w:webHidden/>
              </w:rPr>
            </w:r>
            <w:r w:rsidR="00B67524">
              <w:rPr>
                <w:noProof/>
                <w:webHidden/>
              </w:rPr>
              <w:fldChar w:fldCharType="separate"/>
            </w:r>
            <w:r w:rsidR="00AE6ACD">
              <w:rPr>
                <w:noProof/>
                <w:webHidden/>
              </w:rPr>
              <w:t>6</w:t>
            </w:r>
            <w:r w:rsidR="00B67524">
              <w:rPr>
                <w:noProof/>
                <w:webHidden/>
              </w:rPr>
              <w:fldChar w:fldCharType="end"/>
            </w:r>
          </w:hyperlink>
        </w:p>
        <w:p w14:paraId="4FC6FE77" w14:textId="77777777" w:rsidR="00B67524" w:rsidRDefault="00B81383" w:rsidP="00982EBC">
          <w:pPr>
            <w:pStyle w:val="11"/>
            <w:ind w:left="709"/>
            <w:rPr>
              <w:rFonts w:asciiTheme="minorHAnsi" w:hAnsiTheme="minorHAnsi" w:cstheme="minorBidi"/>
              <w:noProof/>
              <w:sz w:val="22"/>
              <w:szCs w:val="22"/>
            </w:rPr>
          </w:pPr>
          <w:hyperlink w:anchor="_Toc70412915" w:history="1">
            <w:r w:rsidR="00B67524" w:rsidRPr="00901E70">
              <w:rPr>
                <w:rStyle w:val="a8"/>
                <w:noProof/>
                <w:lang w:val="en-US"/>
              </w:rPr>
              <w:t>1</w:t>
            </w:r>
            <w:r w:rsidR="00B67524" w:rsidRPr="00901E70">
              <w:rPr>
                <w:rStyle w:val="a8"/>
                <w:noProof/>
              </w:rPr>
              <w:t>.1. Описание предметной области</w:t>
            </w:r>
            <w:r w:rsidR="00B67524">
              <w:rPr>
                <w:noProof/>
                <w:webHidden/>
              </w:rPr>
              <w:tab/>
            </w:r>
            <w:r w:rsidR="00B67524">
              <w:rPr>
                <w:noProof/>
                <w:webHidden/>
              </w:rPr>
              <w:fldChar w:fldCharType="begin"/>
            </w:r>
            <w:r w:rsidR="00B67524">
              <w:rPr>
                <w:noProof/>
                <w:webHidden/>
              </w:rPr>
              <w:instrText xml:space="preserve"> PAGEREF _Toc70412915 \h </w:instrText>
            </w:r>
            <w:r w:rsidR="00B67524">
              <w:rPr>
                <w:noProof/>
                <w:webHidden/>
              </w:rPr>
            </w:r>
            <w:r w:rsidR="00B67524">
              <w:rPr>
                <w:noProof/>
                <w:webHidden/>
              </w:rPr>
              <w:fldChar w:fldCharType="separate"/>
            </w:r>
            <w:r w:rsidR="00AE6ACD">
              <w:rPr>
                <w:noProof/>
                <w:webHidden/>
              </w:rPr>
              <w:t>6</w:t>
            </w:r>
            <w:r w:rsidR="00B67524">
              <w:rPr>
                <w:noProof/>
                <w:webHidden/>
              </w:rPr>
              <w:fldChar w:fldCharType="end"/>
            </w:r>
          </w:hyperlink>
        </w:p>
        <w:p w14:paraId="201CFB5E" w14:textId="77777777" w:rsidR="00B67524" w:rsidRDefault="00B81383" w:rsidP="00982EBC">
          <w:pPr>
            <w:pStyle w:val="11"/>
            <w:ind w:left="709"/>
            <w:rPr>
              <w:rFonts w:asciiTheme="minorHAnsi" w:hAnsiTheme="minorHAnsi" w:cstheme="minorBidi"/>
              <w:noProof/>
              <w:sz w:val="22"/>
              <w:szCs w:val="22"/>
            </w:rPr>
          </w:pPr>
          <w:hyperlink w:anchor="_Toc70412916" w:history="1">
            <w:r w:rsidR="00B67524" w:rsidRPr="00901E70">
              <w:rPr>
                <w:rStyle w:val="a8"/>
                <w:noProof/>
              </w:rPr>
              <w:t>1.2. Сравнительный анализ аналогов</w:t>
            </w:r>
            <w:r w:rsidR="00B67524">
              <w:rPr>
                <w:noProof/>
                <w:webHidden/>
              </w:rPr>
              <w:tab/>
            </w:r>
            <w:r w:rsidR="00B67524">
              <w:rPr>
                <w:noProof/>
                <w:webHidden/>
              </w:rPr>
              <w:fldChar w:fldCharType="begin"/>
            </w:r>
            <w:r w:rsidR="00B67524">
              <w:rPr>
                <w:noProof/>
                <w:webHidden/>
              </w:rPr>
              <w:instrText xml:space="preserve"> PAGEREF _Toc70412916 \h </w:instrText>
            </w:r>
            <w:r w:rsidR="00B67524">
              <w:rPr>
                <w:noProof/>
                <w:webHidden/>
              </w:rPr>
            </w:r>
            <w:r w:rsidR="00B67524">
              <w:rPr>
                <w:noProof/>
                <w:webHidden/>
              </w:rPr>
              <w:fldChar w:fldCharType="separate"/>
            </w:r>
            <w:r w:rsidR="00AE6ACD">
              <w:rPr>
                <w:noProof/>
                <w:webHidden/>
              </w:rPr>
              <w:t>7</w:t>
            </w:r>
            <w:r w:rsidR="00B67524">
              <w:rPr>
                <w:noProof/>
                <w:webHidden/>
              </w:rPr>
              <w:fldChar w:fldCharType="end"/>
            </w:r>
          </w:hyperlink>
        </w:p>
        <w:p w14:paraId="12E3FA5A" w14:textId="77777777" w:rsidR="00B67524" w:rsidRDefault="00B81383" w:rsidP="00B67524">
          <w:pPr>
            <w:pStyle w:val="11"/>
            <w:rPr>
              <w:rFonts w:asciiTheme="minorHAnsi" w:hAnsiTheme="minorHAnsi" w:cstheme="minorBidi"/>
              <w:noProof/>
              <w:sz w:val="22"/>
              <w:szCs w:val="22"/>
            </w:rPr>
          </w:pPr>
          <w:hyperlink w:anchor="_Toc70412917" w:history="1">
            <w:r w:rsidR="00B67524" w:rsidRPr="00901E70">
              <w:rPr>
                <w:rStyle w:val="a8"/>
                <w:noProof/>
              </w:rPr>
              <w:t>2. АНАЛИЗ МОДЕЛЕЙ ПРЕДСТАВЛЕНИЯ ДЕРЕВЬЕВ</w:t>
            </w:r>
            <w:r w:rsidR="00B67524">
              <w:rPr>
                <w:noProof/>
                <w:webHidden/>
              </w:rPr>
              <w:tab/>
            </w:r>
            <w:r w:rsidR="00B67524">
              <w:rPr>
                <w:noProof/>
                <w:webHidden/>
              </w:rPr>
              <w:fldChar w:fldCharType="begin"/>
            </w:r>
            <w:r w:rsidR="00B67524">
              <w:rPr>
                <w:noProof/>
                <w:webHidden/>
              </w:rPr>
              <w:instrText xml:space="preserve"> PAGEREF _Toc70412917 \h </w:instrText>
            </w:r>
            <w:r w:rsidR="00B67524">
              <w:rPr>
                <w:noProof/>
                <w:webHidden/>
              </w:rPr>
            </w:r>
            <w:r w:rsidR="00B67524">
              <w:rPr>
                <w:noProof/>
                <w:webHidden/>
              </w:rPr>
              <w:fldChar w:fldCharType="separate"/>
            </w:r>
            <w:r w:rsidR="00AE6ACD">
              <w:rPr>
                <w:noProof/>
                <w:webHidden/>
              </w:rPr>
              <w:t>8</w:t>
            </w:r>
            <w:r w:rsidR="00B67524">
              <w:rPr>
                <w:noProof/>
                <w:webHidden/>
              </w:rPr>
              <w:fldChar w:fldCharType="end"/>
            </w:r>
          </w:hyperlink>
        </w:p>
        <w:p w14:paraId="4F0800D2" w14:textId="77777777" w:rsidR="00B67524" w:rsidRDefault="00B81383" w:rsidP="00982EBC">
          <w:pPr>
            <w:pStyle w:val="11"/>
            <w:ind w:firstLine="709"/>
            <w:rPr>
              <w:rFonts w:asciiTheme="minorHAnsi" w:hAnsiTheme="minorHAnsi" w:cstheme="minorBidi"/>
              <w:noProof/>
              <w:sz w:val="22"/>
              <w:szCs w:val="22"/>
            </w:rPr>
          </w:pPr>
          <w:hyperlink w:anchor="_Toc70412918" w:history="1">
            <w:r w:rsidR="00B67524" w:rsidRPr="00901E70">
              <w:rPr>
                <w:rStyle w:val="a8"/>
                <w:noProof/>
              </w:rPr>
              <w:t xml:space="preserve">2.1. Модель </w:t>
            </w:r>
            <w:r w:rsidR="00B67524" w:rsidRPr="00901E70">
              <w:rPr>
                <w:rStyle w:val="a8"/>
                <w:noProof/>
                <w:lang w:eastAsia="ja-JP"/>
              </w:rPr>
              <w:t>«родитель-потомок»</w:t>
            </w:r>
            <w:r w:rsidR="00B67524">
              <w:rPr>
                <w:noProof/>
                <w:webHidden/>
              </w:rPr>
              <w:tab/>
            </w:r>
            <w:r w:rsidR="00B67524">
              <w:rPr>
                <w:noProof/>
                <w:webHidden/>
              </w:rPr>
              <w:fldChar w:fldCharType="begin"/>
            </w:r>
            <w:r w:rsidR="00B67524">
              <w:rPr>
                <w:noProof/>
                <w:webHidden/>
              </w:rPr>
              <w:instrText xml:space="preserve"> PAGEREF _Toc70412918 \h </w:instrText>
            </w:r>
            <w:r w:rsidR="00B67524">
              <w:rPr>
                <w:noProof/>
                <w:webHidden/>
              </w:rPr>
            </w:r>
            <w:r w:rsidR="00B67524">
              <w:rPr>
                <w:noProof/>
                <w:webHidden/>
              </w:rPr>
              <w:fldChar w:fldCharType="separate"/>
            </w:r>
            <w:r w:rsidR="00AE6ACD">
              <w:rPr>
                <w:noProof/>
                <w:webHidden/>
              </w:rPr>
              <w:t>8</w:t>
            </w:r>
            <w:r w:rsidR="00B67524">
              <w:rPr>
                <w:noProof/>
                <w:webHidden/>
              </w:rPr>
              <w:fldChar w:fldCharType="end"/>
            </w:r>
          </w:hyperlink>
        </w:p>
        <w:p w14:paraId="011465FD" w14:textId="77777777" w:rsidR="00B67524" w:rsidRDefault="00B81383" w:rsidP="00982EBC">
          <w:pPr>
            <w:pStyle w:val="11"/>
            <w:ind w:firstLine="709"/>
            <w:rPr>
              <w:rFonts w:asciiTheme="minorHAnsi" w:hAnsiTheme="minorHAnsi" w:cstheme="minorBidi"/>
              <w:noProof/>
              <w:sz w:val="22"/>
              <w:szCs w:val="22"/>
            </w:rPr>
          </w:pPr>
          <w:hyperlink w:anchor="_Toc70412919" w:history="1">
            <w:r w:rsidR="00B67524" w:rsidRPr="00901E70">
              <w:rPr>
                <w:rStyle w:val="a8"/>
                <w:noProof/>
              </w:rPr>
              <w:t xml:space="preserve">2.2. Модель </w:t>
            </w:r>
            <w:r w:rsidR="00B67524" w:rsidRPr="00901E70">
              <w:rPr>
                <w:rStyle w:val="a8"/>
                <w:noProof/>
                <w:lang w:eastAsia="ja-JP"/>
              </w:rPr>
              <w:t>«потомок-потомок»</w:t>
            </w:r>
            <w:r w:rsidR="00B67524">
              <w:rPr>
                <w:noProof/>
                <w:webHidden/>
              </w:rPr>
              <w:tab/>
            </w:r>
            <w:r w:rsidR="00B67524">
              <w:rPr>
                <w:noProof/>
                <w:webHidden/>
              </w:rPr>
              <w:fldChar w:fldCharType="begin"/>
            </w:r>
            <w:r w:rsidR="00B67524">
              <w:rPr>
                <w:noProof/>
                <w:webHidden/>
              </w:rPr>
              <w:instrText xml:space="preserve"> PAGEREF _Toc70412919 \h </w:instrText>
            </w:r>
            <w:r w:rsidR="00B67524">
              <w:rPr>
                <w:noProof/>
                <w:webHidden/>
              </w:rPr>
            </w:r>
            <w:r w:rsidR="00B67524">
              <w:rPr>
                <w:noProof/>
                <w:webHidden/>
              </w:rPr>
              <w:fldChar w:fldCharType="separate"/>
            </w:r>
            <w:r w:rsidR="00AE6ACD">
              <w:rPr>
                <w:noProof/>
                <w:webHidden/>
              </w:rPr>
              <w:t>10</w:t>
            </w:r>
            <w:r w:rsidR="00B67524">
              <w:rPr>
                <w:noProof/>
                <w:webHidden/>
              </w:rPr>
              <w:fldChar w:fldCharType="end"/>
            </w:r>
          </w:hyperlink>
        </w:p>
        <w:p w14:paraId="06994B65" w14:textId="77777777" w:rsidR="00B67524" w:rsidRDefault="00B81383" w:rsidP="00B67524">
          <w:pPr>
            <w:pStyle w:val="11"/>
            <w:rPr>
              <w:rFonts w:asciiTheme="minorHAnsi" w:hAnsiTheme="minorHAnsi" w:cstheme="minorBidi"/>
              <w:noProof/>
              <w:sz w:val="22"/>
              <w:szCs w:val="22"/>
            </w:rPr>
          </w:pPr>
          <w:hyperlink w:anchor="_Toc70412920" w:history="1">
            <w:r w:rsidR="00B67524" w:rsidRPr="00901E70">
              <w:rPr>
                <w:rStyle w:val="a8"/>
                <w:noProof/>
              </w:rPr>
              <w:t>ЗАКЛЮЧЕНИЕ</w:t>
            </w:r>
            <w:r w:rsidR="00B67524">
              <w:rPr>
                <w:noProof/>
                <w:webHidden/>
              </w:rPr>
              <w:tab/>
            </w:r>
            <w:r w:rsidR="00B67524">
              <w:rPr>
                <w:noProof/>
                <w:webHidden/>
              </w:rPr>
              <w:fldChar w:fldCharType="begin"/>
            </w:r>
            <w:r w:rsidR="00B67524">
              <w:rPr>
                <w:noProof/>
                <w:webHidden/>
              </w:rPr>
              <w:instrText xml:space="preserve"> PAGEREF _Toc70412920 \h </w:instrText>
            </w:r>
            <w:r w:rsidR="00B67524">
              <w:rPr>
                <w:noProof/>
                <w:webHidden/>
              </w:rPr>
            </w:r>
            <w:r w:rsidR="00B67524">
              <w:rPr>
                <w:noProof/>
                <w:webHidden/>
              </w:rPr>
              <w:fldChar w:fldCharType="separate"/>
            </w:r>
            <w:r w:rsidR="00AE6ACD">
              <w:rPr>
                <w:noProof/>
                <w:webHidden/>
              </w:rPr>
              <w:t>11</w:t>
            </w:r>
            <w:r w:rsidR="00B67524">
              <w:rPr>
                <w:noProof/>
                <w:webHidden/>
              </w:rPr>
              <w:fldChar w:fldCharType="end"/>
            </w:r>
          </w:hyperlink>
        </w:p>
        <w:p w14:paraId="41EE02D0" w14:textId="77777777" w:rsidR="00B67524" w:rsidRDefault="00B81383" w:rsidP="00B67524">
          <w:pPr>
            <w:pStyle w:val="11"/>
            <w:rPr>
              <w:rFonts w:asciiTheme="minorHAnsi" w:hAnsiTheme="minorHAnsi" w:cstheme="minorBidi"/>
              <w:noProof/>
              <w:sz w:val="22"/>
              <w:szCs w:val="22"/>
            </w:rPr>
          </w:pPr>
          <w:hyperlink w:anchor="_Toc70412921" w:history="1">
            <w:r w:rsidR="00B67524" w:rsidRPr="00901E70">
              <w:rPr>
                <w:rStyle w:val="a8"/>
                <w:noProof/>
              </w:rPr>
              <w:t>ЛИТЕРАТУРА</w:t>
            </w:r>
            <w:r w:rsidR="00B67524">
              <w:rPr>
                <w:noProof/>
                <w:webHidden/>
              </w:rPr>
              <w:tab/>
            </w:r>
            <w:r w:rsidR="00B67524">
              <w:rPr>
                <w:noProof/>
                <w:webHidden/>
              </w:rPr>
              <w:fldChar w:fldCharType="begin"/>
            </w:r>
            <w:r w:rsidR="00B67524">
              <w:rPr>
                <w:noProof/>
                <w:webHidden/>
              </w:rPr>
              <w:instrText xml:space="preserve"> PAGEREF _Toc70412921 \h </w:instrText>
            </w:r>
            <w:r w:rsidR="00B67524">
              <w:rPr>
                <w:noProof/>
                <w:webHidden/>
              </w:rPr>
            </w:r>
            <w:r w:rsidR="00B67524">
              <w:rPr>
                <w:noProof/>
                <w:webHidden/>
              </w:rPr>
              <w:fldChar w:fldCharType="separate"/>
            </w:r>
            <w:r w:rsidR="00AE6ACD">
              <w:rPr>
                <w:noProof/>
                <w:webHidden/>
              </w:rPr>
              <w:t>13</w:t>
            </w:r>
            <w:r w:rsidR="00B67524">
              <w:rPr>
                <w:noProof/>
                <w:webHidden/>
              </w:rPr>
              <w:fldChar w:fldCharType="end"/>
            </w:r>
          </w:hyperlink>
        </w:p>
        <w:p w14:paraId="62EEAF79" w14:textId="77777777" w:rsidR="00B67524" w:rsidRDefault="00B81383" w:rsidP="00B67524">
          <w:pPr>
            <w:pStyle w:val="11"/>
            <w:rPr>
              <w:rFonts w:asciiTheme="minorHAnsi" w:hAnsiTheme="minorHAnsi" w:cstheme="minorBidi"/>
              <w:noProof/>
              <w:sz w:val="22"/>
              <w:szCs w:val="22"/>
            </w:rPr>
          </w:pPr>
          <w:hyperlink w:anchor="_Toc70412922" w:history="1">
            <w:r w:rsidR="00B67524" w:rsidRPr="00901E70">
              <w:rPr>
                <w:rStyle w:val="a8"/>
                <w:noProof/>
              </w:rPr>
              <w:t>ПРИЛОЖЕНИЯ</w:t>
            </w:r>
            <w:r w:rsidR="00B67524">
              <w:rPr>
                <w:noProof/>
                <w:webHidden/>
              </w:rPr>
              <w:tab/>
            </w:r>
            <w:r w:rsidR="00B67524">
              <w:rPr>
                <w:noProof/>
                <w:webHidden/>
              </w:rPr>
              <w:fldChar w:fldCharType="begin"/>
            </w:r>
            <w:r w:rsidR="00B67524">
              <w:rPr>
                <w:noProof/>
                <w:webHidden/>
              </w:rPr>
              <w:instrText xml:space="preserve"> PAGEREF _Toc70412922 \h </w:instrText>
            </w:r>
            <w:r w:rsidR="00B67524">
              <w:rPr>
                <w:noProof/>
                <w:webHidden/>
              </w:rPr>
            </w:r>
            <w:r w:rsidR="00B67524">
              <w:rPr>
                <w:noProof/>
                <w:webHidden/>
              </w:rPr>
              <w:fldChar w:fldCharType="separate"/>
            </w:r>
            <w:r w:rsidR="00AE6ACD">
              <w:rPr>
                <w:noProof/>
                <w:webHidden/>
              </w:rPr>
              <w:t>14</w:t>
            </w:r>
            <w:r w:rsidR="00B67524">
              <w:rPr>
                <w:noProof/>
                <w:webHidden/>
              </w:rPr>
              <w:fldChar w:fldCharType="end"/>
            </w:r>
          </w:hyperlink>
        </w:p>
        <w:p w14:paraId="79CEA19A" w14:textId="77777777" w:rsidR="00B67524" w:rsidRDefault="00B81383" w:rsidP="00982EBC">
          <w:pPr>
            <w:pStyle w:val="11"/>
            <w:ind w:firstLine="709"/>
            <w:rPr>
              <w:rFonts w:asciiTheme="minorHAnsi" w:hAnsiTheme="minorHAnsi" w:cstheme="minorBidi"/>
              <w:noProof/>
              <w:sz w:val="22"/>
              <w:szCs w:val="22"/>
            </w:rPr>
          </w:pPr>
          <w:hyperlink w:anchor="_Toc70412923" w:history="1">
            <w:r w:rsidR="00B67524" w:rsidRPr="00901E70">
              <w:rPr>
                <w:rStyle w:val="a8"/>
                <w:noProof/>
                <w:lang w:eastAsia="ja-JP"/>
              </w:rPr>
              <w:t>Приложение А. Спецификация вариантов использования</w:t>
            </w:r>
            <w:r w:rsidR="00B67524">
              <w:rPr>
                <w:noProof/>
                <w:webHidden/>
              </w:rPr>
              <w:tab/>
            </w:r>
            <w:r w:rsidR="00B67524">
              <w:rPr>
                <w:noProof/>
                <w:webHidden/>
              </w:rPr>
              <w:fldChar w:fldCharType="begin"/>
            </w:r>
            <w:r w:rsidR="00B67524">
              <w:rPr>
                <w:noProof/>
                <w:webHidden/>
              </w:rPr>
              <w:instrText xml:space="preserve"> PAGEREF _Toc70412923 \h </w:instrText>
            </w:r>
            <w:r w:rsidR="00B67524">
              <w:rPr>
                <w:noProof/>
                <w:webHidden/>
              </w:rPr>
            </w:r>
            <w:r w:rsidR="00B67524">
              <w:rPr>
                <w:noProof/>
                <w:webHidden/>
              </w:rPr>
              <w:fldChar w:fldCharType="separate"/>
            </w:r>
            <w:r w:rsidR="00AE6ACD">
              <w:rPr>
                <w:noProof/>
                <w:webHidden/>
              </w:rPr>
              <w:t>14</w:t>
            </w:r>
            <w:r w:rsidR="00B67524">
              <w:rPr>
                <w:noProof/>
                <w:webHidden/>
              </w:rPr>
              <w:fldChar w:fldCharType="end"/>
            </w:r>
          </w:hyperlink>
        </w:p>
        <w:p w14:paraId="071A7953" w14:textId="7164228E" w:rsidR="00B67524" w:rsidRDefault="00B81383" w:rsidP="00982EBC">
          <w:pPr>
            <w:pStyle w:val="11"/>
            <w:ind w:firstLine="709"/>
            <w:rPr>
              <w:rFonts w:asciiTheme="minorHAnsi" w:hAnsiTheme="minorHAnsi" w:cstheme="minorBidi"/>
              <w:noProof/>
              <w:sz w:val="22"/>
              <w:szCs w:val="22"/>
            </w:rPr>
          </w:pPr>
          <w:hyperlink w:anchor="_Toc70412924" w:history="1">
            <w:r w:rsidR="00B67524" w:rsidRPr="00901E70">
              <w:rPr>
                <w:rStyle w:val="a8"/>
                <w:noProof/>
                <w:lang w:eastAsia="ja-JP"/>
              </w:rPr>
              <w:t xml:space="preserve">Приложение </w:t>
            </w:r>
            <w:r w:rsidR="00982EBC">
              <w:rPr>
                <w:rStyle w:val="a8"/>
                <w:noProof/>
                <w:lang w:eastAsia="ja-JP"/>
              </w:rPr>
              <w:t>Б</w:t>
            </w:r>
            <w:r w:rsidR="00B67524" w:rsidRPr="00901E70">
              <w:rPr>
                <w:rStyle w:val="a8"/>
                <w:noProof/>
                <w:lang w:eastAsia="ja-JP"/>
              </w:rPr>
              <w:t>. Cпецификация вариантов использования</w:t>
            </w:r>
            <w:r w:rsidR="00B67524">
              <w:rPr>
                <w:noProof/>
                <w:webHidden/>
              </w:rPr>
              <w:tab/>
            </w:r>
            <w:r w:rsidR="00B67524">
              <w:rPr>
                <w:noProof/>
                <w:webHidden/>
              </w:rPr>
              <w:fldChar w:fldCharType="begin"/>
            </w:r>
            <w:r w:rsidR="00B67524">
              <w:rPr>
                <w:noProof/>
                <w:webHidden/>
              </w:rPr>
              <w:instrText xml:space="preserve"> PAGEREF _Toc70412924 \h </w:instrText>
            </w:r>
            <w:r w:rsidR="00B67524">
              <w:rPr>
                <w:noProof/>
                <w:webHidden/>
              </w:rPr>
            </w:r>
            <w:r w:rsidR="00B67524">
              <w:rPr>
                <w:noProof/>
                <w:webHidden/>
              </w:rPr>
              <w:fldChar w:fldCharType="separate"/>
            </w:r>
            <w:r w:rsidR="00AE6ACD">
              <w:rPr>
                <w:noProof/>
                <w:webHidden/>
              </w:rPr>
              <w:t>17</w:t>
            </w:r>
            <w:r w:rsidR="00B67524">
              <w:rPr>
                <w:noProof/>
                <w:webHidden/>
              </w:rPr>
              <w:fldChar w:fldCharType="end"/>
            </w:r>
          </w:hyperlink>
        </w:p>
        <w:p w14:paraId="710B5A8D" w14:textId="77777777"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485844D7" w:rsidR="004F72F4" w:rsidRDefault="0025789A" w:rsidP="00AE6ACD">
      <w:pPr>
        <w:pStyle w:val="1"/>
        <w:spacing w:after="0" w:line="360" w:lineRule="auto"/>
      </w:pPr>
      <w:bookmarkStart w:id="11" w:name="_Toc70412913"/>
      <w:r>
        <w:lastRenderedPageBreak/>
        <w:t>ВВЕДЕНИЕ</w:t>
      </w:r>
      <w:bookmarkEnd w:id="11"/>
    </w:p>
    <w:p w14:paraId="685F8DCE" w14:textId="77777777" w:rsidR="00EA1227" w:rsidRDefault="00EA60A7" w:rsidP="00AE6ACD">
      <w:pPr>
        <w:pStyle w:val="AStyle"/>
        <w:rPr>
          <w:b/>
        </w:rPr>
      </w:pPr>
      <w:r w:rsidRPr="00EA60A7">
        <w:rPr>
          <w:b/>
        </w:rPr>
        <w:t>Актуальность</w:t>
      </w:r>
    </w:p>
    <w:p w14:paraId="34CFF533" w14:textId="77777777" w:rsidR="00F8744C" w:rsidRPr="004D3687" w:rsidRDefault="008741B7" w:rsidP="00AE6ACD">
      <w:pPr>
        <w:pStyle w:val="AStyle"/>
      </w:pPr>
      <w:r>
        <w:t>В данном разделе описывается актуальность темы исследования.</w:t>
      </w:r>
    </w:p>
    <w:p w14:paraId="28FE6571" w14:textId="77777777" w:rsidR="00F8744C" w:rsidRPr="00F8744C" w:rsidRDefault="00F8744C" w:rsidP="00AE6ACD">
      <w:pPr>
        <w:spacing w:line="360" w:lineRule="auto"/>
        <w:ind w:firstLine="709"/>
        <w:jc w:val="both"/>
        <w:rPr>
          <w:b/>
          <w:sz w:val="28"/>
          <w:szCs w:val="28"/>
        </w:rPr>
      </w:pPr>
      <w:r w:rsidRPr="00F8744C">
        <w:rPr>
          <w:b/>
          <w:sz w:val="28"/>
          <w:szCs w:val="28"/>
        </w:rPr>
        <w:t>Постановка задачи</w:t>
      </w:r>
    </w:p>
    <w:p w14:paraId="42867791" w14:textId="77777777" w:rsidR="00F8744C" w:rsidRPr="00F8744C" w:rsidRDefault="00F8744C" w:rsidP="00AE6ACD">
      <w:pPr>
        <w:pStyle w:val="AStyle"/>
      </w:pPr>
      <w:r w:rsidRPr="00F8744C">
        <w:t xml:space="preserve">Целью </w:t>
      </w:r>
      <w:r w:rsidR="00054696">
        <w:t>выпускной квалификационной</w:t>
      </w:r>
      <w:r w:rsidRPr="00F8744C">
        <w:t xml:space="preserve"> работы является </w:t>
      </w:r>
      <w:r w:rsidR="008741B7" w:rsidRPr="008741B7">
        <w:rPr>
          <w:highlight w:val="yellow"/>
        </w:rPr>
        <w:t>тема работы</w:t>
      </w:r>
      <w:r w:rsidRPr="00F8744C">
        <w:t>. Для достижения поставленной цели необходимо решить следующие задачи:</w:t>
      </w:r>
    </w:p>
    <w:p w14:paraId="3BA5D582" w14:textId="77777777" w:rsidR="00F8744C" w:rsidRPr="00DC693B" w:rsidRDefault="008741B7" w:rsidP="00337DAF">
      <w:pPr>
        <w:pStyle w:val="ae"/>
        <w:numPr>
          <w:ilvl w:val="0"/>
          <w:numId w:val="7"/>
        </w:numPr>
        <w:tabs>
          <w:tab w:val="left" w:pos="1134"/>
        </w:tabs>
        <w:spacing w:line="360" w:lineRule="auto"/>
        <w:ind w:left="0" w:firstLine="709"/>
        <w:jc w:val="both"/>
        <w:rPr>
          <w:sz w:val="28"/>
          <w:szCs w:val="28"/>
        </w:rPr>
      </w:pPr>
      <w:r>
        <w:rPr>
          <w:sz w:val="28"/>
          <w:szCs w:val="28"/>
        </w:rPr>
        <w:t>задача 1</w:t>
      </w:r>
      <w:r w:rsidR="00F8744C" w:rsidRPr="00DC693B">
        <w:rPr>
          <w:sz w:val="28"/>
          <w:szCs w:val="28"/>
        </w:rPr>
        <w:t xml:space="preserve">; </w:t>
      </w:r>
    </w:p>
    <w:p w14:paraId="63FCC247" w14:textId="77777777" w:rsidR="00F8744C" w:rsidRPr="00397FB0" w:rsidRDefault="008741B7" w:rsidP="00337DAF">
      <w:pPr>
        <w:pStyle w:val="ae"/>
        <w:numPr>
          <w:ilvl w:val="0"/>
          <w:numId w:val="7"/>
        </w:numPr>
        <w:tabs>
          <w:tab w:val="left" w:pos="1134"/>
        </w:tabs>
        <w:spacing w:line="360" w:lineRule="auto"/>
        <w:ind w:left="0" w:firstLine="709"/>
        <w:jc w:val="both"/>
        <w:rPr>
          <w:sz w:val="28"/>
          <w:szCs w:val="28"/>
        </w:rPr>
      </w:pPr>
      <w:r>
        <w:rPr>
          <w:sz w:val="28"/>
          <w:szCs w:val="28"/>
        </w:rPr>
        <w:t>задача 2</w:t>
      </w:r>
      <w:r w:rsidR="00F8744C" w:rsidRPr="00397FB0">
        <w:rPr>
          <w:sz w:val="28"/>
          <w:szCs w:val="28"/>
        </w:rPr>
        <w:t>;</w:t>
      </w:r>
    </w:p>
    <w:p w14:paraId="72B606C4" w14:textId="77777777" w:rsidR="00F8744C" w:rsidRPr="00DC693B" w:rsidRDefault="008741B7" w:rsidP="00337DAF">
      <w:pPr>
        <w:pStyle w:val="ae"/>
        <w:numPr>
          <w:ilvl w:val="0"/>
          <w:numId w:val="7"/>
        </w:numPr>
        <w:tabs>
          <w:tab w:val="left" w:pos="1134"/>
        </w:tabs>
        <w:spacing w:line="360" w:lineRule="auto"/>
        <w:ind w:left="0" w:firstLine="709"/>
        <w:jc w:val="both"/>
        <w:rPr>
          <w:sz w:val="28"/>
          <w:szCs w:val="28"/>
        </w:rPr>
      </w:pPr>
      <w:commentRangeStart w:id="12"/>
      <w:r>
        <w:rPr>
          <w:sz w:val="28"/>
          <w:szCs w:val="28"/>
          <w:lang w:eastAsia="ja-JP"/>
        </w:rPr>
        <w:t>и т.д.</w:t>
      </w:r>
      <w:commentRangeEnd w:id="12"/>
      <w:r>
        <w:rPr>
          <w:rStyle w:val="a5"/>
        </w:rPr>
        <w:commentReference w:id="12"/>
      </w:r>
    </w:p>
    <w:p w14:paraId="4C2E7966" w14:textId="77777777" w:rsidR="00EA1227" w:rsidRDefault="00EA60A7" w:rsidP="00AE6ACD">
      <w:pPr>
        <w:spacing w:line="360" w:lineRule="auto"/>
        <w:ind w:firstLine="709"/>
        <w:rPr>
          <w:b/>
          <w:sz w:val="28"/>
        </w:rPr>
      </w:pPr>
      <w:r w:rsidRPr="005F4721">
        <w:rPr>
          <w:b/>
          <w:sz w:val="28"/>
        </w:rPr>
        <w:t>Структура и содержание работы</w:t>
      </w:r>
    </w:p>
    <w:p w14:paraId="2DF422FC" w14:textId="15C8614B" w:rsidR="00391951" w:rsidRDefault="00391951" w:rsidP="00AE6ACD">
      <w:pPr>
        <w:pStyle w:val="AStyle"/>
      </w:pPr>
      <w:r w:rsidRPr="00A75F50">
        <w:rPr>
          <w:highlight w:val="yellow"/>
        </w:rPr>
        <w:t xml:space="preserve">Работа состоит из введения, </w:t>
      </w:r>
      <w:r w:rsidR="00BB3120">
        <w:rPr>
          <w:highlight w:val="yellow"/>
        </w:rPr>
        <w:t>четырех</w:t>
      </w:r>
      <w:r w:rsidRPr="00A75F50">
        <w:rPr>
          <w:highlight w:val="yellow"/>
        </w:rPr>
        <w:t xml:space="preserve"> глав, заключения и списка литературы. </w:t>
      </w:r>
      <w:commentRangeStart w:id="13"/>
      <w:r w:rsidRPr="00A75F50">
        <w:rPr>
          <w:highlight w:val="yellow"/>
        </w:rPr>
        <w:t>Объ</w:t>
      </w:r>
      <w:r w:rsidR="00684D79" w:rsidRPr="00A75F50">
        <w:rPr>
          <w:highlight w:val="yellow"/>
        </w:rPr>
        <w:t>е</w:t>
      </w:r>
      <w:r w:rsidRPr="00A75F50">
        <w:rPr>
          <w:highlight w:val="yellow"/>
        </w:rPr>
        <w:t xml:space="preserve">м работы составляет </w:t>
      </w:r>
      <w:r w:rsidR="00364F80" w:rsidRPr="00A75F50">
        <w:rPr>
          <w:rFonts w:hint="eastAsia"/>
          <w:highlight w:val="yellow"/>
        </w:rPr>
        <w:t>5</w:t>
      </w:r>
      <w:r w:rsidR="00BB3120">
        <w:rPr>
          <w:highlight w:val="yellow"/>
        </w:rPr>
        <w:t>0</w:t>
      </w:r>
      <w:r w:rsidRPr="00A75F50">
        <w:rPr>
          <w:highlight w:val="yellow"/>
        </w:rPr>
        <w:t xml:space="preserve"> страниц, объ</w:t>
      </w:r>
      <w:r w:rsidR="00684D79" w:rsidRPr="00A75F50">
        <w:rPr>
          <w:highlight w:val="yellow"/>
        </w:rPr>
        <w:t>е</w:t>
      </w:r>
      <w:r w:rsidRPr="00A75F50">
        <w:rPr>
          <w:highlight w:val="yellow"/>
        </w:rPr>
        <w:t xml:space="preserve">м списка литературы – </w:t>
      </w:r>
      <w:r w:rsidR="00855548" w:rsidRPr="00A75F50">
        <w:rPr>
          <w:highlight w:val="yellow"/>
        </w:rPr>
        <w:t>2</w:t>
      </w:r>
      <w:r w:rsidR="00855548" w:rsidRPr="00A75F50">
        <w:rPr>
          <w:rFonts w:hint="eastAsia"/>
          <w:highlight w:val="yellow"/>
        </w:rPr>
        <w:t>1</w:t>
      </w:r>
      <w:r w:rsidR="00CB5125" w:rsidRPr="00A75F50">
        <w:rPr>
          <w:highlight w:val="yellow"/>
        </w:rPr>
        <w:t xml:space="preserve"> источник</w:t>
      </w:r>
      <w:r>
        <w:t>.</w:t>
      </w:r>
      <w:commentRangeEnd w:id="13"/>
      <w:r w:rsidR="00A75F50">
        <w:rPr>
          <w:rStyle w:val="a5"/>
          <w:lang w:eastAsia="ru-RU"/>
        </w:rPr>
        <w:commentReference w:id="13"/>
      </w:r>
    </w:p>
    <w:p w14:paraId="09EEEABA" w14:textId="0515F600" w:rsidR="00391951" w:rsidRDefault="00391951" w:rsidP="00AE6ACD">
      <w:pPr>
        <w:pStyle w:val="AStyle"/>
      </w:pPr>
      <w:r>
        <w:t xml:space="preserve">В первой главе описывается </w:t>
      </w:r>
      <w:r w:rsidR="00A75F50">
        <w:t>…</w:t>
      </w:r>
    </w:p>
    <w:p w14:paraId="2DAF987F" w14:textId="691FD407" w:rsidR="004669D7" w:rsidRDefault="004669D7" w:rsidP="00AE6ACD">
      <w:pPr>
        <w:pStyle w:val="AStyle"/>
      </w:pPr>
      <w:r>
        <w:t xml:space="preserve">Вторая глава посвящена </w:t>
      </w:r>
      <w:r w:rsidR="00A75F50">
        <w:t>…</w:t>
      </w:r>
    </w:p>
    <w:p w14:paraId="4479F915" w14:textId="51955662" w:rsidR="00BC6CD5" w:rsidRDefault="00BC6CD5" w:rsidP="00AE6ACD">
      <w:pPr>
        <w:pStyle w:val="AStyle"/>
      </w:pPr>
      <w:r>
        <w:t xml:space="preserve">В третьей главе </w:t>
      </w:r>
      <w:r w:rsidR="00BB3120">
        <w:t>…</w:t>
      </w:r>
    </w:p>
    <w:p w14:paraId="0FD40AE0" w14:textId="18A077C9" w:rsidR="00BB3120" w:rsidRDefault="003204DC" w:rsidP="00AE6ACD">
      <w:pPr>
        <w:pStyle w:val="AStyle"/>
      </w:pPr>
      <w:r>
        <w:t xml:space="preserve">В приложении </w:t>
      </w:r>
      <w:r w:rsidR="00BC4FBD">
        <w:t>А</w:t>
      </w:r>
      <w:r w:rsidR="00E15F4E">
        <w:t xml:space="preserve"> </w:t>
      </w:r>
      <w:r>
        <w:t xml:space="preserve">содержится </w:t>
      </w:r>
      <w:r w:rsidR="00A75F50">
        <w:t>…</w:t>
      </w:r>
    </w:p>
    <w:p w14:paraId="160CF403" w14:textId="3E3C2206" w:rsidR="00D977C8" w:rsidRDefault="00AC36AF" w:rsidP="00A23488">
      <w:pPr>
        <w:pStyle w:val="AStyle"/>
      </w:pPr>
      <w:r>
        <w:t xml:space="preserve">Глоссарий является необязательной частью текста работы. </w:t>
      </w:r>
    </w:p>
    <w:p w14:paraId="09F9DD9A" w14:textId="77777777" w:rsidR="00D977C8" w:rsidRDefault="00D977C8" w:rsidP="00A23488">
      <w:pPr>
        <w:pStyle w:val="AStyle"/>
      </w:pPr>
    </w:p>
    <w:p w14:paraId="51B70D80" w14:textId="77777777" w:rsidR="00D977C8" w:rsidRDefault="00D977C8" w:rsidP="00A23488">
      <w:pPr>
        <w:pStyle w:val="AStyle"/>
      </w:pPr>
    </w:p>
    <w:p w14:paraId="16557645" w14:textId="54B1EEF1" w:rsidR="00F8744C" w:rsidRPr="00391951" w:rsidRDefault="00EA60A7" w:rsidP="00A23488">
      <w:pPr>
        <w:pStyle w:val="AStyle"/>
        <w:rPr>
          <w:b/>
          <w:sz w:val="44"/>
        </w:rPr>
      </w:pPr>
      <w:r w:rsidRPr="00EA60A7">
        <w:rPr>
          <w:b/>
        </w:rPr>
        <w:br w:type="page"/>
      </w:r>
    </w:p>
    <w:p w14:paraId="67A6EE29" w14:textId="28590EDA" w:rsidR="004F72F4" w:rsidRPr="007418DE" w:rsidRDefault="0025789A" w:rsidP="0025789A">
      <w:pPr>
        <w:pStyle w:val="1"/>
        <w:spacing w:after="0" w:line="360" w:lineRule="auto"/>
      </w:pPr>
      <w:bookmarkStart w:id="14" w:name="_Toc9358290"/>
      <w:bookmarkStart w:id="15" w:name="_Toc70412914"/>
      <w:r w:rsidRPr="0025789A">
        <w:rPr>
          <w:caps w:val="0"/>
        </w:rPr>
        <w:lastRenderedPageBreak/>
        <w:t xml:space="preserve">1. </w:t>
      </w:r>
      <w:bookmarkEnd w:id="14"/>
      <w:bookmarkEnd w:id="15"/>
      <w:r w:rsidR="007418DE">
        <w:rPr>
          <w:caps w:val="0"/>
        </w:rPr>
        <w:t>АНАЛИЗ ЛИТЕРАТУРЫ И СМЕЖНЫХ ПРОЕКТОВ</w:t>
      </w:r>
    </w:p>
    <w:p w14:paraId="61A0FD83" w14:textId="3164CAC0" w:rsidR="0025789A" w:rsidRPr="0025789A" w:rsidRDefault="0025789A" w:rsidP="0025789A">
      <w:pPr>
        <w:pStyle w:val="Heading11"/>
        <w:numPr>
          <w:ilvl w:val="0"/>
          <w:numId w:val="0"/>
        </w:numPr>
        <w:tabs>
          <w:tab w:val="left" w:pos="567"/>
        </w:tabs>
        <w:spacing w:before="0" w:after="0" w:line="360" w:lineRule="auto"/>
      </w:pPr>
      <w:bookmarkStart w:id="16" w:name="_Toc70412915"/>
      <w:r w:rsidRPr="00D977C8">
        <w:t>1</w:t>
      </w:r>
      <w:r w:rsidRPr="0025789A">
        <w:t xml:space="preserve">.1. </w:t>
      </w:r>
      <w:bookmarkEnd w:id="16"/>
      <w:r w:rsidR="00ED4829">
        <w:t>Понятие блокчейн</w:t>
      </w:r>
    </w:p>
    <w:p w14:paraId="6928C9B4" w14:textId="62D00B0D" w:rsidR="00A529A1" w:rsidRDefault="00ED4829" w:rsidP="00ED4829">
      <w:pPr>
        <w:pStyle w:val="AStyle"/>
      </w:pPr>
      <w:r>
        <w:t xml:space="preserve">Блокчейн – это </w:t>
      </w:r>
      <w:r w:rsidR="00A529A1">
        <w:t xml:space="preserve">неизменяемая, </w:t>
      </w:r>
      <w:r>
        <w:t>децентрализованная база данных, доступ к которой им</w:t>
      </w:r>
      <w:r w:rsidR="00A529A1">
        <w:t xml:space="preserve">еют все узлы компьютерной сети. Он </w:t>
      </w:r>
      <w:r>
        <w:t>хранит в себе данные в цифровом формате</w:t>
      </w:r>
      <w:r w:rsidR="00A529A1">
        <w:t xml:space="preserve">, при этом каждый последующий узел в сети имеет </w:t>
      </w:r>
      <w:proofErr w:type="spellStart"/>
      <w:r w:rsidR="00A529A1">
        <w:t>хэш</w:t>
      </w:r>
      <w:proofErr w:type="spellEnd"/>
      <w:r w:rsidR="00A529A1">
        <w:t xml:space="preserve"> предыдущего. Блокчейн гарантирует безопасность и точность в записи и хранении данных, без третьих лиц. Ключевое отличие блокчейн от стандартных баз данных заключается в определенном подходе в их структурировании.</w:t>
      </w:r>
    </w:p>
    <w:p w14:paraId="26B973F6" w14:textId="2A62BB1D" w:rsidR="00A529A1" w:rsidRDefault="00A529A1" w:rsidP="00A529A1">
      <w:pPr>
        <w:pStyle w:val="AStyle"/>
      </w:pPr>
      <w:r>
        <w:t>Блокчейн собирает информацию в группы, так называемые «блоки», хранящие множества данных. «Блоки» имеют определенные возможности для их хранения, когда они переполняются, они закрываются и ссылаются на предыдущий заполненный узел (блок), вся последующая информация записывается по аналогичному принципу.</w:t>
      </w:r>
    </w:p>
    <w:p w14:paraId="2E1C52A9" w14:textId="1E6FCCC2" w:rsidR="00ED4829" w:rsidRDefault="00ED4829" w:rsidP="00A529A1">
      <w:pPr>
        <w:pStyle w:val="AStyle"/>
      </w:pPr>
      <w:r>
        <w:t>Блокчейн работает по принципу добычи цифровой информации для записи и распространения, но не для изменения. Все записи в блокчейн нельзя изменить, удалить или иным образом уничтожить. В следствие этого блокчейн принято называть DLT (с англ. Технология распределенного реестра).</w:t>
      </w:r>
    </w:p>
    <w:p w14:paraId="41AA442F" w14:textId="171B0344" w:rsidR="00A529A1" w:rsidRDefault="00A529A1" w:rsidP="00A529A1">
      <w:pPr>
        <w:pStyle w:val="AStyle"/>
      </w:pPr>
      <w:r>
        <w:t xml:space="preserve">В следствие высокой степени безопасности баз данных блокчейн, у множества пользователей возникла потребность хранить свои денежные сбережения в блокчейн. В следствие этого, блокчейн </w:t>
      </w:r>
      <w:r w:rsidR="00772278">
        <w:t>имеет ключевую роль</w:t>
      </w:r>
      <w:r>
        <w:t xml:space="preserve"> в развитии крипто-валютных систем, например, таких как </w:t>
      </w:r>
      <w:proofErr w:type="spellStart"/>
      <w:r>
        <w:t>Bitcoin</w:t>
      </w:r>
      <w:proofErr w:type="spellEnd"/>
      <w:r>
        <w:t xml:space="preserve">, </w:t>
      </w:r>
      <w:proofErr w:type="spellStart"/>
      <w:r>
        <w:t>Ethereum</w:t>
      </w:r>
      <w:proofErr w:type="spellEnd"/>
      <w:r>
        <w:t xml:space="preserve"> и других. </w:t>
      </w:r>
    </w:p>
    <w:p w14:paraId="5CE51276" w14:textId="2AB1D8C5" w:rsidR="00772278" w:rsidRDefault="00772278" w:rsidP="00772278">
      <w:pPr>
        <w:pStyle w:val="AStyle"/>
      </w:pPr>
      <w:r>
        <w:t>Таким образом, блокчейн – это неизменяемая и надежная база данных, благодаря которой, пользователи могут хранить свои сбережения и средства.</w:t>
      </w:r>
    </w:p>
    <w:p w14:paraId="57AD3407" w14:textId="3BC438D4" w:rsidR="00772278" w:rsidRPr="00772278" w:rsidRDefault="00772278" w:rsidP="00772278">
      <w:pPr>
        <w:rPr>
          <w:sz w:val="28"/>
          <w:szCs w:val="28"/>
          <w:lang w:eastAsia="ja-JP"/>
        </w:rPr>
      </w:pPr>
      <w:r>
        <w:br w:type="page"/>
      </w:r>
    </w:p>
    <w:p w14:paraId="2B0C3B03" w14:textId="725C39AE" w:rsidR="00D678CC" w:rsidRPr="00D678CC" w:rsidRDefault="0025789A" w:rsidP="00AE6ACD">
      <w:pPr>
        <w:pStyle w:val="Heading11"/>
        <w:numPr>
          <w:ilvl w:val="0"/>
          <w:numId w:val="0"/>
        </w:numPr>
        <w:tabs>
          <w:tab w:val="left" w:pos="567"/>
        </w:tabs>
        <w:spacing w:before="0" w:after="0" w:line="360" w:lineRule="auto"/>
      </w:pPr>
      <w:bookmarkStart w:id="17" w:name="_Toc70412916"/>
      <w:r>
        <w:lastRenderedPageBreak/>
        <w:t>1</w:t>
      </w:r>
      <w:r w:rsidRPr="0025789A">
        <w:t>.</w:t>
      </w:r>
      <w:r>
        <w:t>2</w:t>
      </w:r>
      <w:r w:rsidRPr="0025789A">
        <w:t xml:space="preserve">. </w:t>
      </w:r>
      <w:bookmarkEnd w:id="17"/>
      <w:r w:rsidR="00D678CC">
        <w:t>Понятие крипто-валюты. Виды крипто-валют. Наиболее популярные крипто-валюты и их ключевые особенности.</w:t>
      </w:r>
    </w:p>
    <w:p w14:paraId="60721A66" w14:textId="4EAB799C" w:rsidR="00D678CC" w:rsidRDefault="00D678CC" w:rsidP="00AE6ACD">
      <w:pPr>
        <w:pStyle w:val="AStyle"/>
      </w:pPr>
      <w:r>
        <w:t>Крипто-валюта – особенный вид денежных средств</w:t>
      </w:r>
      <w:r w:rsidR="000413B8">
        <w:t xml:space="preserve"> в цифровой форме</w:t>
      </w:r>
      <w:r>
        <w:t>, использую</w:t>
      </w:r>
      <w:r w:rsidR="000413B8">
        <w:t>щий шифрование для защиты транзакций. Выпуск крипто-валюты происходит децентрализовано. Все участники сети равноправны и могут в любой момент переводить или получать крипто-валюту.</w:t>
      </w:r>
    </w:p>
    <w:p w14:paraId="3525AC02" w14:textId="77777777" w:rsidR="00100B7C" w:rsidRDefault="00B81383" w:rsidP="00100B7C">
      <w:pPr>
        <w:pStyle w:val="AStyle"/>
      </w:pPr>
      <w:r>
        <w:t xml:space="preserve">Крипто-валюты делятся на различные категории. В силу того, что </w:t>
      </w:r>
      <w:r>
        <w:rPr>
          <w:lang w:val="en-US"/>
        </w:rPr>
        <w:t>Bitcoin</w:t>
      </w:r>
      <w:r w:rsidRPr="00B81383">
        <w:t xml:space="preserve"> –</w:t>
      </w:r>
      <w:r>
        <w:t xml:space="preserve"> одна из самых первых валют, ее принято выделять в отдельную категорию, остальные делятся на несколько видов</w:t>
      </w:r>
      <w:r w:rsidRPr="00B81383">
        <w:t xml:space="preserve">: </w:t>
      </w:r>
      <w:proofErr w:type="spellStart"/>
      <w:r>
        <w:t>альткоины</w:t>
      </w:r>
      <w:proofErr w:type="spellEnd"/>
      <w:r>
        <w:t xml:space="preserve">, </w:t>
      </w:r>
      <w:proofErr w:type="spellStart"/>
      <w:r>
        <w:t>токены</w:t>
      </w:r>
      <w:proofErr w:type="spellEnd"/>
      <w:r>
        <w:t xml:space="preserve">, </w:t>
      </w:r>
      <w:proofErr w:type="spellStart"/>
      <w:r>
        <w:t>стейблкоины</w:t>
      </w:r>
      <w:proofErr w:type="spellEnd"/>
      <w:r>
        <w:t xml:space="preserve">, </w:t>
      </w:r>
      <w:r>
        <w:rPr>
          <w:lang w:val="en-US"/>
        </w:rPr>
        <w:t>NFT</w:t>
      </w:r>
      <w:r>
        <w:t xml:space="preserve"> и </w:t>
      </w:r>
      <w:proofErr w:type="spellStart"/>
      <w:r>
        <w:rPr>
          <w:lang w:val="en-US"/>
        </w:rPr>
        <w:t>DeFi</w:t>
      </w:r>
      <w:proofErr w:type="spellEnd"/>
      <w:r w:rsidRPr="00B81383">
        <w:t>.</w:t>
      </w:r>
    </w:p>
    <w:p w14:paraId="172AD5C9" w14:textId="55FEFADD" w:rsidR="00B81383" w:rsidRDefault="00100B7C" w:rsidP="00100B7C">
      <w:pPr>
        <w:pStyle w:val="AStyle"/>
      </w:pPr>
      <w:proofErr w:type="spellStart"/>
      <w:r>
        <w:t>Альткоин</w:t>
      </w:r>
      <w:proofErr w:type="spellEnd"/>
      <w:r>
        <w:t xml:space="preserve"> (или альтернативный </w:t>
      </w:r>
      <w:proofErr w:type="spellStart"/>
      <w:r>
        <w:t>койн</w:t>
      </w:r>
      <w:proofErr w:type="spellEnd"/>
      <w:r>
        <w:t>) – это любая крипто-</w:t>
      </w:r>
      <w:r w:rsidR="0047573C">
        <w:t>валюта со своим блокчейн (за исключением</w:t>
      </w:r>
      <w:r w:rsidR="0047573C" w:rsidRPr="0047573C">
        <w:t xml:space="preserve"> </w:t>
      </w:r>
      <w:r w:rsidR="0047573C">
        <w:rPr>
          <w:lang w:val="en-US"/>
        </w:rPr>
        <w:t>Bitcoin</w:t>
      </w:r>
      <w:r w:rsidR="0047573C" w:rsidRPr="0047573C">
        <w:t xml:space="preserve">). </w:t>
      </w:r>
      <w:r w:rsidR="0047573C">
        <w:t xml:space="preserve">В связи с тем, что у </w:t>
      </w:r>
      <w:r w:rsidR="0047573C">
        <w:rPr>
          <w:lang w:val="en-US"/>
        </w:rPr>
        <w:t>Bitcoin</w:t>
      </w:r>
      <w:r w:rsidR="0047573C" w:rsidRPr="0047573C">
        <w:t xml:space="preserve"> </w:t>
      </w:r>
      <w:r w:rsidR="0047573C">
        <w:t xml:space="preserve">открытый исходный код, разработчики </w:t>
      </w:r>
      <w:proofErr w:type="spellStart"/>
      <w:r w:rsidR="0047573C">
        <w:t>альткойнов</w:t>
      </w:r>
      <w:proofErr w:type="spellEnd"/>
      <w:r w:rsidR="0047573C">
        <w:t xml:space="preserve"> могут ускорять транзакции, оптимизировать процесс </w:t>
      </w:r>
      <w:proofErr w:type="spellStart"/>
      <w:r w:rsidR="0047573C">
        <w:t>майнинга</w:t>
      </w:r>
      <w:proofErr w:type="spellEnd"/>
      <w:r w:rsidR="0047573C">
        <w:t>, создавать различные автоматизированные контракты, формировать базу для работы с крипто-приложениями.</w:t>
      </w:r>
    </w:p>
    <w:p w14:paraId="31EAE3AD" w14:textId="4246E5CB" w:rsidR="0047573C" w:rsidRDefault="0047573C" w:rsidP="00100B7C">
      <w:pPr>
        <w:pStyle w:val="AStyle"/>
      </w:pPr>
      <w:proofErr w:type="spellStart"/>
      <w:r>
        <w:t>Токен</w:t>
      </w:r>
      <w:proofErr w:type="spellEnd"/>
      <w:r>
        <w:t xml:space="preserve"> –</w:t>
      </w:r>
      <w:r w:rsidR="00FD4820">
        <w:t xml:space="preserve"> цифровой актив, не имеющий своего собственного </w:t>
      </w:r>
      <w:proofErr w:type="spellStart"/>
      <w:r w:rsidR="00FD4820">
        <w:t>блокчейна</w:t>
      </w:r>
      <w:proofErr w:type="spellEnd"/>
      <w:r w:rsidR="00FD4820">
        <w:t xml:space="preserve">. Вместо </w:t>
      </w:r>
      <w:proofErr w:type="spellStart"/>
      <w:r w:rsidR="00FD4820">
        <w:t>майнинга</w:t>
      </w:r>
      <w:proofErr w:type="spellEnd"/>
      <w:r w:rsidR="00FD4820">
        <w:t xml:space="preserve"> </w:t>
      </w:r>
      <w:proofErr w:type="spellStart"/>
      <w:r w:rsidR="00FD4820">
        <w:t>токены</w:t>
      </w:r>
      <w:proofErr w:type="spellEnd"/>
      <w:r w:rsidR="00FD4820">
        <w:t xml:space="preserve"> выпускаются в полной эмиссии. Зачастую такие активы выпускают различные компании с целью привлечения средств на развитие своих продуктов. Инвесторы, в свою очередь получают гарантии того, что компания выполнит перед ними свои обязательства.</w:t>
      </w:r>
    </w:p>
    <w:p w14:paraId="34EA6700" w14:textId="581E670D" w:rsidR="00FD4820" w:rsidRPr="00045BE9" w:rsidRDefault="00FD4820" w:rsidP="00100B7C">
      <w:pPr>
        <w:pStyle w:val="AStyle"/>
      </w:pPr>
      <w:proofErr w:type="spellStart"/>
      <w:r>
        <w:t>Стейблкоины</w:t>
      </w:r>
      <w:proofErr w:type="spellEnd"/>
      <w:r>
        <w:t xml:space="preserve"> </w:t>
      </w:r>
      <w:r>
        <w:softHyphen/>
        <w:t xml:space="preserve"> цифровые деньги, цена которых привязана к материальным активам (обычная валюта, золото и пр.).</w:t>
      </w:r>
      <w:r w:rsidR="00045BE9">
        <w:t xml:space="preserve"> Курс </w:t>
      </w:r>
      <w:r w:rsidR="00045BE9">
        <w:rPr>
          <w:lang w:val="en-US"/>
        </w:rPr>
        <w:t>Bitcoin</w:t>
      </w:r>
      <w:r w:rsidR="00045BE9" w:rsidRPr="00045BE9">
        <w:t xml:space="preserve"> </w:t>
      </w:r>
      <w:r w:rsidR="00045BE9">
        <w:t xml:space="preserve">и </w:t>
      </w:r>
      <w:proofErr w:type="spellStart"/>
      <w:r w:rsidR="00045BE9">
        <w:t>альткоинов</w:t>
      </w:r>
      <w:proofErr w:type="spellEnd"/>
      <w:r w:rsidR="00045BE9">
        <w:t xml:space="preserve"> достаточно нестабилен и меняется каждый.</w:t>
      </w:r>
      <w:bookmarkStart w:id="18" w:name="_GoBack"/>
      <w:bookmarkEnd w:id="18"/>
    </w:p>
    <w:p w14:paraId="2EB0AA08" w14:textId="60CFD7C0" w:rsidR="0025789A" w:rsidRDefault="0025789A" w:rsidP="00AE6ACD">
      <w:pPr>
        <w:pStyle w:val="AStyle"/>
      </w:pPr>
      <w:r>
        <w:t xml:space="preserve">При работе над любым проектом необходимо уделить внимание существующим аналогам и провести сравнительный анализ из возможностей, преимуществ и недостатков. </w:t>
      </w:r>
    </w:p>
    <w:p w14:paraId="4A77CD79" w14:textId="2BE43101" w:rsidR="0025789A" w:rsidRDefault="00D977C8" w:rsidP="00AE6ACD">
      <w:pPr>
        <w:pStyle w:val="AStyle"/>
      </w:pPr>
      <w:r>
        <w:t xml:space="preserve">После заголовка второго уровня на странице должно быть не менее трех полных строк текста. </w:t>
      </w:r>
    </w:p>
    <w:p w14:paraId="78082795" w14:textId="77777777" w:rsidR="00D32E5B" w:rsidRDefault="00D977C8" w:rsidP="00AE6ACD">
      <w:pPr>
        <w:pStyle w:val="AStyle"/>
      </w:pPr>
      <w:r>
        <w:lastRenderedPageBreak/>
        <w:t>Страница, завершающая раздел (введение, главу, заключение)</w:t>
      </w:r>
      <w:r w:rsidR="00273BB4">
        <w:t>,</w:t>
      </w:r>
      <w:r>
        <w:t xml:space="preserve"> должна быть заполнена не менее, чем на 2/3. </w:t>
      </w:r>
    </w:p>
    <w:p w14:paraId="4296BD2D" w14:textId="524A6FD7" w:rsidR="00D977C8" w:rsidRDefault="00D32E5B" w:rsidP="00AE6ACD">
      <w:pPr>
        <w:pStyle w:val="AStyle"/>
      </w:pPr>
      <w:r>
        <w:fldChar w:fldCharType="begin"/>
      </w:r>
      <w:r>
        <w:instrText xml:space="preserve"> BIBLIOGRAPHY  \l 1049 </w:instrText>
      </w:r>
      <w:r>
        <w:fldChar w:fldCharType="separate"/>
      </w:r>
      <w:r>
        <w:rPr>
          <w:b/>
          <w:bCs/>
          <w:noProof/>
        </w:rPr>
        <w:t>Текущий документ не содержит источников.</w:t>
      </w:r>
      <w:r>
        <w:fldChar w:fldCharType="end"/>
      </w:r>
    </w:p>
    <w:p w14:paraId="278EAE30" w14:textId="77777777" w:rsidR="00F8744C" w:rsidRDefault="00F8744C" w:rsidP="00AE6ACD">
      <w:pPr>
        <w:spacing w:line="360" w:lineRule="auto"/>
        <w:rPr>
          <w:sz w:val="28"/>
          <w:szCs w:val="28"/>
          <w:lang w:eastAsia="ja-JP"/>
        </w:rPr>
      </w:pPr>
      <w:r>
        <w:br w:type="page"/>
      </w:r>
    </w:p>
    <w:p w14:paraId="27BD294D" w14:textId="54965ED9" w:rsidR="00F8744C" w:rsidRPr="005F4721" w:rsidRDefault="0025789A" w:rsidP="00AE6ACD">
      <w:pPr>
        <w:pStyle w:val="1"/>
        <w:tabs>
          <w:tab w:val="left" w:pos="284"/>
          <w:tab w:val="left" w:pos="426"/>
        </w:tabs>
        <w:spacing w:after="0" w:line="360" w:lineRule="auto"/>
      </w:pPr>
      <w:bookmarkStart w:id="19" w:name="_Toc70412917"/>
      <w:r w:rsidRPr="0025789A">
        <w:rPr>
          <w:caps w:val="0"/>
        </w:rPr>
        <w:lastRenderedPageBreak/>
        <w:t xml:space="preserve">2. </w:t>
      </w:r>
      <w:r w:rsidRPr="005F4721">
        <w:rPr>
          <w:caps w:val="0"/>
        </w:rPr>
        <w:t>АНАЛИЗ МОДЕЛЕЙ ПРЕДСТАВЛЕНИЯ ДЕРЕВЬЕВ</w:t>
      </w:r>
      <w:bookmarkEnd w:id="19"/>
    </w:p>
    <w:p w14:paraId="1EE63BDA" w14:textId="2DBB725B" w:rsidR="000D43B3" w:rsidRPr="00D10E3F" w:rsidRDefault="0025789A" w:rsidP="00AE6ACD">
      <w:pPr>
        <w:pStyle w:val="Heading11"/>
        <w:numPr>
          <w:ilvl w:val="0"/>
          <w:numId w:val="0"/>
        </w:numPr>
        <w:tabs>
          <w:tab w:val="left" w:pos="567"/>
        </w:tabs>
        <w:spacing w:before="0" w:after="0" w:line="360" w:lineRule="auto"/>
      </w:pPr>
      <w:bookmarkStart w:id="20" w:name="_Toc70412918"/>
      <w:r w:rsidRPr="0025789A">
        <w:t xml:space="preserve">2.1. </w:t>
      </w:r>
      <w:r w:rsidR="000D43B3" w:rsidRPr="00D10E3F">
        <w:t>М</w:t>
      </w:r>
      <w:r w:rsidR="00EF0718" w:rsidRPr="00D10E3F">
        <w:t>одель</w:t>
      </w:r>
      <w:r w:rsidR="00D10E3F" w:rsidRPr="0025789A">
        <w:t xml:space="preserve"> </w:t>
      </w:r>
      <w:r w:rsidR="000E0C92">
        <w:rPr>
          <w:lang w:eastAsia="ja-JP"/>
        </w:rPr>
        <w:t>«р</w:t>
      </w:r>
      <w:r w:rsidR="00D10E3F">
        <w:rPr>
          <w:lang w:eastAsia="ja-JP"/>
        </w:rPr>
        <w:t>одитель-потомок»</w:t>
      </w:r>
      <w:bookmarkEnd w:id="20"/>
    </w:p>
    <w:p w14:paraId="0192DB9D" w14:textId="77777777" w:rsidR="00F8744C" w:rsidRDefault="00F8744C" w:rsidP="00AE6ACD">
      <w:pPr>
        <w:spacing w:line="360" w:lineRule="auto"/>
        <w:ind w:firstLine="709"/>
        <w:contextualSpacing/>
        <w:jc w:val="both"/>
        <w:rPr>
          <w:sz w:val="28"/>
          <w:szCs w:val="28"/>
          <w:lang w:eastAsia="ja-JP"/>
        </w:rPr>
      </w:pPr>
      <w:r>
        <w:rPr>
          <w:sz w:val="28"/>
          <w:szCs w:val="28"/>
        </w:rPr>
        <w:t>Мо</w:t>
      </w:r>
      <w:r w:rsidR="000E0C92">
        <w:rPr>
          <w:sz w:val="28"/>
          <w:szCs w:val="28"/>
        </w:rPr>
        <w:t>дель, известная под названием «р</w:t>
      </w:r>
      <w:r>
        <w:rPr>
          <w:sz w:val="28"/>
          <w:szCs w:val="28"/>
        </w:rPr>
        <w:t>одитель-</w:t>
      </w:r>
      <w:r w:rsidRPr="00054696">
        <w:rPr>
          <w:rStyle w:val="AStyleChar"/>
        </w:rPr>
        <w:t>потомок»</w:t>
      </w:r>
      <w:r w:rsidRPr="005A5BA4">
        <w:rPr>
          <w:rStyle w:val="AStyleChar"/>
        </w:rPr>
        <w:t>,</w:t>
      </w:r>
      <w:r w:rsidRPr="00054696">
        <w:rPr>
          <w:rStyle w:val="AStyleChar"/>
        </w:rPr>
        <w:t xml:space="preserve"> является наиболее простой в реализации. В соответствии с этой моделью, каждая</w:t>
      </w:r>
      <w:r>
        <w:rPr>
          <w:sz w:val="28"/>
          <w:szCs w:val="28"/>
          <w:lang w:eastAsia="ja-JP"/>
        </w:rPr>
        <w:t xml:space="preserve"> запись таблицы будет соответствовать узлу дерева и хранить его уникальный идентификатор и ссылку на родительский узел. Если узел является корнем, то ссылка на родителя в его записи будет пустой</w:t>
      </w:r>
      <w:r w:rsidR="00F145A5">
        <w:rPr>
          <w:sz w:val="28"/>
          <w:szCs w:val="28"/>
          <w:lang w:eastAsia="ja-JP"/>
        </w:rPr>
        <w:t xml:space="preserve"> (рисунок 1)</w:t>
      </w:r>
      <w:r>
        <w:rPr>
          <w:sz w:val="28"/>
          <w:szCs w:val="28"/>
          <w:lang w:eastAsia="ja-JP"/>
        </w:rPr>
        <w:t>. Пример дерева и его представление согласно да</w:t>
      </w:r>
      <w:r w:rsidR="00B5109E">
        <w:rPr>
          <w:sz w:val="28"/>
          <w:szCs w:val="28"/>
          <w:lang w:eastAsia="ja-JP"/>
        </w:rPr>
        <w:t>нной модели изображены на</w:t>
      </w:r>
      <w:r w:rsidR="009F4495">
        <w:rPr>
          <w:sz w:val="28"/>
          <w:szCs w:val="28"/>
          <w:lang w:eastAsia="ja-JP"/>
        </w:rPr>
        <w:t xml:space="preserve"> </w:t>
      </w:r>
      <w:commentRangeStart w:id="21"/>
      <w:r w:rsidR="007D780B">
        <w:rPr>
          <w:sz w:val="28"/>
          <w:szCs w:val="28"/>
          <w:lang w:eastAsia="ja-JP"/>
        </w:rPr>
        <w:t>рисунке 1</w:t>
      </w:r>
      <w:commentRangeEnd w:id="21"/>
      <w:r w:rsidR="00F145A5">
        <w:rPr>
          <w:rStyle w:val="a5"/>
        </w:rPr>
        <w:commentReference w:id="21"/>
      </w:r>
      <w:r>
        <w:rPr>
          <w:sz w:val="28"/>
          <w:szCs w:val="28"/>
          <w:lang w:eastAsia="ja-JP"/>
        </w:rPr>
        <w:t>.</w:t>
      </w:r>
    </w:p>
    <w:p w14:paraId="626CF495" w14:textId="77777777" w:rsidR="00732ABE" w:rsidRDefault="00F8744C" w:rsidP="00AE6ACD">
      <w:pPr>
        <w:keepNext/>
        <w:keepLines/>
        <w:spacing w:line="360" w:lineRule="auto"/>
        <w:contextualSpacing/>
        <w:jc w:val="center"/>
      </w:pPr>
      <w:r>
        <w:rPr>
          <w:noProof/>
          <w:color w:val="000000"/>
          <w:szCs w:val="28"/>
        </w:rPr>
        <w:drawing>
          <wp:inline distT="0" distB="0" distL="0" distR="0" wp14:anchorId="1517D7DB" wp14:editId="665F2171">
            <wp:extent cx="4791075" cy="2752725"/>
            <wp:effectExtent l="19050" t="19050" r="28575" b="28575"/>
            <wp:docPr id="1" name="Picture 1" descr="n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075" cy="2752725"/>
                    </a:xfrm>
                    <a:prstGeom prst="rect">
                      <a:avLst/>
                    </a:prstGeom>
                    <a:noFill/>
                    <a:ln>
                      <a:solidFill>
                        <a:schemeClr val="tx1"/>
                      </a:solidFill>
                    </a:ln>
                  </pic:spPr>
                </pic:pic>
              </a:graphicData>
            </a:graphic>
          </wp:inline>
        </w:drawing>
      </w:r>
    </w:p>
    <w:p w14:paraId="08EFF14B" w14:textId="1D12ED20" w:rsidR="00F8744C" w:rsidRDefault="00C31458" w:rsidP="00AE6ACD">
      <w:pPr>
        <w:pStyle w:val="a4"/>
        <w:spacing w:after="0"/>
        <w:rPr>
          <w:b w:val="0"/>
        </w:rPr>
      </w:pPr>
      <w:r w:rsidRPr="00961FFB">
        <w:rPr>
          <w:b w:val="0"/>
        </w:rPr>
        <w:t>Рис</w:t>
      </w:r>
      <w:r w:rsidR="00F145A5" w:rsidRPr="00961FFB">
        <w:rPr>
          <w:b w:val="0"/>
        </w:rPr>
        <w:t>унок</w:t>
      </w:r>
      <w:r w:rsidRPr="00961FFB">
        <w:rPr>
          <w:b w:val="0"/>
        </w:rPr>
        <w:t xml:space="preserve"> </w:t>
      </w:r>
      <w:r w:rsidR="00F0042C" w:rsidRPr="00961FFB">
        <w:rPr>
          <w:b w:val="0"/>
          <w:noProof/>
        </w:rPr>
        <w:fldChar w:fldCharType="begin"/>
      </w:r>
      <w:r w:rsidR="00F0042C" w:rsidRPr="00961FFB">
        <w:rPr>
          <w:b w:val="0"/>
          <w:noProof/>
        </w:rPr>
        <w:instrText xml:space="preserve"> SEQ Рис. \* ARABIC </w:instrText>
      </w:r>
      <w:r w:rsidR="00F0042C" w:rsidRPr="00961FFB">
        <w:rPr>
          <w:b w:val="0"/>
          <w:noProof/>
        </w:rPr>
        <w:fldChar w:fldCharType="separate"/>
      </w:r>
      <w:r w:rsidR="00C15FCC" w:rsidRPr="00961FFB">
        <w:rPr>
          <w:b w:val="0"/>
          <w:noProof/>
        </w:rPr>
        <w:t>1</w:t>
      </w:r>
      <w:r w:rsidR="00F0042C" w:rsidRPr="00961FFB">
        <w:rPr>
          <w:b w:val="0"/>
          <w:noProof/>
        </w:rPr>
        <w:fldChar w:fldCharType="end"/>
      </w:r>
      <w:r w:rsidR="00784B9B">
        <w:rPr>
          <w:b w:val="0"/>
        </w:rPr>
        <w:t xml:space="preserve"> –</w:t>
      </w:r>
      <w:r w:rsidR="00E15F4E">
        <w:rPr>
          <w:b w:val="0"/>
        </w:rPr>
        <w:t xml:space="preserve"> </w:t>
      </w:r>
      <w:r w:rsidRPr="00B5109E">
        <w:rPr>
          <w:b w:val="0"/>
        </w:rPr>
        <w:t xml:space="preserve">Пример дерева и его представление согласно модели </w:t>
      </w:r>
      <w:r w:rsidR="00F145A5">
        <w:rPr>
          <w:b w:val="0"/>
        </w:rPr>
        <w:br/>
      </w:r>
      <w:r w:rsidRPr="00B5109E">
        <w:rPr>
          <w:b w:val="0"/>
        </w:rPr>
        <w:t>«родитель-потомок»</w:t>
      </w:r>
    </w:p>
    <w:p w14:paraId="780872B4" w14:textId="77777777" w:rsidR="001E1FF3" w:rsidRDefault="001E1FF3" w:rsidP="00AE6ACD">
      <w:pPr>
        <w:spacing w:line="360" w:lineRule="auto"/>
      </w:pPr>
    </w:p>
    <w:p w14:paraId="772566E3" w14:textId="2E52B046" w:rsidR="001E1FF3" w:rsidRDefault="001E1FF3" w:rsidP="00AE6ACD">
      <w:pPr>
        <w:spacing w:line="360" w:lineRule="auto"/>
        <w:ind w:firstLine="709"/>
        <w:jc w:val="both"/>
        <w:rPr>
          <w:rFonts w:eastAsia="Times New Roman"/>
          <w:sz w:val="28"/>
          <w:szCs w:val="22"/>
          <w:lang w:eastAsia="en-US"/>
        </w:rPr>
      </w:pPr>
      <w:r w:rsidRPr="001E1FF3">
        <w:rPr>
          <w:rFonts w:eastAsia="Times New Roman"/>
          <w:sz w:val="28"/>
          <w:szCs w:val="22"/>
          <w:lang w:eastAsia="en-US"/>
        </w:rPr>
        <w:t xml:space="preserve">Пусть </w:t>
      </w:r>
      <w:proofErr w:type="gramStart"/>
      <w:r w:rsidRPr="001E1FF3">
        <w:rPr>
          <w:rFonts w:eastAsia="Times New Roman"/>
          <w:sz w:val="28"/>
          <w:szCs w:val="22"/>
          <w:lang w:eastAsia="en-US"/>
        </w:rPr>
        <w:t xml:space="preserve">алгоритм </w:t>
      </w:r>
      <m:oMath>
        <m:r>
          <w:rPr>
            <w:rFonts w:ascii="Cambria Math" w:eastAsia="Times New Roman" w:hAnsi="Cambria Math"/>
            <w:sz w:val="28"/>
            <w:szCs w:val="22"/>
            <w:lang w:eastAsia="en-US"/>
          </w:rPr>
          <m:t>α</m:t>
        </m:r>
      </m:oMath>
      <w:r w:rsidRPr="001E1FF3">
        <w:rPr>
          <w:rFonts w:eastAsia="Times New Roman"/>
          <w:sz w:val="28"/>
          <w:szCs w:val="22"/>
          <w:lang w:eastAsia="en-US"/>
        </w:rPr>
        <w:t xml:space="preserve"> решает</w:t>
      </w:r>
      <w:proofErr w:type="gramEnd"/>
      <w:r w:rsidRPr="001E1FF3">
        <w:rPr>
          <w:rFonts w:eastAsia="Times New Roman"/>
          <w:sz w:val="28"/>
          <w:szCs w:val="22"/>
          <w:lang w:eastAsia="en-US"/>
        </w:rPr>
        <w:t xml:space="preserve"> алгоритмическую задачу</w:t>
      </w:r>
      <w:r w:rsidR="00961FFB">
        <w:rPr>
          <w:rFonts w:eastAsia="Times New Roman"/>
          <w:sz w:val="28"/>
          <w:szCs w:val="22"/>
          <w:lang w:eastAsia="en-US"/>
        </w:rPr>
        <w:t>, вычисляемую по формуле (1)</w:t>
      </w:r>
      <w:r w:rsidR="0025789A">
        <w:rPr>
          <w:rFonts w:eastAsia="Times New Roman"/>
          <w:sz w:val="28"/>
          <w:szCs w:val="22"/>
          <w:lang w:eastAsia="en-US"/>
        </w:rPr>
        <w:t>:</w:t>
      </w:r>
    </w:p>
    <w:tbl>
      <w:tblPr>
        <w:tblStyle w:val="50"/>
        <w:tblW w:w="0" w:type="auto"/>
        <w:tblLook w:val="04A0" w:firstRow="1" w:lastRow="0" w:firstColumn="1" w:lastColumn="0" w:noHBand="0" w:noVBand="1"/>
      </w:tblPr>
      <w:tblGrid>
        <w:gridCol w:w="387"/>
        <w:gridCol w:w="8140"/>
        <w:gridCol w:w="543"/>
      </w:tblGrid>
      <w:tr w:rsidR="006167F9" w14:paraId="052763FF" w14:textId="77777777" w:rsidTr="006167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2" w:type="dxa"/>
            <w:tcBorders>
              <w:bottom w:val="none" w:sz="0" w:space="0" w:color="auto"/>
              <w:right w:val="none" w:sz="0" w:space="0" w:color="auto"/>
            </w:tcBorders>
          </w:tcPr>
          <w:p w14:paraId="70E90A46" w14:textId="77777777" w:rsidR="006167F9" w:rsidRDefault="006167F9" w:rsidP="00AE6ACD">
            <w:pPr>
              <w:spacing w:line="360" w:lineRule="auto"/>
              <w:jc w:val="both"/>
              <w:rPr>
                <w:rFonts w:eastAsia="Times New Roman"/>
                <w:sz w:val="28"/>
                <w:szCs w:val="22"/>
                <w:lang w:eastAsia="en-US"/>
              </w:rPr>
            </w:pPr>
          </w:p>
        </w:tc>
        <w:tc>
          <w:tcPr>
            <w:tcW w:w="8351" w:type="dxa"/>
            <w:tcBorders>
              <w:bottom w:val="none" w:sz="0" w:space="0" w:color="auto"/>
            </w:tcBorders>
          </w:tcPr>
          <w:p w14:paraId="373C0A5A" w14:textId="77777777" w:rsidR="006167F9" w:rsidRPr="00784B9B" w:rsidRDefault="00B81383" w:rsidP="00784B9B">
            <w:pPr>
              <w:spacing w:line="360" w:lineRule="auto"/>
              <w:ind w:left="-495"/>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8"/>
                <w:szCs w:val="22"/>
                <w:lang w:eastAsia="en-US"/>
              </w:rPr>
            </w:pPr>
            <m:oMathPara>
              <m:oMathParaPr>
                <m:jc m:val="center"/>
              </m:oMathParaPr>
              <m:oMath>
                <m:acc>
                  <m:accPr>
                    <m:chr m:val="̅"/>
                    <m:ctrlPr>
                      <w:rPr>
                        <w:rFonts w:ascii="Cambria Math" w:eastAsia="Times New Roman" w:hAnsi="Cambria Math" w:cs="Courier New"/>
                        <w:bCs/>
                        <w:color w:val="000000"/>
                        <w:sz w:val="28"/>
                        <w:szCs w:val="28"/>
                        <w:lang w:eastAsia="en-US"/>
                      </w:rPr>
                    </m:ctrlPr>
                  </m:accPr>
                  <m:e>
                    <m:r>
                      <w:rPr>
                        <w:rFonts w:ascii="Cambria Math" w:eastAsia="Times New Roman" w:hAnsi="Cambria Math" w:cs="Courier New"/>
                        <w:sz w:val="28"/>
                        <w:szCs w:val="22"/>
                        <w:lang w:eastAsia="en-US"/>
                      </w:rPr>
                      <m:t>y</m:t>
                    </m:r>
                  </m:e>
                </m:acc>
                <m:r>
                  <w:rPr>
                    <w:rFonts w:ascii="Cambria Math" w:eastAsia="Times New Roman" w:hAnsi="Cambria Math" w:cs="Courier New"/>
                    <w:sz w:val="28"/>
                    <w:szCs w:val="22"/>
                    <w:lang w:eastAsia="en-US"/>
                  </w:rPr>
                  <m:t>=F</m:t>
                </m:r>
                <m:d>
                  <m:dPr>
                    <m:ctrlPr>
                      <w:rPr>
                        <w:rFonts w:ascii="Cambria Math" w:eastAsia="Times New Roman" w:hAnsi="Cambria Math" w:cs="Courier New"/>
                        <w:bCs/>
                        <w:color w:val="000000"/>
                        <w:sz w:val="28"/>
                        <w:szCs w:val="28"/>
                        <w:lang w:eastAsia="en-US"/>
                      </w:rPr>
                    </m:ctrlPr>
                  </m:dPr>
                  <m:e>
                    <m:r>
                      <w:rPr>
                        <w:rFonts w:ascii="Cambria Math" w:eastAsia="Times New Roman" w:hAnsi="Cambria Math" w:cs="Courier New"/>
                        <w:sz w:val="28"/>
                        <w:szCs w:val="22"/>
                        <w:lang w:eastAsia="en-US"/>
                      </w:rPr>
                      <m:t>N,B</m:t>
                    </m:r>
                  </m:e>
                </m:d>
                <m:r>
                  <w:rPr>
                    <w:rFonts w:ascii="Cambria Math" w:eastAsia="Times New Roman" w:hAnsi="Cambria Math" w:cs="Courier New"/>
                    <w:sz w:val="28"/>
                    <w:szCs w:val="22"/>
                    <w:lang w:eastAsia="en-US"/>
                  </w:rPr>
                  <m:t>,</m:t>
                </m:r>
              </m:oMath>
            </m:oMathPara>
          </w:p>
        </w:tc>
        <w:tc>
          <w:tcPr>
            <w:tcW w:w="543" w:type="dxa"/>
            <w:tcBorders>
              <w:bottom w:val="none" w:sz="0" w:space="0" w:color="auto"/>
            </w:tcBorders>
          </w:tcPr>
          <w:p w14:paraId="15660054" w14:textId="77777777" w:rsidR="006167F9" w:rsidRPr="006167F9" w:rsidRDefault="006167F9" w:rsidP="00AE6ACD">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8"/>
                <w:szCs w:val="22"/>
                <w:lang w:eastAsia="en-US"/>
              </w:rPr>
            </w:pPr>
            <w:r w:rsidRPr="006167F9">
              <w:rPr>
                <w:rFonts w:ascii="Times New Roman" w:eastAsia="Times New Roman" w:hAnsi="Times New Roman" w:cs="Times New Roman"/>
                <w:i w:val="0"/>
                <w:sz w:val="28"/>
                <w:szCs w:val="22"/>
                <w:lang w:eastAsia="en-US"/>
              </w:rPr>
              <w:t>(1)</w:t>
            </w:r>
          </w:p>
        </w:tc>
      </w:tr>
    </w:tbl>
    <w:p w14:paraId="4F3DEE70" w14:textId="77777777" w:rsidR="0025789A" w:rsidRDefault="001E1FF3" w:rsidP="00AE6ACD">
      <w:pPr>
        <w:spacing w:line="360" w:lineRule="auto"/>
        <w:jc w:val="both"/>
        <w:rPr>
          <w:rFonts w:eastAsia="Times New Roman"/>
          <w:sz w:val="28"/>
          <w:szCs w:val="22"/>
          <w:lang w:eastAsia="en-US"/>
        </w:rPr>
      </w:pPr>
      <w:proofErr w:type="gramStart"/>
      <w:r w:rsidRPr="001E1FF3">
        <w:rPr>
          <w:rFonts w:eastAsia="Times New Roman"/>
          <w:sz w:val="28"/>
          <w:szCs w:val="22"/>
          <w:lang w:eastAsia="en-US"/>
        </w:rPr>
        <w:t xml:space="preserve">где </w:t>
      </w:r>
      <m:oMath>
        <m:acc>
          <m:accPr>
            <m:chr m:val="̅"/>
            <m:ctrlPr>
              <w:rPr>
                <w:rFonts w:ascii="Cambria Math" w:eastAsia="Times New Roman" w:hAnsi="Cambria Math"/>
                <w:bCs/>
                <w:i/>
                <w:color w:val="000000"/>
                <w:sz w:val="28"/>
                <w:szCs w:val="28"/>
                <w:lang w:eastAsia="en-US"/>
              </w:rPr>
            </m:ctrlPr>
          </m:accPr>
          <m:e>
            <m:r>
              <w:rPr>
                <w:rFonts w:ascii="Cambria Math" w:eastAsia="Times New Roman" w:hAnsi="Cambria Math"/>
                <w:sz w:val="28"/>
                <w:szCs w:val="22"/>
                <w:lang w:eastAsia="en-US"/>
              </w:rPr>
              <m:t>y</m:t>
            </m:r>
          </m:e>
        </m:acc>
        <m:r>
          <w:rPr>
            <w:rFonts w:ascii="Cambria Math" w:eastAsia="Times New Roman" w:hAnsi="Cambria Math"/>
            <w:sz w:val="28"/>
            <w:szCs w:val="22"/>
            <w:lang w:eastAsia="en-US"/>
          </w:rPr>
          <m:t>=</m:t>
        </m:r>
        <m:d>
          <m:dPr>
            <m:begChr m:val="{"/>
            <m:endChr m:val="}"/>
            <m:ctrlPr>
              <w:rPr>
                <w:rFonts w:ascii="Cambria Math" w:eastAsia="Times New Roman" w:hAnsi="Cambria Math"/>
                <w:bCs/>
                <w:i/>
                <w:color w:val="000000"/>
                <w:sz w:val="28"/>
                <w:szCs w:val="28"/>
                <w:lang w:eastAsia="en-US"/>
              </w:rPr>
            </m:ctrlPr>
          </m:dPr>
          <m:e>
            <m:sSub>
              <m:sSubPr>
                <m:ctrlPr>
                  <w:rPr>
                    <w:rFonts w:ascii="Cambria Math" w:eastAsia="Times New Roman" w:hAnsi="Cambria Math"/>
                    <w:bCs/>
                    <w:i/>
                    <w:color w:val="000000"/>
                    <w:sz w:val="28"/>
                    <w:szCs w:val="28"/>
                    <w:lang w:val="en-US" w:eastAsia="en-US"/>
                  </w:rPr>
                </m:ctrlPr>
              </m:sSubPr>
              <m:e>
                <m:r>
                  <w:rPr>
                    <w:rFonts w:ascii="Cambria Math" w:eastAsia="Times New Roman" w:hAnsi="Cambria Math"/>
                    <w:sz w:val="28"/>
                    <w:szCs w:val="22"/>
                    <w:lang w:val="en-US" w:eastAsia="en-US"/>
                  </w:rPr>
                  <m:t>y</m:t>
                </m:r>
              </m:e>
              <m:sub>
                <m:r>
                  <w:rPr>
                    <w:rFonts w:ascii="Cambria Math" w:eastAsia="Times New Roman" w:hAnsi="Cambria Math"/>
                    <w:sz w:val="28"/>
                    <w:szCs w:val="22"/>
                    <w:lang w:eastAsia="en-US"/>
                  </w:rPr>
                  <m:t>1</m:t>
                </m:r>
              </m:sub>
            </m:sSub>
            <m:r>
              <w:rPr>
                <w:rFonts w:ascii="Cambria Math" w:eastAsia="Times New Roman" w:hAnsi="Cambria Math"/>
                <w:sz w:val="28"/>
                <w:szCs w:val="22"/>
                <w:lang w:eastAsia="en-US"/>
              </w:rPr>
              <m:t xml:space="preserve">,…, </m:t>
            </m:r>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y</m:t>
                </m:r>
              </m:e>
              <m:sub>
                <m:r>
                  <w:rPr>
                    <w:rFonts w:ascii="Cambria Math" w:eastAsia="Times New Roman" w:hAnsi="Cambria Math"/>
                    <w:sz w:val="28"/>
                    <w:szCs w:val="22"/>
                    <w:lang w:eastAsia="en-US"/>
                  </w:rPr>
                  <m:t>m</m:t>
                </m:r>
              </m:sub>
            </m:sSub>
          </m:e>
        </m:d>
      </m:oMath>
      <w:r w:rsidRPr="001E1FF3">
        <w:rPr>
          <w:rFonts w:eastAsia="Times New Roman"/>
          <w:sz w:val="28"/>
          <w:szCs w:val="22"/>
          <w:lang w:eastAsia="en-US"/>
        </w:rPr>
        <w:t xml:space="preserve"> –</w:t>
      </w:r>
      <w:proofErr w:type="gramEnd"/>
      <w:r w:rsidRPr="001E1FF3">
        <w:rPr>
          <w:rFonts w:eastAsia="Times New Roman"/>
          <w:sz w:val="28"/>
          <w:szCs w:val="22"/>
          <w:lang w:eastAsia="en-US"/>
        </w:rPr>
        <w:t xml:space="preserve"> множество выходных значений, причем </w:t>
      </w:r>
      <m:oMath>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y</m:t>
            </m:r>
          </m:e>
          <m:sub>
            <m:r>
              <w:rPr>
                <w:rFonts w:ascii="Cambria Math" w:eastAsia="Times New Roman" w:hAnsi="Cambria Math"/>
                <w:sz w:val="28"/>
                <w:szCs w:val="22"/>
                <w:lang w:eastAsia="en-US"/>
              </w:rPr>
              <m:t>i</m:t>
            </m:r>
          </m:sub>
        </m:sSub>
        <m:r>
          <w:rPr>
            <w:rFonts w:ascii="Cambria Math" w:eastAsia="Times New Roman" w:hAnsi="Cambria Math"/>
            <w:sz w:val="28"/>
            <w:szCs w:val="22"/>
            <w:lang w:eastAsia="en-US"/>
          </w:rPr>
          <m:t>∉B</m:t>
        </m:r>
      </m:oMath>
      <w:r w:rsidR="0025789A">
        <w:rPr>
          <w:rFonts w:eastAsia="Times New Roman"/>
          <w:sz w:val="28"/>
          <w:szCs w:val="22"/>
          <w:lang w:eastAsia="en-US"/>
        </w:rPr>
        <w:t>;</w:t>
      </w:r>
      <w:r w:rsidRPr="001E1FF3">
        <w:rPr>
          <w:rFonts w:eastAsia="Times New Roman"/>
          <w:sz w:val="28"/>
          <w:szCs w:val="22"/>
          <w:lang w:eastAsia="en-US"/>
        </w:rPr>
        <w:t xml:space="preserve"> </w:t>
      </w:r>
    </w:p>
    <w:p w14:paraId="5333DA11" w14:textId="23919CAA" w:rsidR="001E1FF3" w:rsidRPr="001E1FF3" w:rsidRDefault="001E1FF3" w:rsidP="00AE6ACD">
      <w:pPr>
        <w:spacing w:line="360" w:lineRule="auto"/>
        <w:rPr>
          <w:rFonts w:eastAsia="Times New Roman"/>
          <w:sz w:val="28"/>
          <w:szCs w:val="22"/>
          <w:lang w:eastAsia="en-US"/>
        </w:rPr>
      </w:pPr>
      <m:oMath>
        <m:r>
          <w:rPr>
            <w:rFonts w:ascii="Cambria Math" w:eastAsia="Times New Roman" w:hAnsi="Cambria Math"/>
            <w:sz w:val="28"/>
            <w:szCs w:val="22"/>
            <w:lang w:val="en-US" w:eastAsia="en-US"/>
          </w:rPr>
          <m:t>m</m:t>
        </m:r>
      </m:oMath>
      <w:r w:rsidRPr="001E1FF3">
        <w:rPr>
          <w:rFonts w:eastAsia="Times New Roman"/>
          <w:sz w:val="28"/>
          <w:szCs w:val="22"/>
          <w:lang w:eastAsia="en-US"/>
        </w:rPr>
        <w:t xml:space="preserve"> является константой </w:t>
      </w:r>
      <w:r w:rsidR="0025789A">
        <w:rPr>
          <w:rFonts w:eastAsia="Times New Roman"/>
          <w:sz w:val="28"/>
          <w:szCs w:val="22"/>
          <w:lang w:eastAsia="en-US"/>
        </w:rPr>
        <w:t>или</w:t>
      </w:r>
      <w:r w:rsidRPr="001E1FF3">
        <w:rPr>
          <w:rFonts w:eastAsia="Times New Roman"/>
          <w:sz w:val="28"/>
          <w:szCs w:val="22"/>
          <w:lang w:eastAsia="en-US"/>
        </w:rPr>
        <w:t xml:space="preserve"> вычислимой функцией </w:t>
      </w:r>
      <w:proofErr w:type="gramStart"/>
      <w:r w:rsidRPr="001E1FF3">
        <w:rPr>
          <w:rFonts w:eastAsia="Times New Roman"/>
          <w:sz w:val="28"/>
          <w:szCs w:val="22"/>
          <w:lang w:eastAsia="en-US"/>
        </w:rPr>
        <w:t xml:space="preserve">параметров </w:t>
      </w:r>
      <m:oMath>
        <m:r>
          <w:rPr>
            <w:rFonts w:ascii="Cambria Math" w:eastAsia="Times New Roman" w:hAnsi="Cambria Math"/>
            <w:sz w:val="28"/>
            <w:szCs w:val="22"/>
            <w:lang w:val="en-US" w:eastAsia="en-US"/>
          </w:rPr>
          <m:t>N</m:t>
        </m:r>
        <m:r>
          <w:rPr>
            <w:rFonts w:ascii="Cambria Math" w:eastAsia="Times New Roman" w:hAnsi="Cambria Math"/>
            <w:sz w:val="28"/>
            <w:szCs w:val="22"/>
            <w:lang w:eastAsia="en-US"/>
          </w:rPr>
          <m:t xml:space="preserve"> </m:t>
        </m:r>
        <m:d>
          <m:dPr>
            <m:ctrlPr>
              <w:rPr>
                <w:rFonts w:ascii="Cambria Math" w:eastAsia="Times New Roman" w:hAnsi="Cambria Math"/>
                <w:bCs/>
                <w:i/>
                <w:color w:val="000000"/>
                <w:sz w:val="28"/>
                <w:szCs w:val="28"/>
                <w:lang w:eastAsia="en-US"/>
              </w:rPr>
            </m:ctrlPr>
          </m:dPr>
          <m:e>
            <m:r>
              <w:rPr>
                <w:rFonts w:ascii="Cambria Math" w:eastAsia="Times New Roman" w:hAnsi="Cambria Math"/>
                <w:sz w:val="28"/>
                <w:szCs w:val="22"/>
                <w:lang w:eastAsia="en-US"/>
              </w:rPr>
              <m:t xml:space="preserve">при </m:t>
            </m:r>
            <m:r>
              <w:rPr>
                <w:rFonts w:ascii="Cambria Math" w:eastAsia="Times New Roman" w:hAnsi="Cambria Math"/>
                <w:sz w:val="28"/>
                <w:szCs w:val="22"/>
                <w:lang w:val="en-US" w:eastAsia="en-US"/>
              </w:rPr>
              <m:t>N</m:t>
            </m:r>
            <m:r>
              <w:rPr>
                <w:rFonts w:ascii="Cambria Math" w:eastAsia="Times New Roman" w:hAnsi="Cambria Math"/>
                <w:sz w:val="28"/>
                <w:szCs w:val="22"/>
                <w:lang w:eastAsia="en-US"/>
              </w:rPr>
              <m:t>≠ ∅</m:t>
            </m:r>
          </m:e>
        </m:d>
      </m:oMath>
      <w:r w:rsidRPr="001E1FF3">
        <w:rPr>
          <w:rFonts w:eastAsia="Times New Roman"/>
          <w:sz w:val="28"/>
          <w:szCs w:val="22"/>
          <w:lang w:eastAsia="en-US"/>
        </w:rPr>
        <w:t>.</w:t>
      </w:r>
      <w:proofErr w:type="gramEnd"/>
    </w:p>
    <w:p w14:paraId="0741B35E" w14:textId="77777777" w:rsidR="001E1FF3" w:rsidRPr="001E1FF3" w:rsidRDefault="001E1FF3" w:rsidP="00AE6ACD">
      <w:pPr>
        <w:spacing w:line="360" w:lineRule="auto"/>
        <w:ind w:firstLine="709"/>
        <w:jc w:val="both"/>
        <w:rPr>
          <w:rFonts w:eastAsia="Times New Roman"/>
          <w:sz w:val="28"/>
          <w:szCs w:val="22"/>
          <w:lang w:eastAsia="en-US"/>
        </w:rPr>
      </w:pPr>
      <w:r w:rsidRPr="001E1FF3">
        <w:rPr>
          <w:rFonts w:eastAsia="Times New Roman"/>
          <w:sz w:val="28"/>
          <w:szCs w:val="22"/>
          <w:lang w:eastAsia="en-US"/>
        </w:rPr>
        <w:t xml:space="preserve">Предположим, </w:t>
      </w:r>
      <w:proofErr w:type="gramStart"/>
      <w:r w:rsidRPr="001E1FF3">
        <w:rPr>
          <w:rFonts w:eastAsia="Times New Roman"/>
          <w:sz w:val="28"/>
          <w:szCs w:val="22"/>
          <w:lang w:eastAsia="en-US"/>
        </w:rPr>
        <w:t xml:space="preserve">что </w:t>
      </w:r>
      <m:oMath>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1</m:t>
            </m:r>
          </m:sub>
        </m:sSub>
      </m:oMath>
      <w:r w:rsidRPr="001E1FF3">
        <w:rPr>
          <w:rFonts w:eastAsia="Times New Roman"/>
          <w:sz w:val="28"/>
          <w:szCs w:val="22"/>
          <w:lang w:eastAsia="en-US"/>
        </w:rPr>
        <w:t>,</w:t>
      </w:r>
      <w:proofErr w:type="gramEnd"/>
      <w:r w:rsidRPr="001E1FF3">
        <w:rPr>
          <w:rFonts w:eastAsia="Times New Roman"/>
          <w:sz w:val="28"/>
          <w:szCs w:val="22"/>
          <w:lang w:eastAsia="en-US"/>
        </w:rPr>
        <w:t xml:space="preserve"> </w:t>
      </w:r>
      <m:oMath>
        <m:sSub>
          <m:sSubPr>
            <m:ctrlPr>
              <w:rPr>
                <w:rFonts w:ascii="Cambria Math" w:eastAsia="Times New Roman" w:hAnsi="Cambria Math"/>
                <w:bCs/>
                <w:i/>
                <w:color w:val="000000"/>
                <w:sz w:val="28"/>
                <w:szCs w:val="28"/>
                <w:lang w:val="en-US" w:eastAsia="en-US"/>
              </w:rPr>
            </m:ctrlPr>
          </m:sSubPr>
          <m:e>
            <m:r>
              <w:rPr>
                <w:rFonts w:ascii="Cambria Math" w:eastAsia="Times New Roman" w:hAnsi="Cambria Math"/>
                <w:sz w:val="28"/>
                <w:szCs w:val="22"/>
                <w:lang w:val="en-US" w:eastAsia="en-US"/>
              </w:rPr>
              <m:t>I</m:t>
            </m:r>
          </m:e>
          <m:sub>
            <m:r>
              <w:rPr>
                <w:rFonts w:ascii="Cambria Math" w:eastAsia="Times New Roman" w:hAnsi="Cambria Math"/>
                <w:sz w:val="28"/>
                <w:szCs w:val="22"/>
                <w:lang w:eastAsia="en-US"/>
              </w:rPr>
              <m:t>2</m:t>
            </m:r>
          </m:sub>
        </m:sSub>
      </m:oMath>
      <w:r w:rsidRPr="001E1FF3">
        <w:rPr>
          <w:rFonts w:eastAsia="Times New Roman"/>
          <w:sz w:val="28"/>
          <w:szCs w:val="22"/>
          <w:lang w:eastAsia="en-US"/>
        </w:rPr>
        <w:t xml:space="preserve">, </w:t>
      </w:r>
      <m:oMath>
        <m:sSub>
          <m:sSubPr>
            <m:ctrlPr>
              <w:rPr>
                <w:rFonts w:ascii="Cambria Math" w:eastAsia="Times New Roman" w:hAnsi="Cambria Math"/>
                <w:bCs/>
                <w:i/>
                <w:color w:val="000000"/>
                <w:sz w:val="28"/>
                <w:szCs w:val="28"/>
                <w:lang w:val="en-US" w:eastAsia="en-US"/>
              </w:rPr>
            </m:ctrlPr>
          </m:sSubPr>
          <m:e>
            <m:r>
              <w:rPr>
                <w:rFonts w:ascii="Cambria Math" w:eastAsia="Times New Roman" w:hAnsi="Cambria Math"/>
                <w:sz w:val="28"/>
                <w:szCs w:val="22"/>
                <w:lang w:val="en-US" w:eastAsia="en-US"/>
              </w:rPr>
              <m:t>I</m:t>
            </m:r>
          </m:e>
          <m:sub>
            <m:r>
              <w:rPr>
                <w:rFonts w:ascii="Cambria Math" w:eastAsia="Times New Roman" w:hAnsi="Cambria Math"/>
                <w:sz w:val="28"/>
                <w:szCs w:val="22"/>
                <w:lang w:eastAsia="en-US"/>
              </w:rPr>
              <m:t>3</m:t>
            </m:r>
          </m:sub>
        </m:sSub>
      </m:oMath>
      <w:r w:rsidRPr="001E1FF3">
        <w:rPr>
          <w:rFonts w:eastAsia="Times New Roman"/>
          <w:sz w:val="28"/>
          <w:szCs w:val="22"/>
          <w:lang w:eastAsia="en-US"/>
        </w:rPr>
        <w:t xml:space="preserve"> – подмножества множества </w:t>
      </w:r>
      <m:oMath>
        <m:r>
          <w:rPr>
            <w:rFonts w:ascii="Cambria Math" w:eastAsia="Times New Roman" w:hAnsi="Cambria Math"/>
            <w:sz w:val="28"/>
            <w:szCs w:val="22"/>
            <w:lang w:eastAsia="en-US"/>
          </w:rPr>
          <m:t>I=</m:t>
        </m:r>
        <m:d>
          <m:dPr>
            <m:begChr m:val="{"/>
            <m:endChr m:val="}"/>
            <m:ctrlPr>
              <w:rPr>
                <w:rFonts w:ascii="Cambria Math" w:eastAsia="Times New Roman" w:hAnsi="Cambria Math"/>
                <w:bCs/>
                <w:i/>
                <w:color w:val="000000"/>
                <w:sz w:val="28"/>
                <w:szCs w:val="28"/>
                <w:lang w:eastAsia="en-US"/>
              </w:rPr>
            </m:ctrlPr>
          </m:dPr>
          <m:e>
            <m:r>
              <w:rPr>
                <w:rFonts w:ascii="Cambria Math" w:eastAsia="Times New Roman" w:hAnsi="Cambria Math"/>
                <w:sz w:val="28"/>
                <w:szCs w:val="22"/>
                <w:lang w:eastAsia="en-US"/>
              </w:rPr>
              <m:t>1, …,m</m:t>
            </m:r>
          </m:e>
        </m:d>
      </m:oMath>
      <w:r w:rsidRPr="001E1FF3">
        <w:rPr>
          <w:rFonts w:eastAsia="Times New Roman"/>
          <w:sz w:val="28"/>
          <w:szCs w:val="22"/>
          <w:lang w:eastAsia="en-US"/>
        </w:rPr>
        <w:t>, удовлетворяющие следующим условиям:</w:t>
      </w:r>
    </w:p>
    <w:p w14:paraId="7E8AD3EB" w14:textId="77777777" w:rsidR="001E1FF3" w:rsidRPr="001E1FF3" w:rsidRDefault="00B81383" w:rsidP="00AE6ACD">
      <w:pPr>
        <w:numPr>
          <w:ilvl w:val="0"/>
          <w:numId w:val="13"/>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2</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3</m:t>
            </m:r>
          </m:sub>
        </m:sSub>
        <m:r>
          <m:rPr>
            <m:sty m:val="p"/>
          </m:rPr>
          <w:rPr>
            <w:rFonts w:ascii="Cambria Math" w:eastAsia="Times New Roman" w:hAnsi="Cambria Math"/>
            <w:sz w:val="28"/>
            <w:szCs w:val="22"/>
            <w:lang w:eastAsia="en-US"/>
          </w:rPr>
          <m:t>=</m:t>
        </m:r>
        <m:r>
          <w:rPr>
            <w:rFonts w:ascii="Cambria Math" w:eastAsia="Times New Roman" w:hAnsi="Cambria Math"/>
            <w:sz w:val="28"/>
            <w:szCs w:val="22"/>
            <w:lang w:eastAsia="en-US"/>
          </w:rPr>
          <m:t>I</m:t>
        </m:r>
      </m:oMath>
      <w:r w:rsidR="001E1FF3" w:rsidRPr="001E1FF3">
        <w:rPr>
          <w:rFonts w:eastAsia="Times New Roman"/>
          <w:sz w:val="28"/>
          <w:szCs w:val="22"/>
          <w:lang w:val="en-US" w:eastAsia="en-US"/>
        </w:rPr>
        <w:t>;</w:t>
      </w:r>
    </w:p>
    <w:p w14:paraId="2EF0D61C" w14:textId="77777777" w:rsidR="001E1FF3" w:rsidRPr="001E1FF3" w:rsidRDefault="00B81383" w:rsidP="00AE6ACD">
      <w:pPr>
        <w:numPr>
          <w:ilvl w:val="0"/>
          <w:numId w:val="13"/>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i</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j</m:t>
            </m:r>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eastAsia="en-US"/>
              </w:rPr>
            </m:ctrlPr>
          </m:dPr>
          <m:e>
            <m:r>
              <w:rPr>
                <w:rFonts w:ascii="Cambria Math" w:eastAsia="Times New Roman" w:hAnsi="Cambria Math"/>
                <w:sz w:val="28"/>
                <w:szCs w:val="22"/>
                <w:lang w:eastAsia="en-US"/>
              </w:rPr>
              <m:t>i</m:t>
            </m:r>
            <m:r>
              <m:rPr>
                <m:sty m:val="p"/>
              </m:rPr>
              <w:rPr>
                <w:rFonts w:ascii="Cambria Math" w:eastAsia="Times New Roman" w:hAnsi="Cambria Math"/>
                <w:sz w:val="28"/>
                <w:szCs w:val="22"/>
                <w:lang w:eastAsia="en-US"/>
              </w:rPr>
              <m:t>≠</m:t>
            </m:r>
            <m:r>
              <w:rPr>
                <w:rFonts w:ascii="Cambria Math" w:eastAsia="Times New Roman" w:hAnsi="Cambria Math"/>
                <w:sz w:val="28"/>
                <w:szCs w:val="22"/>
                <w:lang w:eastAsia="en-US"/>
              </w:rPr>
              <m:t>j</m:t>
            </m:r>
            <m:r>
              <m:rPr>
                <m:sty m:val="p"/>
              </m:rPr>
              <w:rPr>
                <w:rFonts w:ascii="Cambria Math" w:eastAsia="Times New Roman" w:hAnsi="Cambria Math"/>
                <w:sz w:val="28"/>
                <w:szCs w:val="22"/>
                <w:lang w:eastAsia="en-US"/>
              </w:rPr>
              <m:t xml:space="preserve">; </m:t>
            </m:r>
            <m:r>
              <w:rPr>
                <w:rFonts w:ascii="Cambria Math" w:eastAsia="Times New Roman" w:hAnsi="Cambria Math"/>
                <w:sz w:val="28"/>
                <w:szCs w:val="22"/>
                <w:lang w:eastAsia="en-US"/>
              </w:rPr>
              <m:t>i</m:t>
            </m:r>
            <m:r>
              <m:rPr>
                <m:sty m:val="p"/>
              </m:rPr>
              <w:rPr>
                <w:rFonts w:ascii="Cambria Math" w:eastAsia="Times New Roman" w:hAnsi="Cambria Math"/>
                <w:sz w:val="28"/>
                <w:szCs w:val="22"/>
                <w:lang w:eastAsia="en-US"/>
              </w:rPr>
              <m:t xml:space="preserve">, </m:t>
            </m:r>
            <m:r>
              <w:rPr>
                <w:rFonts w:ascii="Cambria Math" w:eastAsia="Times New Roman" w:hAnsi="Cambria Math"/>
                <w:sz w:val="28"/>
                <w:szCs w:val="22"/>
                <w:lang w:eastAsia="en-US"/>
              </w:rPr>
              <m:t>j</m:t>
            </m:r>
            <m:r>
              <m:rPr>
                <m:sty m:val="p"/>
              </m:rPr>
              <w:rPr>
                <w:rFonts w:ascii="Cambria Math" w:eastAsia="Times New Roman" w:hAnsi="Cambria Math"/>
                <w:sz w:val="28"/>
                <w:szCs w:val="22"/>
                <w:lang w:eastAsia="en-US"/>
              </w:rPr>
              <m:t>=1,2,3</m:t>
            </m:r>
          </m:e>
        </m:d>
      </m:oMath>
      <w:r w:rsidR="001E1FF3" w:rsidRPr="001E1FF3">
        <w:rPr>
          <w:rFonts w:eastAsia="Times New Roman"/>
          <w:sz w:val="28"/>
          <w:szCs w:val="22"/>
          <w:lang w:val="en-US" w:eastAsia="en-US"/>
        </w:rPr>
        <w:t>;</w:t>
      </w:r>
    </w:p>
    <w:p w14:paraId="6852ADD6" w14:textId="77777777" w:rsidR="001E1FF3" w:rsidRPr="001E1FF3" w:rsidRDefault="001E1FF3" w:rsidP="00AE6ACD">
      <w:pPr>
        <w:numPr>
          <w:ilvl w:val="0"/>
          <w:numId w:val="13"/>
        </w:numPr>
        <w:tabs>
          <w:tab w:val="left" w:pos="993"/>
        </w:tabs>
        <w:spacing w:line="360" w:lineRule="auto"/>
        <w:ind w:left="0" w:firstLine="709"/>
        <w:contextualSpacing/>
        <w:jc w:val="both"/>
        <w:rPr>
          <w:rFonts w:eastAsia="Times New Roman"/>
          <w:sz w:val="28"/>
          <w:szCs w:val="22"/>
          <w:lang w:eastAsia="en-US"/>
        </w:rPr>
      </w:pPr>
      <w:r w:rsidRPr="001E1FF3">
        <w:rPr>
          <w:rFonts w:eastAsia="Times New Roman"/>
          <w:sz w:val="28"/>
          <w:szCs w:val="22"/>
          <w:lang w:eastAsia="en-US"/>
        </w:rPr>
        <w:t xml:space="preserve">одно или два из </w:t>
      </w:r>
      <w:proofErr w:type="gramStart"/>
      <w:r w:rsidRPr="001E1FF3">
        <w:rPr>
          <w:rFonts w:eastAsia="Times New Roman"/>
          <w:sz w:val="28"/>
          <w:szCs w:val="22"/>
          <w:lang w:eastAsia="en-US"/>
        </w:rPr>
        <w:t xml:space="preserve">множеств </w:t>
      </w:r>
      <m:oMath>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i</m:t>
            </m:r>
          </m:sub>
        </m:sSub>
        <m:r>
          <w:rPr>
            <w:rFonts w:ascii="Cambria Math" w:eastAsia="Times New Roman" w:hAnsi="Cambria Math"/>
            <w:sz w:val="28"/>
            <w:szCs w:val="22"/>
            <w:lang w:eastAsia="en-US"/>
          </w:rPr>
          <m:t xml:space="preserve"> </m:t>
        </m:r>
        <m:d>
          <m:dPr>
            <m:ctrlPr>
              <w:rPr>
                <w:rFonts w:ascii="Cambria Math" w:eastAsia="Times New Roman" w:hAnsi="Cambria Math"/>
                <w:bCs/>
                <w:i/>
                <w:color w:val="000000"/>
                <w:sz w:val="28"/>
                <w:szCs w:val="28"/>
                <w:lang w:eastAsia="en-US"/>
              </w:rPr>
            </m:ctrlPr>
          </m:dPr>
          <m:e>
            <m:r>
              <w:rPr>
                <w:rFonts w:ascii="Cambria Math" w:eastAsia="Times New Roman" w:hAnsi="Cambria Math"/>
                <w:sz w:val="28"/>
                <w:szCs w:val="22"/>
                <w:lang w:eastAsia="en-US"/>
              </w:rPr>
              <m:t>i=1,2,3</m:t>
            </m:r>
          </m:e>
        </m:d>
      </m:oMath>
      <w:r w:rsidRPr="001E1FF3">
        <w:rPr>
          <w:rFonts w:eastAsia="Times New Roman"/>
          <w:sz w:val="28"/>
          <w:szCs w:val="22"/>
          <w:lang w:eastAsia="en-US"/>
        </w:rPr>
        <w:t xml:space="preserve"> могут</w:t>
      </w:r>
      <w:proofErr w:type="gramEnd"/>
      <w:r w:rsidRPr="001E1FF3">
        <w:rPr>
          <w:rFonts w:eastAsia="Times New Roman"/>
          <w:sz w:val="28"/>
          <w:szCs w:val="22"/>
          <w:lang w:eastAsia="en-US"/>
        </w:rPr>
        <w:t xml:space="preserve"> быть пустыми.</w:t>
      </w:r>
    </w:p>
    <w:p w14:paraId="46E3D763" w14:textId="77777777" w:rsidR="001E1FF3" w:rsidRPr="001E1FF3" w:rsidRDefault="001E1FF3" w:rsidP="00AE6ACD">
      <w:pPr>
        <w:tabs>
          <w:tab w:val="left" w:pos="993"/>
        </w:tabs>
        <w:spacing w:line="360" w:lineRule="auto"/>
        <w:ind w:firstLine="709"/>
        <w:jc w:val="both"/>
        <w:rPr>
          <w:rFonts w:eastAsia="Times New Roman"/>
          <w:sz w:val="28"/>
          <w:szCs w:val="22"/>
          <w:lang w:eastAsia="en-US"/>
        </w:rPr>
      </w:pPr>
      <w:r w:rsidRPr="001E1FF3">
        <w:rPr>
          <w:rFonts w:eastAsia="Times New Roman"/>
          <w:sz w:val="28"/>
          <w:szCs w:val="22"/>
          <w:lang w:eastAsia="en-US"/>
        </w:rPr>
        <w:t xml:space="preserve">Рассмотрим множество </w:t>
      </w:r>
      <w:r w:rsidRPr="001E1FF3">
        <w:rPr>
          <w:rFonts w:eastAsia="Times New Roman"/>
          <w:sz w:val="28"/>
          <w:szCs w:val="22"/>
          <w:lang w:val="en-US" w:eastAsia="en-US"/>
        </w:rPr>
        <w:t>Q</w:t>
      </w:r>
      <w:r w:rsidRPr="001E1FF3">
        <w:rPr>
          <w:rFonts w:eastAsia="Times New Roman"/>
          <w:sz w:val="28"/>
          <w:szCs w:val="22"/>
          <w:lang w:eastAsia="en-US"/>
        </w:rPr>
        <w:t>-</w:t>
      </w:r>
      <w:proofErr w:type="gramStart"/>
      <w:r w:rsidRPr="001E1FF3">
        <w:rPr>
          <w:rFonts w:eastAsia="Times New Roman"/>
          <w:sz w:val="28"/>
          <w:szCs w:val="22"/>
          <w:lang w:eastAsia="en-US"/>
        </w:rPr>
        <w:t xml:space="preserve">термов </w:t>
      </w:r>
      <m:oMath>
        <m:sSub>
          <m:sSubPr>
            <m:ctrlPr>
              <w:rPr>
                <w:rFonts w:ascii="Cambria Math" w:eastAsia="Times New Roman" w:hAnsi="Cambria Math"/>
                <w:bCs/>
                <w:i/>
                <w:color w:val="000000"/>
                <w:sz w:val="28"/>
                <w:szCs w:val="28"/>
                <w:lang w:eastAsia="en-US"/>
              </w:rPr>
            </m:ctrlPr>
          </m:sSubPr>
          <m:e>
            <m:d>
              <m:dPr>
                <m:begChr m:val="{"/>
                <m:endChr m:val="}"/>
                <m:ctrlPr>
                  <w:rPr>
                    <w:rFonts w:ascii="Cambria Math" w:eastAsia="Times New Roman" w:hAnsi="Cambria Math"/>
                    <w:bCs/>
                    <w:i/>
                    <w:color w:val="000000"/>
                    <w:sz w:val="28"/>
                    <w:szCs w:val="28"/>
                    <w:lang w:eastAsia="en-US"/>
                  </w:rPr>
                </m:ctrlPr>
              </m:dPr>
              <m:e>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f</m:t>
                    </m:r>
                  </m:e>
                  <m:sub>
                    <m:r>
                      <w:rPr>
                        <w:rFonts w:ascii="Cambria Math" w:eastAsia="Times New Roman" w:hAnsi="Cambria Math"/>
                        <w:sz w:val="28"/>
                        <w:szCs w:val="22"/>
                        <w:lang w:eastAsia="en-US"/>
                      </w:rPr>
                      <m:t>i</m:t>
                    </m:r>
                  </m:sub>
                </m:sSub>
              </m:e>
            </m:d>
          </m:e>
          <m:sub>
            <m:r>
              <w:rPr>
                <w:rFonts w:ascii="Cambria Math" w:eastAsia="Times New Roman" w:hAnsi="Cambria Math"/>
                <w:sz w:val="28"/>
                <w:szCs w:val="22"/>
                <w:lang w:eastAsia="en-US"/>
              </w:rPr>
              <m:t>i∈I</m:t>
            </m:r>
          </m:sub>
        </m:sSub>
      </m:oMath>
      <w:r>
        <w:rPr>
          <w:rFonts w:eastAsia="Times New Roman"/>
          <w:sz w:val="28"/>
          <w:szCs w:val="22"/>
          <w:lang w:eastAsia="en-US"/>
        </w:rPr>
        <w:t>,</w:t>
      </w:r>
      <w:proofErr w:type="gramEnd"/>
      <w:r>
        <w:rPr>
          <w:rFonts w:eastAsia="Times New Roman"/>
          <w:sz w:val="28"/>
          <w:szCs w:val="22"/>
          <w:lang w:eastAsia="en-US"/>
        </w:rPr>
        <w:t xml:space="preserve"> </w:t>
      </w:r>
      <w:r w:rsidRPr="001E1FF3">
        <w:rPr>
          <w:rFonts w:eastAsia="Times New Roman"/>
          <w:sz w:val="28"/>
          <w:szCs w:val="22"/>
          <w:lang w:eastAsia="en-US"/>
        </w:rPr>
        <w:t>удовлетворяющее условиям:</w:t>
      </w:r>
    </w:p>
    <w:p w14:paraId="2DCAD957" w14:textId="77777777" w:rsidR="001E1FF3" w:rsidRPr="001E1FF3" w:rsidRDefault="00B81383" w:rsidP="00AE6ACD">
      <w:pPr>
        <w:numPr>
          <w:ilvl w:val="0"/>
          <w:numId w:val="14"/>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eastAsia="en-US"/>
              </w:rPr>
            </m:ctrlPr>
          </m:dPr>
          <m:e>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e>
        </m:d>
      </m:oMath>
      <w:r w:rsidR="001E1FF3" w:rsidRPr="001E1FF3">
        <w:rPr>
          <w:rFonts w:eastAsia="Times New Roman"/>
          <w:sz w:val="28"/>
          <w:szCs w:val="22"/>
          <w:lang w:eastAsia="en-US"/>
        </w:rPr>
        <w:t xml:space="preserve"> – безусловный </w:t>
      </w:r>
      <w:r w:rsidR="001E1FF3" w:rsidRPr="001E1FF3">
        <w:rPr>
          <w:rFonts w:eastAsia="Times New Roman"/>
          <w:sz w:val="28"/>
          <w:szCs w:val="22"/>
          <w:lang w:val="en-US" w:eastAsia="en-US"/>
        </w:rPr>
        <w:t>Q</w:t>
      </w:r>
      <w:r w:rsidR="001E1FF3" w:rsidRPr="001E1FF3">
        <w:rPr>
          <w:rFonts w:eastAsia="Times New Roman"/>
          <w:sz w:val="28"/>
          <w:szCs w:val="22"/>
          <w:lang w:eastAsia="en-US"/>
        </w:rPr>
        <w:t>-</w:t>
      </w:r>
      <w:proofErr w:type="gramStart"/>
      <w:r w:rsidR="001E1FF3" w:rsidRPr="001E1FF3">
        <w:rPr>
          <w:rFonts w:eastAsia="Times New Roman"/>
          <w:sz w:val="28"/>
          <w:szCs w:val="22"/>
          <w:lang w:eastAsia="en-US"/>
        </w:rPr>
        <w:t xml:space="preserve">терм, </w:t>
      </w: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sub>
        </m:sSub>
        <m:r>
          <m:rPr>
            <m:sty m:val="p"/>
          </m:rPr>
          <w:rPr>
            <w:rFonts w:ascii="Cambria Math" w:eastAsia="Times New Roman" w:hAnsi="Cambria Math"/>
            <w:sz w:val="28"/>
            <w:szCs w:val="22"/>
            <w:lang w:eastAsia="en-US"/>
          </w:rPr>
          <m:t>=</m:t>
        </m:r>
        <m:sSup>
          <m:sSupPr>
            <m:ctrlPr>
              <w:rPr>
                <w:rFonts w:ascii="Cambria Math" w:eastAsia="Times New Roman" w:hAnsi="Cambria Math"/>
                <w:bCs/>
                <w:color w:val="000000"/>
                <w:sz w:val="28"/>
                <w:szCs w:val="28"/>
                <w:lang w:eastAsia="en-US"/>
              </w:rPr>
            </m:ctrlPr>
          </m:sSupPr>
          <m:e>
            <m:r>
              <w:rPr>
                <w:rFonts w:ascii="Cambria Math" w:eastAsia="Times New Roman" w:hAnsi="Cambria Math"/>
                <w:sz w:val="28"/>
                <w:szCs w:val="22"/>
                <w:lang w:eastAsia="en-US"/>
              </w:rPr>
              <m:t>w</m:t>
            </m:r>
          </m:e>
          <m:sup>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sup>
        </m:sSup>
      </m:oMath>
      <w:r w:rsidR="001E1FF3" w:rsidRPr="001E1FF3">
        <w:rPr>
          <w:rFonts w:eastAsia="Times New Roman"/>
          <w:sz w:val="28"/>
          <w:szCs w:val="22"/>
          <w:lang w:eastAsia="en-US"/>
        </w:rPr>
        <w:t xml:space="preserve"> ;</w:t>
      </w:r>
      <w:proofErr w:type="gramEnd"/>
    </w:p>
    <w:p w14:paraId="5A00B96B" w14:textId="77777777" w:rsidR="001E1FF3" w:rsidRPr="001E1FF3" w:rsidRDefault="00B81383" w:rsidP="00AE6ACD">
      <w:pPr>
        <w:numPr>
          <w:ilvl w:val="0"/>
          <w:numId w:val="14"/>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2</m:t>
                </m:r>
              </m:sub>
            </m:sSub>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val="en-US" w:eastAsia="en-US"/>
              </w:rPr>
            </m:ctrlPr>
          </m:dPr>
          <m:e>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2</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2</m:t>
                </m:r>
              </m:sub>
            </m:sSub>
          </m:e>
        </m:d>
      </m:oMath>
      <w:r w:rsidR="001E1FF3" w:rsidRPr="001E1FF3">
        <w:rPr>
          <w:rFonts w:eastAsia="Times New Roman"/>
          <w:sz w:val="28"/>
          <w:szCs w:val="22"/>
          <w:lang w:eastAsia="en-US"/>
        </w:rPr>
        <w:t xml:space="preserve"> – условный </w:t>
      </w:r>
      <w:r w:rsidR="001E1FF3" w:rsidRPr="001E1FF3">
        <w:rPr>
          <w:rFonts w:eastAsia="Times New Roman"/>
          <w:sz w:val="28"/>
          <w:szCs w:val="22"/>
          <w:lang w:val="en-US" w:eastAsia="en-US"/>
        </w:rPr>
        <w:t>Q</w:t>
      </w:r>
      <w:r w:rsidR="001E1FF3" w:rsidRPr="001E1FF3">
        <w:rPr>
          <w:rFonts w:eastAsia="Times New Roman"/>
          <w:sz w:val="28"/>
          <w:szCs w:val="22"/>
          <w:lang w:eastAsia="en-US"/>
        </w:rPr>
        <w:t>-</w:t>
      </w:r>
      <w:proofErr w:type="gramStart"/>
      <w:r w:rsidR="001E1FF3" w:rsidRPr="001E1FF3">
        <w:rPr>
          <w:rFonts w:eastAsia="Times New Roman"/>
          <w:sz w:val="28"/>
          <w:szCs w:val="22"/>
          <w:lang w:eastAsia="en-US"/>
        </w:rPr>
        <w:t xml:space="preserve">терм, </w:t>
      </w:r>
      <m:oMath>
        <m:d>
          <m:dPr>
            <m:ctrlPr>
              <w:rPr>
                <w:rFonts w:ascii="Cambria Math" w:eastAsia="Times New Roman" w:hAnsi="Cambria Math"/>
                <w:bCs/>
                <w:color w:val="000000"/>
                <w:sz w:val="28"/>
                <w:szCs w:val="28"/>
                <w:lang w:eastAsia="en-US"/>
              </w:rPr>
            </m:ctrlPr>
          </m:dPr>
          <m:e>
            <m:acc>
              <m:accPr>
                <m:chr m:val="̅"/>
                <m:ctrlPr>
                  <w:rPr>
                    <w:rFonts w:ascii="Cambria Math" w:eastAsia="Times New Roman" w:hAnsi="Cambria Math"/>
                    <w:bCs/>
                    <w:color w:val="000000"/>
                    <w:sz w:val="28"/>
                    <w:szCs w:val="28"/>
                    <w:lang w:eastAsia="en-US"/>
                  </w:rPr>
                </m:ctrlPr>
              </m:accPr>
              <m:e>
                <m:r>
                  <w:rPr>
                    <w:rFonts w:ascii="Cambria Math" w:eastAsia="Times New Roman" w:hAnsi="Cambria Math"/>
                    <w:sz w:val="28"/>
                    <w:szCs w:val="22"/>
                    <w:lang w:eastAsia="en-US"/>
                  </w:rPr>
                  <m:t>u</m:t>
                </m:r>
              </m:e>
            </m:acc>
            <m:r>
              <m:rPr>
                <m:sty m:val="p"/>
              </m:rPr>
              <w:rPr>
                <w:rFonts w:ascii="Cambria Math" w:eastAsia="Times New Roman" w:hAnsi="Cambria Math"/>
                <w:sz w:val="28"/>
                <w:szCs w:val="22"/>
                <w:lang w:eastAsia="en-US"/>
              </w:rPr>
              <m:t>,</m:t>
            </m:r>
            <m:acc>
              <m:accPr>
                <m:chr m:val="̅"/>
                <m:ctrlPr>
                  <w:rPr>
                    <w:rFonts w:ascii="Cambria Math" w:eastAsia="Times New Roman" w:hAnsi="Cambria Math"/>
                    <w:bCs/>
                    <w:color w:val="000000"/>
                    <w:sz w:val="28"/>
                    <w:szCs w:val="28"/>
                    <w:lang w:eastAsia="en-US"/>
                  </w:rPr>
                </m:ctrlPr>
              </m:accPr>
              <m:e>
                <m:r>
                  <w:rPr>
                    <w:rFonts w:ascii="Cambria Math" w:eastAsia="Times New Roman" w:hAnsi="Cambria Math"/>
                    <w:sz w:val="28"/>
                    <w:szCs w:val="22"/>
                    <w:lang w:eastAsia="en-US"/>
                  </w:rPr>
                  <m:t>w</m:t>
                </m:r>
              </m:e>
            </m:acc>
          </m:e>
        </m:d>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d>
              <m:dPr>
                <m:begChr m:val="{"/>
                <m:endChr m:val="}"/>
                <m:ctrlPr>
                  <w:rPr>
                    <w:rFonts w:ascii="Cambria Math" w:eastAsia="Times New Roman" w:hAnsi="Cambria Math"/>
                    <w:bCs/>
                    <w:color w:val="000000"/>
                    <w:sz w:val="28"/>
                    <w:szCs w:val="28"/>
                    <w:lang w:eastAsia="en-US"/>
                  </w:rPr>
                </m:ctrlPr>
              </m:dPr>
              <m:e>
                <m:d>
                  <m:dPr>
                    <m:ctrlPr>
                      <w:rPr>
                        <w:rFonts w:ascii="Cambria Math" w:eastAsia="Times New Roman" w:hAnsi="Cambria Math"/>
                        <w:bCs/>
                        <w:color w:val="000000"/>
                        <w:sz w:val="28"/>
                        <w:szCs w:val="28"/>
                        <w:lang w:eastAsia="en-US"/>
                      </w:rPr>
                    </m:ctrlPr>
                  </m:dPr>
                  <m:e>
                    <m:sSubSup>
                      <m:sSubSupPr>
                        <m:ctrlPr>
                          <w:rPr>
                            <w:rFonts w:ascii="Cambria Math" w:eastAsia="Times New Roman" w:hAnsi="Cambria Math" w:cs="Cambria Math"/>
                            <w:bCs/>
                            <w:color w:val="000000"/>
                            <w:sz w:val="28"/>
                            <w:szCs w:val="28"/>
                            <w:lang w:eastAsia="en-US"/>
                          </w:rPr>
                        </m:ctrlPr>
                      </m:sSubSupPr>
                      <m:e>
                        <m:r>
                          <w:rPr>
                            <w:rFonts w:ascii="Cambria Math" w:eastAsia="Times New Roman" w:hAnsi="Cambria Math" w:cs="Cambria Math"/>
                            <w:sz w:val="28"/>
                            <w:szCs w:val="22"/>
                            <w:lang w:eastAsia="en-US"/>
                          </w:rPr>
                          <m:t>u</m:t>
                        </m:r>
                      </m:e>
                      <m:sub>
                        <m:r>
                          <w:rPr>
                            <w:rFonts w:ascii="Cambria Math" w:eastAsia="Times New Roman" w:hAnsi="Cambria Math" w:cs="Cambria Math"/>
                            <w:sz w:val="28"/>
                            <w:szCs w:val="22"/>
                            <w:lang w:eastAsia="en-US"/>
                          </w:rPr>
                          <m:t>j</m:t>
                        </m:r>
                      </m:sub>
                      <m:sup>
                        <m:sSub>
                          <m:sSubPr>
                            <m:ctrlPr>
                              <w:rPr>
                                <w:rFonts w:ascii="Cambria Math" w:eastAsia="Times New Roman" w:hAnsi="Cambria Math" w:cs="Cambria Math"/>
                                <w:bCs/>
                                <w:color w:val="000000"/>
                                <w:sz w:val="28"/>
                                <w:szCs w:val="28"/>
                                <w:lang w:val="en-US" w:eastAsia="en-US"/>
                              </w:rPr>
                            </m:ctrlPr>
                          </m:sSubPr>
                          <m:e>
                            <m:r>
                              <w:rPr>
                                <w:rFonts w:ascii="Cambria Math" w:eastAsia="Times New Roman" w:hAnsi="Cambria Math" w:cs="Cambria Math"/>
                                <w:sz w:val="28"/>
                                <w:szCs w:val="22"/>
                                <w:lang w:val="en-US" w:eastAsia="en-US"/>
                              </w:rPr>
                              <m:t>i</m:t>
                            </m:r>
                          </m:e>
                          <m:sub>
                            <m:r>
                              <m:rPr>
                                <m:sty m:val="p"/>
                              </m:rPr>
                              <w:rPr>
                                <w:rFonts w:ascii="Cambria Math" w:eastAsia="Times New Roman" w:hAnsi="Cambria Math" w:cs="Cambria Math"/>
                                <w:sz w:val="28"/>
                                <w:szCs w:val="22"/>
                                <w:lang w:eastAsia="en-US"/>
                              </w:rPr>
                              <m:t>2</m:t>
                            </m:r>
                          </m:sub>
                        </m:sSub>
                      </m:sup>
                    </m:sSubSup>
                    <m:r>
                      <m:rPr>
                        <m:sty m:val="p"/>
                      </m:rPr>
                      <w:rPr>
                        <w:rFonts w:ascii="Cambria Math" w:eastAsia="Times New Roman" w:hAnsi="Cambria Math" w:cs="Cambria Math"/>
                        <w:sz w:val="28"/>
                        <w:szCs w:val="22"/>
                        <w:lang w:eastAsia="en-US"/>
                      </w:rPr>
                      <m:t xml:space="preserve"> </m:t>
                    </m:r>
                    <m:r>
                      <m:rPr>
                        <m:sty m:val="p"/>
                      </m:rPr>
                      <w:rPr>
                        <w:rFonts w:ascii="Cambria Math" w:eastAsia="Times New Roman" w:hAnsi="Cambria Math"/>
                        <w:sz w:val="28"/>
                        <w:szCs w:val="22"/>
                        <w:lang w:eastAsia="en-US"/>
                      </w:rPr>
                      <m:t>,</m:t>
                    </m:r>
                    <m:sSubSup>
                      <m:sSubSupPr>
                        <m:ctrlPr>
                          <w:rPr>
                            <w:rFonts w:ascii="Cambria Math" w:eastAsia="Times New Roman" w:hAnsi="Cambria Math" w:cs="Cambria Math"/>
                            <w:bCs/>
                            <w:color w:val="000000"/>
                            <w:sz w:val="28"/>
                            <w:szCs w:val="28"/>
                            <w:lang w:eastAsia="en-US"/>
                          </w:rPr>
                        </m:ctrlPr>
                      </m:sSubSupPr>
                      <m:e>
                        <m:r>
                          <w:rPr>
                            <w:rFonts w:ascii="Cambria Math" w:eastAsia="Times New Roman" w:hAnsi="Cambria Math" w:cs="Cambria Math"/>
                            <w:sz w:val="28"/>
                            <w:szCs w:val="22"/>
                            <w:lang w:eastAsia="en-US"/>
                          </w:rPr>
                          <m:t>u</m:t>
                        </m:r>
                      </m:e>
                      <m:sub>
                        <m:r>
                          <w:rPr>
                            <w:rFonts w:ascii="Cambria Math" w:eastAsia="Times New Roman" w:hAnsi="Cambria Math" w:cs="Cambria Math"/>
                            <w:sz w:val="28"/>
                            <w:szCs w:val="22"/>
                            <w:lang w:eastAsia="en-US"/>
                          </w:rPr>
                          <m:t>j</m:t>
                        </m:r>
                      </m:sub>
                      <m:sup>
                        <m:sSub>
                          <m:sSubPr>
                            <m:ctrlPr>
                              <w:rPr>
                                <w:rFonts w:ascii="Cambria Math" w:eastAsia="Times New Roman" w:hAnsi="Cambria Math" w:cs="Cambria Math"/>
                                <w:bCs/>
                                <w:color w:val="000000"/>
                                <w:sz w:val="28"/>
                                <w:szCs w:val="28"/>
                                <w:lang w:val="en-US" w:eastAsia="en-US"/>
                              </w:rPr>
                            </m:ctrlPr>
                          </m:sSubPr>
                          <m:e>
                            <m:r>
                              <w:rPr>
                                <w:rFonts w:ascii="Cambria Math" w:eastAsia="Times New Roman" w:hAnsi="Cambria Math" w:cs="Cambria Math"/>
                                <w:sz w:val="28"/>
                                <w:szCs w:val="22"/>
                                <w:lang w:val="en-US" w:eastAsia="en-US"/>
                              </w:rPr>
                              <m:t>i</m:t>
                            </m:r>
                          </m:e>
                          <m:sub>
                            <m:r>
                              <m:rPr>
                                <m:sty m:val="p"/>
                              </m:rPr>
                              <w:rPr>
                                <w:rFonts w:ascii="Cambria Math" w:eastAsia="Times New Roman" w:hAnsi="Cambria Math" w:cs="Cambria Math"/>
                                <w:sz w:val="28"/>
                                <w:szCs w:val="22"/>
                                <w:lang w:eastAsia="en-US"/>
                              </w:rPr>
                              <m:t>2</m:t>
                            </m:r>
                          </m:sub>
                        </m:sSub>
                      </m:sup>
                    </m:sSubSup>
                    <m:r>
                      <m:rPr>
                        <m:sty m:val="p"/>
                      </m:rPr>
                      <w:rPr>
                        <w:rFonts w:ascii="Cambria Math" w:eastAsia="Times New Roman" w:hAnsi="Cambria Math" w:cs="Cambria Math"/>
                        <w:sz w:val="28"/>
                        <w:szCs w:val="22"/>
                        <w:lang w:eastAsia="en-US"/>
                      </w:rPr>
                      <m:t xml:space="preserve"> </m:t>
                    </m:r>
                  </m:e>
                </m:d>
              </m:e>
            </m:d>
            <m:ctrlPr>
              <w:rPr>
                <w:rFonts w:ascii="Cambria Math" w:eastAsia="Times New Roman" w:hAnsi="Cambria Math" w:cs="Cambria Math"/>
                <w:bCs/>
                <w:color w:val="000000"/>
                <w:sz w:val="28"/>
                <w:szCs w:val="28"/>
                <w:lang w:eastAsia="en-US"/>
              </w:rPr>
            </m:ctrlPr>
          </m:e>
          <m:sub>
            <m:r>
              <w:rPr>
                <w:rFonts w:ascii="Cambria Math" w:eastAsia="Times New Roman" w:hAnsi="Cambria Math"/>
                <w:sz w:val="28"/>
                <w:szCs w:val="22"/>
                <w:lang w:eastAsia="en-US"/>
              </w:rPr>
              <m:t>j</m:t>
            </m:r>
            <m:r>
              <m:rPr>
                <m:sty m:val="p"/>
              </m:rPr>
              <w:rPr>
                <w:rFonts w:ascii="Cambria Math" w:eastAsia="Times New Roman" w:hAnsi="Cambria Math"/>
                <w:sz w:val="28"/>
                <w:szCs w:val="22"/>
                <w:lang w:eastAsia="en-US"/>
              </w:rPr>
              <m:t>=1,…,</m:t>
            </m:r>
            <m:r>
              <w:rPr>
                <w:rFonts w:ascii="Cambria Math" w:eastAsia="Times New Roman" w:hAnsi="Cambria Math" w:cs="Cambria Math"/>
                <w:sz w:val="28"/>
                <w:szCs w:val="22"/>
                <w:lang w:eastAsia="en-US"/>
              </w:rPr>
              <m:t>l</m:t>
            </m:r>
          </m:sub>
        </m:sSub>
      </m:oMath>
      <w:r w:rsidR="001E1FF3" w:rsidRPr="001E1FF3">
        <w:rPr>
          <w:rFonts w:eastAsia="Times New Roman"/>
          <w:sz w:val="28"/>
          <w:szCs w:val="22"/>
          <w:lang w:eastAsia="en-US"/>
        </w:rPr>
        <w:t xml:space="preserve"> ;</w:t>
      </w:r>
      <w:proofErr w:type="gramEnd"/>
    </w:p>
    <w:p w14:paraId="68D61D67" w14:textId="77777777" w:rsidR="001E1FF3" w:rsidRPr="00FA6F4B" w:rsidRDefault="00B81383" w:rsidP="00AE6ACD">
      <w:pPr>
        <w:pStyle w:val="ae"/>
        <w:numPr>
          <w:ilvl w:val="0"/>
          <w:numId w:val="14"/>
        </w:numPr>
        <w:tabs>
          <w:tab w:val="left" w:pos="993"/>
        </w:tabs>
        <w:spacing w:line="360" w:lineRule="auto"/>
        <w:ind w:left="0" w:firstLine="709"/>
        <w:rPr>
          <w:rFonts w:ascii="Courier New" w:eastAsia="Times New Roman" w:hAnsi="Courier New" w:cs="Courier New"/>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3</m:t>
                </m:r>
              </m:sub>
            </m:sSub>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val="en-US" w:eastAsia="en-US"/>
              </w:rPr>
            </m:ctrlPr>
          </m:dPr>
          <m:e>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3</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3</m:t>
                </m:r>
              </m:sub>
            </m:sSub>
          </m:e>
        </m:d>
      </m:oMath>
      <w:r w:rsidR="001E1FF3" w:rsidRPr="00FA6F4B">
        <w:rPr>
          <w:rFonts w:eastAsia="Times New Roman"/>
          <w:sz w:val="28"/>
          <w:szCs w:val="22"/>
          <w:lang w:eastAsia="en-US"/>
        </w:rPr>
        <w:t xml:space="preserve"> – условный бесконечный </w:t>
      </w:r>
      <w:r w:rsidR="001E1FF3" w:rsidRPr="00FA6F4B">
        <w:rPr>
          <w:rFonts w:eastAsia="Times New Roman"/>
          <w:sz w:val="28"/>
          <w:szCs w:val="22"/>
          <w:lang w:val="en-US" w:eastAsia="en-US"/>
        </w:rPr>
        <w:t>Q</w:t>
      </w:r>
      <w:r w:rsidR="001E1FF3" w:rsidRPr="00FA6F4B">
        <w:rPr>
          <w:rFonts w:eastAsia="Times New Roman"/>
          <w:sz w:val="28"/>
          <w:szCs w:val="22"/>
          <w:lang w:eastAsia="en-US"/>
        </w:rPr>
        <w:t>-терм</w:t>
      </w:r>
      <w:proofErr w:type="gramStart"/>
      <w:r w:rsidR="001E1FF3" w:rsidRPr="00FA6F4B">
        <w:rPr>
          <w:rFonts w:eastAsia="Times New Roman"/>
          <w:sz w:val="28"/>
          <w:szCs w:val="22"/>
          <w:lang w:eastAsia="en-US"/>
        </w:rPr>
        <w:t xml:space="preserve">, </w:t>
      </w:r>
      <m:oMath>
        <m:d>
          <m:dPr>
            <m:ctrlPr>
              <w:rPr>
                <w:rFonts w:ascii="Cambria Math" w:eastAsia="Times New Roman" w:hAnsi="Cambria Math" w:cs="Courier New"/>
                <w:bCs/>
                <w:color w:val="000000"/>
                <w:sz w:val="24"/>
                <w:lang w:eastAsia="en-US"/>
              </w:rPr>
            </m:ctrlPr>
          </m:dPr>
          <m:e>
            <m:acc>
              <m:accPr>
                <m:chr m:val="̅"/>
                <m:ctrlPr>
                  <w:rPr>
                    <w:rFonts w:ascii="Cambria Math" w:eastAsia="Times New Roman" w:hAnsi="Cambria Math" w:cs="Courier New"/>
                    <w:bCs/>
                    <w:color w:val="000000"/>
                    <w:sz w:val="24"/>
                    <w:lang w:eastAsia="en-US"/>
                  </w:rPr>
                </m:ctrlPr>
              </m:accPr>
              <m:e>
                <m:r>
                  <w:rPr>
                    <w:rFonts w:ascii="Cambria Math" w:eastAsia="Times New Roman" w:hAnsi="Cambria Math" w:cs="Courier New"/>
                    <w:sz w:val="24"/>
                    <w:lang w:eastAsia="en-US"/>
                  </w:rPr>
                  <m:t>u</m:t>
                </m:r>
              </m:e>
            </m:acc>
            <m:r>
              <m:rPr>
                <m:sty m:val="p"/>
              </m:rPr>
              <w:rPr>
                <w:rFonts w:ascii="Cambria Math" w:eastAsia="Times New Roman" w:hAnsi="Cambria Math" w:cs="Courier New"/>
                <w:sz w:val="24"/>
                <w:lang w:eastAsia="en-US"/>
              </w:rPr>
              <m:t>,</m:t>
            </m:r>
            <m:acc>
              <m:accPr>
                <m:chr m:val="̅"/>
                <m:ctrlPr>
                  <w:rPr>
                    <w:rFonts w:ascii="Cambria Math" w:eastAsia="Times New Roman" w:hAnsi="Cambria Math" w:cs="Courier New"/>
                    <w:bCs/>
                    <w:color w:val="000000"/>
                    <w:sz w:val="24"/>
                    <w:lang w:eastAsia="en-US"/>
                  </w:rPr>
                </m:ctrlPr>
              </m:accPr>
              <m:e>
                <m:r>
                  <w:rPr>
                    <w:rFonts w:ascii="Cambria Math" w:eastAsia="Times New Roman" w:hAnsi="Cambria Math" w:cs="Courier New"/>
                    <w:sz w:val="24"/>
                    <w:lang w:eastAsia="en-US"/>
                  </w:rPr>
                  <m:t>w</m:t>
                </m:r>
              </m:e>
            </m:acc>
          </m:e>
        </m:d>
        <m:r>
          <m:rPr>
            <m:sty m:val="p"/>
          </m:rPr>
          <w:rPr>
            <w:rFonts w:ascii="Cambria Math" w:eastAsia="Times New Roman" w:hAnsi="Cambria Math" w:cs="Courier New"/>
            <w:sz w:val="24"/>
            <w:lang w:eastAsia="en-US"/>
          </w:rPr>
          <m:t>= </m:t>
        </m:r>
        <m:sSub>
          <m:sSubPr>
            <m:ctrlPr>
              <w:rPr>
                <w:rFonts w:ascii="Cambria Math" w:eastAsia="Times New Roman" w:hAnsi="Cambria Math" w:cs="Courier New"/>
                <w:bCs/>
                <w:color w:val="000000"/>
                <w:sz w:val="24"/>
                <w:lang w:eastAsia="en-US"/>
              </w:rPr>
            </m:ctrlPr>
          </m:sSubPr>
          <m:e>
            <m:d>
              <m:dPr>
                <m:begChr m:val="{"/>
                <m:endChr m:val="}"/>
                <m:ctrlPr>
                  <w:rPr>
                    <w:rFonts w:ascii="Cambria Math" w:eastAsia="Times New Roman" w:hAnsi="Cambria Math" w:cs="Courier New"/>
                    <w:bCs/>
                    <w:color w:val="000000"/>
                    <w:sz w:val="24"/>
                    <w:lang w:eastAsia="en-US"/>
                  </w:rPr>
                </m:ctrlPr>
              </m:dPr>
              <m:e>
                <m:d>
                  <m:dPr>
                    <m:ctrlPr>
                      <w:rPr>
                        <w:rFonts w:ascii="Cambria Math" w:eastAsia="Times New Roman" w:hAnsi="Cambria Math" w:cs="Courier New"/>
                        <w:bCs/>
                        <w:color w:val="000000"/>
                        <w:sz w:val="24"/>
                        <w:lang w:eastAsia="en-US"/>
                      </w:rPr>
                    </m:ctrlPr>
                  </m:dPr>
                  <m:e>
                    <m:sSubSup>
                      <m:sSubSupPr>
                        <m:ctrlPr>
                          <w:rPr>
                            <w:rFonts w:ascii="Cambria Math" w:eastAsia="Times New Roman" w:hAnsi="Cambria Math" w:cs="Courier New"/>
                            <w:bCs/>
                            <w:color w:val="000000"/>
                            <w:sz w:val="24"/>
                            <w:lang w:eastAsia="en-US"/>
                          </w:rPr>
                        </m:ctrlPr>
                      </m:sSubSupPr>
                      <m:e>
                        <m:r>
                          <w:rPr>
                            <w:rFonts w:ascii="Cambria Math" w:eastAsia="Times New Roman" w:hAnsi="Cambria Math" w:cs="Courier New"/>
                            <w:sz w:val="24"/>
                            <w:lang w:eastAsia="en-US"/>
                          </w:rPr>
                          <m:t>u</m:t>
                        </m:r>
                      </m:e>
                      <m:sub>
                        <m:r>
                          <w:rPr>
                            <w:rFonts w:ascii="Cambria Math" w:eastAsia="Times New Roman" w:hAnsi="Cambria Math" w:cs="Courier New"/>
                            <w:sz w:val="24"/>
                            <w:lang w:eastAsia="en-US"/>
                          </w:rPr>
                          <m:t>j</m:t>
                        </m:r>
                      </m:sub>
                      <m:sup>
                        <m:sSub>
                          <m:sSubPr>
                            <m:ctrlPr>
                              <w:rPr>
                                <w:rFonts w:ascii="Cambria Math" w:eastAsia="Times New Roman" w:hAnsi="Cambria Math" w:cs="Courier New"/>
                                <w:bCs/>
                                <w:color w:val="000000"/>
                                <w:sz w:val="24"/>
                                <w:lang w:val="en-US" w:eastAsia="en-US"/>
                              </w:rPr>
                            </m:ctrlPr>
                          </m:sSubPr>
                          <m:e>
                            <m:r>
                              <w:rPr>
                                <w:rFonts w:ascii="Cambria Math" w:eastAsia="Times New Roman" w:hAnsi="Cambria Math" w:cs="Courier New"/>
                                <w:sz w:val="24"/>
                                <w:lang w:val="en-US" w:eastAsia="en-US"/>
                              </w:rPr>
                              <m:t>i</m:t>
                            </m:r>
                          </m:e>
                          <m:sub>
                            <m:r>
                              <m:rPr>
                                <m:sty m:val="p"/>
                              </m:rPr>
                              <w:rPr>
                                <w:rFonts w:ascii="Cambria Math" w:eastAsia="Times New Roman" w:hAnsi="Cambria Math" w:cs="Courier New"/>
                                <w:sz w:val="24"/>
                                <w:lang w:eastAsia="en-US"/>
                              </w:rPr>
                              <m:t>3</m:t>
                            </m:r>
                          </m:sub>
                        </m:sSub>
                      </m:sup>
                    </m:sSubSup>
                    <m:r>
                      <m:rPr>
                        <m:sty m:val="p"/>
                      </m:rPr>
                      <w:rPr>
                        <w:rFonts w:ascii="Cambria Math" w:eastAsia="Times New Roman" w:hAnsi="Cambria Math" w:cs="Courier New"/>
                        <w:sz w:val="24"/>
                        <w:lang w:eastAsia="en-US"/>
                      </w:rPr>
                      <m:t>,</m:t>
                    </m:r>
                    <m:sSubSup>
                      <m:sSubSupPr>
                        <m:ctrlPr>
                          <w:rPr>
                            <w:rFonts w:ascii="Cambria Math" w:eastAsia="Times New Roman" w:hAnsi="Cambria Math" w:cs="Courier New"/>
                            <w:bCs/>
                            <w:color w:val="000000"/>
                            <w:sz w:val="24"/>
                            <w:lang w:eastAsia="en-US"/>
                          </w:rPr>
                        </m:ctrlPr>
                      </m:sSubSupPr>
                      <m:e>
                        <m:r>
                          <w:rPr>
                            <w:rFonts w:ascii="Cambria Math" w:eastAsia="Times New Roman" w:hAnsi="Cambria Math" w:cs="Courier New"/>
                            <w:sz w:val="24"/>
                            <w:lang w:eastAsia="en-US"/>
                          </w:rPr>
                          <m:t>u</m:t>
                        </m:r>
                      </m:e>
                      <m:sub>
                        <m:r>
                          <w:rPr>
                            <w:rFonts w:ascii="Cambria Math" w:eastAsia="Times New Roman" w:hAnsi="Cambria Math" w:cs="Courier New"/>
                            <w:sz w:val="24"/>
                            <w:lang w:eastAsia="en-US"/>
                          </w:rPr>
                          <m:t>j</m:t>
                        </m:r>
                      </m:sub>
                      <m:sup>
                        <m:sSub>
                          <m:sSubPr>
                            <m:ctrlPr>
                              <w:rPr>
                                <w:rFonts w:ascii="Cambria Math" w:eastAsia="Times New Roman" w:hAnsi="Cambria Math" w:cs="Courier New"/>
                                <w:bCs/>
                                <w:color w:val="000000"/>
                                <w:sz w:val="24"/>
                                <w:lang w:val="en-US" w:eastAsia="en-US"/>
                              </w:rPr>
                            </m:ctrlPr>
                          </m:sSubPr>
                          <m:e>
                            <m:r>
                              <w:rPr>
                                <w:rFonts w:ascii="Cambria Math" w:eastAsia="Times New Roman" w:hAnsi="Cambria Math" w:cs="Courier New"/>
                                <w:sz w:val="24"/>
                                <w:lang w:val="en-US" w:eastAsia="en-US"/>
                              </w:rPr>
                              <m:t>i</m:t>
                            </m:r>
                          </m:e>
                          <m:sub>
                            <m:r>
                              <m:rPr>
                                <m:sty m:val="p"/>
                              </m:rPr>
                              <w:rPr>
                                <w:rFonts w:ascii="Cambria Math" w:eastAsia="Times New Roman" w:hAnsi="Cambria Math" w:cs="Courier New"/>
                                <w:sz w:val="24"/>
                                <w:lang w:eastAsia="en-US"/>
                              </w:rPr>
                              <m:t>3</m:t>
                            </m:r>
                          </m:sub>
                        </m:sSub>
                      </m:sup>
                    </m:sSubSup>
                  </m:e>
                </m:d>
              </m:e>
            </m:d>
          </m:e>
          <m:sub>
            <m:r>
              <w:rPr>
                <w:rFonts w:ascii="Cambria Math" w:eastAsia="Times New Roman" w:hAnsi="Cambria Math" w:cs="Courier New"/>
                <w:sz w:val="24"/>
                <w:lang w:eastAsia="en-US"/>
              </w:rPr>
              <m:t>j</m:t>
            </m:r>
            <m:r>
              <m:rPr>
                <m:sty m:val="p"/>
              </m:rPr>
              <w:rPr>
                <w:rFonts w:ascii="Cambria Math" w:eastAsia="Times New Roman" w:hAnsi="Cambria Math" w:cs="Courier New"/>
                <w:sz w:val="24"/>
                <w:lang w:eastAsia="en-US"/>
              </w:rPr>
              <m:t>=1,2,…</m:t>
            </m:r>
          </m:sub>
        </m:sSub>
      </m:oMath>
      <w:r w:rsidR="001E1FF3" w:rsidRPr="00FA6F4B">
        <w:rPr>
          <w:rFonts w:ascii="Courier New" w:eastAsia="Times New Roman" w:hAnsi="Courier New" w:cs="Courier New"/>
          <w:sz w:val="28"/>
          <w:szCs w:val="22"/>
          <w:lang w:eastAsia="en-US"/>
        </w:rPr>
        <w:t>.</w:t>
      </w:r>
      <w:proofErr w:type="gramEnd"/>
    </w:p>
    <w:p w14:paraId="74887AF9" w14:textId="287EB5EA" w:rsidR="00D977C8" w:rsidRDefault="00D977C8" w:rsidP="00AE6ACD">
      <w:pPr>
        <w:pStyle w:val="aff5"/>
      </w:pPr>
      <w:r>
        <w:t xml:space="preserve">Если в тексте формула одна, ее можно не нумеровать. </w:t>
      </w:r>
    </w:p>
    <w:p w14:paraId="4FCCECCF" w14:textId="77777777" w:rsidR="00D73E64" w:rsidRDefault="00BE7635" w:rsidP="00AE6ACD">
      <w:pPr>
        <w:pStyle w:val="aff5"/>
      </w:pPr>
      <w:r>
        <w:t xml:space="preserve">Алгоритм консенсуса </w:t>
      </w:r>
      <w:r>
        <w:rPr>
          <w:lang w:val="en-US"/>
        </w:rPr>
        <w:t>tendermint</w:t>
      </w:r>
      <w:r w:rsidRPr="00224ADD">
        <w:t xml:space="preserve"> </w:t>
      </w:r>
      <w:r>
        <w:t xml:space="preserve">основан на задаче о византийских генералах и представлен </w:t>
      </w:r>
      <w:r w:rsidR="0033766D">
        <w:t>в</w:t>
      </w:r>
      <w:r>
        <w:t xml:space="preserve"> листинге 1 </w:t>
      </w:r>
      <w:r>
        <w:fldChar w:fldCharType="begin" w:fldLock="1"/>
      </w:r>
      <w:r>
        <w:instrText>ADDIN CSL_CITATION {"citationItems":[{"id":"ITEM-1","itemData":{"abstract":"Reliable computer systems must handle malfunctioning components that give conflicting information to different parts of the system. This situation can be expressed abstractly in terms of a group of generals of the Byzantine army camped with their troops around an enemy city. Communicating only by messenger, the generals must agree upon a common battle plan. However, one or more of them may be traitors who will try to confuse the others. The problem is to find an algorithm to ensure that the loyal generals will reach agreement. It is shown that, using only oral messages, this problem is solvable if and only if more than two-thirds of the generals are loyal; so a single traitor can confound two loyal generals. With unforgeable written messages, the problem is solvable for any number of generals and possible traitors. Applications of the solutions to reliable computer systems are then discussed.","author":[{"dropping-particle":"","family":"Lamport","given":"Leslie","non-dropping-particle":"","parse-names":false,"suffix":""},{"dropping-particle":"","family":"Shostak","given":"Robert","non-dropping-particle":"","parse-names":false,"suffix":""},{"dropping-particle":"","family":"Pease","given":"Marshall","non-dropping-particle":"","parse-names":false,"suffix":""}],"id":"ITEM-1","issued":{"date-parts":[["1982"]]},"title":"The Byzantine Generals Problem","type":"report"},"uris":["http://www.mendeley.com/documents/?uuid=88b959f4-915e-3bf5-8c7d-5e081df59600"]}],"mendeley":{"formattedCitation":"[36]","plainTextFormattedCitation":"[36]","previouslyFormattedCitation":"[8]"},"properties":{"noteIndex":0},"schema":"https://github.com/citation-style-language/schema/raw/master/csl-citation.json"}</w:instrText>
      </w:r>
      <w:r>
        <w:fldChar w:fldCharType="separate"/>
      </w:r>
      <w:r w:rsidRPr="00AE0ED0">
        <w:t>[36]</w:t>
      </w:r>
      <w:r>
        <w:fldChar w:fldCharType="end"/>
      </w:r>
      <w:r>
        <w:t>.</w:t>
      </w:r>
      <w:r w:rsidRPr="00224ADD">
        <w:t xml:space="preserve"> </w:t>
      </w:r>
    </w:p>
    <w:p w14:paraId="01A7326A" w14:textId="77777777" w:rsidR="00D73E64" w:rsidRDefault="00BE7635" w:rsidP="00AE6ACD">
      <w:pPr>
        <w:pStyle w:val="aff5"/>
      </w:pPr>
      <w:r>
        <w:t xml:space="preserve">Особенностью данного алгоритма является то, что решения о включении блока в цепочку принимаются специальными участниками, которых называют валидаторами (листинг 1). </w:t>
      </w:r>
    </w:p>
    <w:p w14:paraId="7932E8F5" w14:textId="0645C109" w:rsidR="00BE7635" w:rsidRPr="00874B8A" w:rsidRDefault="00BE7635" w:rsidP="00AE6ACD">
      <w:pPr>
        <w:pStyle w:val="aff5"/>
      </w:pPr>
      <w:r>
        <w:t>Это созда</w:t>
      </w:r>
      <w:r w:rsidR="0033766D">
        <w:t>е</w:t>
      </w:r>
      <w:r>
        <w:t xml:space="preserve">т некоторую централизацию, которая представлена </w:t>
      </w:r>
      <w:commentRangeStart w:id="22"/>
      <w:r>
        <w:t xml:space="preserve">на рисунке 14 </w:t>
      </w:r>
      <w:commentRangeEnd w:id="22"/>
      <w:r>
        <w:rPr>
          <w:rStyle w:val="a5"/>
          <w:rFonts w:eastAsiaTheme="minorEastAsia"/>
          <w:noProof w:val="0"/>
          <w:lang w:eastAsia="ru-RU"/>
        </w:rPr>
        <w:commentReference w:id="22"/>
      </w:r>
      <w:r>
        <w:fldChar w:fldCharType="begin" w:fldLock="1"/>
      </w:r>
      <w:r>
        <w:instrText>ADDIN CSL_CITATION {"citationItems":[{"id":"ITEM-1","itemData":{"author":[{"dropping-particle":"","family":"Герасимов","given":"И Ю","non-dropping-particle":"","parse-names":false,"suffix":""},{"dropping-particle":"","family":"Чижов","given":"И В","non-dropping-particle":"","parse-names":false,"suffix":""}],"id":"ITEM-1","issue":"6","issued":{"date-parts":[["2019"]]},"title":"Алгоритм консенсуса платформы Tendermint и механизм Proof Of Lock Change","type":"article-journal","volume":"7"},"uris":["http://www.mendeley.com/documents/?uuid=34574a8d-e801-465d-a483-0086431586a2"]}],"mendeley":{"formattedCitation":"[41]","plainTextFormattedCitation":"[41]","previouslyFormattedCitation":"[18]"},"properties":{"noteIndex":0},"schema":"https://github.com/citation-style-language/schema/raw/master/csl-citation.json"}</w:instrText>
      </w:r>
      <w:r>
        <w:fldChar w:fldCharType="separate"/>
      </w:r>
      <w:r w:rsidRPr="00AE0ED0">
        <w:t>[41]</w:t>
      </w:r>
      <w:r>
        <w:fldChar w:fldCharType="end"/>
      </w:r>
      <w:r>
        <w:t>.</w:t>
      </w:r>
    </w:p>
    <w:p w14:paraId="311FF877" w14:textId="6ECA124D" w:rsidR="001D50C5" w:rsidRDefault="002F7BD1" w:rsidP="00AE6ACD">
      <w:pPr>
        <w:pStyle w:val="afc"/>
        <w:rPr>
          <w:szCs w:val="28"/>
          <w:lang w:eastAsia="ja-JP"/>
        </w:rPr>
      </w:pPr>
      <w:bookmarkStart w:id="23" w:name="_Hlk3513534"/>
      <w:bookmarkStart w:id="24" w:name="рис_компоненты"/>
      <w:r>
        <mc:AlternateContent>
          <mc:Choice Requires="wps">
            <w:drawing>
              <wp:anchor distT="0" distB="0" distL="114300" distR="114300" simplePos="0" relativeHeight="251660288" behindDoc="0" locked="0" layoutInCell="1" allowOverlap="1" wp14:anchorId="4EB70BB7" wp14:editId="50E4A63B">
                <wp:simplePos x="0" y="0"/>
                <wp:positionH relativeFrom="column">
                  <wp:posOffset>393700</wp:posOffset>
                </wp:positionH>
                <wp:positionV relativeFrom="paragraph">
                  <wp:posOffset>8609330</wp:posOffset>
                </wp:positionV>
                <wp:extent cx="4969510" cy="535305"/>
                <wp:effectExtent l="0" t="0" r="0" b="1905"/>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535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5CFAD" w14:textId="77777777" w:rsidR="00B81383" w:rsidRPr="006A0A09" w:rsidRDefault="00B81383" w:rsidP="00B5109E">
                            <w:pPr>
                              <w:pStyle w:val="a4"/>
                              <w:rPr>
                                <w:noProof/>
                                <w:color w:val="000000"/>
                                <w:szCs w:val="24"/>
                                <w:lang w:eastAsia="ja-JP"/>
                              </w:rPr>
                            </w:pPr>
                            <w:bookmarkStart w:id="25" w:name="_Ref41221299"/>
                            <w:r>
                              <w:t xml:space="preserve">Рис. </w:t>
                            </w:r>
                            <w:r>
                              <w:rPr>
                                <w:noProof/>
                              </w:rPr>
                              <w:fldChar w:fldCharType="begin"/>
                            </w:r>
                            <w:r>
                              <w:rPr>
                                <w:noProof/>
                              </w:rPr>
                              <w:instrText xml:space="preserve"> SEQ Рис. \* ARABIC </w:instrText>
                            </w:r>
                            <w:r>
                              <w:rPr>
                                <w:noProof/>
                              </w:rPr>
                              <w:fldChar w:fldCharType="separate"/>
                            </w:r>
                            <w:r>
                              <w:rPr>
                                <w:noProof/>
                              </w:rPr>
                              <w:t>8</w:t>
                            </w:r>
                            <w:r>
                              <w:rPr>
                                <w:noProof/>
                              </w:rPr>
                              <w:fldChar w:fldCharType="end"/>
                            </w:r>
                            <w:bookmarkEnd w:id="25"/>
                            <w:r>
                              <w:t xml:space="preserve">. </w:t>
                            </w:r>
                            <w:r w:rsidRPr="00B5109E">
                              <w:rPr>
                                <w:b w:val="0"/>
                              </w:rPr>
                              <w:t xml:space="preserve">Архитектура системы </w:t>
                            </w:r>
                            <w:proofErr w:type="spellStart"/>
                            <w:r w:rsidRPr="00B5109E">
                              <w:rPr>
                                <w:b w:val="0"/>
                              </w:rPr>
                              <w:t>ECoD</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B70BB7" id="_x0000_t202" coordsize="21600,21600" o:spt="202" path="m,l,21600r21600,l21600,xe">
                <v:stroke joinstyle="miter"/>
                <v:path gradientshapeok="t" o:connecttype="rect"/>
              </v:shapetype>
              <v:shape id="Text Box 56" o:spid="_x0000_s1026" type="#_x0000_t202" style="position:absolute;left:0;text-align:left;margin-left:31pt;margin-top:677.9pt;width:391.3pt;height:4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" stroked="f">
                <v:textbox style="mso-fit-shape-to-text:t" inset="0,0,0,0">
                  <w:txbxContent>
                    <w:p w14:paraId="7325CFAD" w14:textId="77777777" w:rsidR="00B81383" w:rsidRPr="006A0A09" w:rsidRDefault="00B81383" w:rsidP="00B5109E">
                      <w:pPr>
                        <w:pStyle w:val="a4"/>
                        <w:rPr>
                          <w:noProof/>
                          <w:color w:val="000000"/>
                          <w:szCs w:val="24"/>
                          <w:lang w:eastAsia="ja-JP"/>
                        </w:rPr>
                      </w:pPr>
                      <w:bookmarkStart w:id="26" w:name="_Ref41221299"/>
                      <w:r>
                        <w:t xml:space="preserve">Рис. </w:t>
                      </w:r>
                      <w:r>
                        <w:rPr>
                          <w:noProof/>
                        </w:rPr>
                        <w:fldChar w:fldCharType="begin"/>
                      </w:r>
                      <w:r>
                        <w:rPr>
                          <w:noProof/>
                        </w:rPr>
                        <w:instrText xml:space="preserve"> SEQ Рис. \* ARABIC </w:instrText>
                      </w:r>
                      <w:r>
                        <w:rPr>
                          <w:noProof/>
                        </w:rPr>
                        <w:fldChar w:fldCharType="separate"/>
                      </w:r>
                      <w:r>
                        <w:rPr>
                          <w:noProof/>
                        </w:rPr>
                        <w:t>8</w:t>
                      </w:r>
                      <w:r>
                        <w:rPr>
                          <w:noProof/>
                        </w:rPr>
                        <w:fldChar w:fldCharType="end"/>
                      </w:r>
                      <w:bookmarkEnd w:id="26"/>
                      <w:r>
                        <w:t xml:space="preserve">. </w:t>
                      </w:r>
                      <w:r w:rsidRPr="00B5109E">
                        <w:rPr>
                          <w:b w:val="0"/>
                        </w:rPr>
                        <w:t xml:space="preserve">Архитектура системы </w:t>
                      </w:r>
                      <w:proofErr w:type="spellStart"/>
                      <w:r w:rsidRPr="00B5109E">
                        <w:rPr>
                          <w:b w:val="0"/>
                        </w:rPr>
                        <w:t>ECoD</w:t>
                      </w:r>
                      <w:proofErr w:type="spellEnd"/>
                    </w:p>
                  </w:txbxContent>
                </v:textbox>
              </v:shape>
            </w:pict>
          </mc:Fallback>
        </mc:AlternateContent>
      </w:r>
      <w:bookmarkEnd w:id="23"/>
      <w:bookmarkEnd w:id="24"/>
      <w:r>
        <w:rPr>
          <w:szCs w:val="28"/>
        </w:rPr>
        <mc:AlternateContent>
          <mc:Choice Requires="wps">
            <w:drawing>
              <wp:inline distT="0" distB="0" distL="0" distR="0" wp14:anchorId="1C988290" wp14:editId="11F4F848">
                <wp:extent cx="5749925" cy="1859915"/>
                <wp:effectExtent l="12700" t="6985" r="9525" b="9525"/>
                <wp:docPr id="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1859915"/>
                        </a:xfrm>
                        <a:prstGeom prst="rect">
                          <a:avLst/>
                        </a:prstGeom>
                        <a:solidFill>
                          <a:srgbClr val="FFFFFF"/>
                        </a:solidFill>
                        <a:ln w="9525">
                          <a:solidFill>
                            <a:srgbClr val="000000"/>
                          </a:solidFill>
                          <a:miter lim="800000"/>
                          <a:headEnd/>
                          <a:tailEnd/>
                        </a:ln>
                      </wps:spPr>
                      <wps:txbx>
                        <w:txbxContent>
                          <w:p w14:paraId="14489E86"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CREATE TABLE IF NOT EXISTS `</w:t>
                            </w:r>
                            <w:proofErr w:type="spellStart"/>
                            <w:r w:rsidRPr="005676D1">
                              <w:rPr>
                                <w:rFonts w:ascii="Courier New" w:hAnsi="Courier New" w:cs="Courier New"/>
                                <w:lang w:val="en-US"/>
                              </w:rPr>
                              <w:t>gpnode</w:t>
                            </w:r>
                            <w:proofErr w:type="spellEnd"/>
                            <w:r w:rsidRPr="005676D1">
                              <w:rPr>
                                <w:rFonts w:ascii="Courier New" w:hAnsi="Courier New" w:cs="Courier New"/>
                                <w:lang w:val="en-US"/>
                              </w:rPr>
                              <w:t>` (</w:t>
                            </w:r>
                          </w:p>
                          <w:p w14:paraId="40F63AAB"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idNod</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 AUTO_INCREMENT,</w:t>
                            </w:r>
                          </w:p>
                          <w:p w14:paraId="4135909B"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idCour</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3EF96605"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idMod</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DEFAULT NULL,</w:t>
                            </w:r>
                          </w:p>
                          <w:p w14:paraId="00CBB43F"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leftKey</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21CE93FA"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rightKey</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0D0FB56B"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gramStart"/>
                            <w:r w:rsidRPr="005676D1">
                              <w:rPr>
                                <w:rFonts w:ascii="Courier New" w:hAnsi="Courier New" w:cs="Courier New"/>
                                <w:lang w:val="en-US"/>
                              </w:rPr>
                              <w:t>level</w:t>
                            </w:r>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2EAF6F73"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PRIMARY KEY (`</w:t>
                            </w:r>
                            <w:proofErr w:type="spellStart"/>
                            <w:r w:rsidRPr="005676D1">
                              <w:rPr>
                                <w:rFonts w:ascii="Courier New" w:hAnsi="Courier New" w:cs="Courier New"/>
                                <w:lang w:val="en-US"/>
                              </w:rPr>
                              <w:t>idNod</w:t>
                            </w:r>
                            <w:proofErr w:type="spellEnd"/>
                            <w:r w:rsidRPr="005676D1">
                              <w:rPr>
                                <w:rFonts w:ascii="Courier New" w:hAnsi="Courier New" w:cs="Courier New"/>
                                <w:lang w:val="en-US"/>
                              </w:rPr>
                              <w:t>`),</w:t>
                            </w:r>
                          </w:p>
                          <w:p w14:paraId="1B5358FF"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KEY `</w:t>
                            </w:r>
                            <w:proofErr w:type="spellStart"/>
                            <w:r w:rsidRPr="005676D1">
                              <w:rPr>
                                <w:rFonts w:ascii="Courier New" w:hAnsi="Courier New" w:cs="Courier New"/>
                                <w:lang w:val="en-US"/>
                              </w:rPr>
                              <w:t>idCour</w:t>
                            </w:r>
                            <w:proofErr w:type="spellEnd"/>
                            <w:r w:rsidRPr="005676D1">
                              <w:rPr>
                                <w:rFonts w:ascii="Courier New" w:hAnsi="Courier New" w:cs="Courier New"/>
                                <w:lang w:val="en-US"/>
                              </w:rPr>
                              <w:t>` (`</w:t>
                            </w:r>
                            <w:proofErr w:type="spellStart"/>
                            <w:r w:rsidRPr="005676D1">
                              <w:rPr>
                                <w:rFonts w:ascii="Courier New" w:hAnsi="Courier New" w:cs="Courier New"/>
                                <w:lang w:val="en-US"/>
                              </w:rPr>
                              <w:t>idCour</w:t>
                            </w:r>
                            <w:proofErr w:type="spellEnd"/>
                            <w:r w:rsidRPr="005676D1">
                              <w:rPr>
                                <w:rFonts w:ascii="Courier New" w:hAnsi="Courier New" w:cs="Courier New"/>
                                <w:lang w:val="en-US"/>
                              </w:rPr>
                              <w:t>`),</w:t>
                            </w:r>
                          </w:p>
                          <w:p w14:paraId="6789F208"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KEY `</w:t>
                            </w:r>
                            <w:proofErr w:type="spellStart"/>
                            <w:r w:rsidRPr="005676D1">
                              <w:rPr>
                                <w:rFonts w:ascii="Courier New" w:hAnsi="Courier New" w:cs="Courier New"/>
                                <w:lang w:val="en-US"/>
                              </w:rPr>
                              <w:t>idMod</w:t>
                            </w:r>
                            <w:proofErr w:type="spellEnd"/>
                            <w:r w:rsidRPr="005676D1">
                              <w:rPr>
                                <w:rFonts w:ascii="Courier New" w:hAnsi="Courier New" w:cs="Courier New"/>
                                <w:lang w:val="en-US"/>
                              </w:rPr>
                              <w:t>` (`</w:t>
                            </w:r>
                            <w:proofErr w:type="spellStart"/>
                            <w:r w:rsidRPr="005676D1">
                              <w:rPr>
                                <w:rFonts w:ascii="Courier New" w:hAnsi="Courier New" w:cs="Courier New"/>
                                <w:lang w:val="en-US"/>
                              </w:rPr>
                              <w:t>idMod</w:t>
                            </w:r>
                            <w:proofErr w:type="spellEnd"/>
                            <w:r w:rsidRPr="005676D1">
                              <w:rPr>
                                <w:rFonts w:ascii="Courier New" w:hAnsi="Courier New" w:cs="Courier New"/>
                                <w:lang w:val="en-US"/>
                              </w:rPr>
                              <w:t>`)</w:t>
                            </w:r>
                          </w:p>
                          <w:p w14:paraId="321718BA" w14:textId="77777777" w:rsidR="00B81383" w:rsidRPr="005676D1" w:rsidRDefault="00B81383" w:rsidP="00CC7FE9">
                            <w:pPr>
                              <w:keepNext/>
                              <w:keepLines/>
                              <w:rPr>
                                <w:lang w:val="en-US"/>
                              </w:rPr>
                            </w:pPr>
                            <w:r w:rsidRPr="005676D1">
                              <w:rPr>
                                <w:rFonts w:ascii="Courier New" w:hAnsi="Courier New" w:cs="Courier New"/>
                                <w:lang w:val="en-US"/>
                              </w:rPr>
                              <w:t>) ENGINE=</w:t>
                            </w:r>
                            <w:proofErr w:type="spellStart"/>
                            <w:r w:rsidRPr="005676D1">
                              <w:rPr>
                                <w:rFonts w:ascii="Courier New" w:hAnsi="Courier New" w:cs="Courier New"/>
                                <w:lang w:val="en-US"/>
                              </w:rPr>
                              <w:t>InnoDB</w:t>
                            </w:r>
                            <w:proofErr w:type="spellEnd"/>
                            <w:r w:rsidRPr="005676D1">
                              <w:rPr>
                                <w:rFonts w:ascii="Courier New" w:hAnsi="Courier New" w:cs="Courier New"/>
                                <w:lang w:val="en-US"/>
                              </w:rPr>
                              <w:t xml:space="preserve"> AUTO_INCREMENT=385 DEFAULT CHARSET=utf8 COLLATE=utf8_unicode_ci;</w:t>
                            </w:r>
                          </w:p>
                        </w:txbxContent>
                      </wps:txbx>
                      <wps:bodyPr rot="0" vert="horz" wrap="square" lIns="91440" tIns="45720" rIns="91440" bIns="45720" anchor="t" anchorCtr="0" upright="1">
                        <a:noAutofit/>
                      </wps:bodyPr>
                    </wps:wsp>
                  </a:graphicData>
                </a:graphic>
              </wp:inline>
            </w:drawing>
          </mc:Choice>
          <mc:Fallback>
            <w:pict>
              <v:rect w14:anchorId="1C988290" id="Rectangle 174" o:spid="_x0000_s1027" style="width:452.75pt;height:14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">
                <v:textbox>
                  <w:txbxContent>
                    <w:p w14:paraId="14489E86"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CREATE TABLE IF NOT EXISTS `</w:t>
                      </w:r>
                      <w:proofErr w:type="spellStart"/>
                      <w:r w:rsidRPr="005676D1">
                        <w:rPr>
                          <w:rFonts w:ascii="Courier New" w:hAnsi="Courier New" w:cs="Courier New"/>
                          <w:lang w:val="en-US"/>
                        </w:rPr>
                        <w:t>gpnode</w:t>
                      </w:r>
                      <w:proofErr w:type="spellEnd"/>
                      <w:r w:rsidRPr="005676D1">
                        <w:rPr>
                          <w:rFonts w:ascii="Courier New" w:hAnsi="Courier New" w:cs="Courier New"/>
                          <w:lang w:val="en-US"/>
                        </w:rPr>
                        <w:t>` (</w:t>
                      </w:r>
                    </w:p>
                    <w:p w14:paraId="40F63AAB"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idNod</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 AUTO_INCREMENT,</w:t>
                      </w:r>
                    </w:p>
                    <w:p w14:paraId="4135909B"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idCour</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3EF96605"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idMod</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DEFAULT NULL,</w:t>
                      </w:r>
                    </w:p>
                    <w:p w14:paraId="00CBB43F"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leftKey</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21CE93FA"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spellStart"/>
                      <w:proofErr w:type="gramStart"/>
                      <w:r w:rsidRPr="005676D1">
                        <w:rPr>
                          <w:rFonts w:ascii="Courier New" w:hAnsi="Courier New" w:cs="Courier New"/>
                          <w:lang w:val="en-US"/>
                        </w:rPr>
                        <w:t>rightKey</w:t>
                      </w:r>
                      <w:proofErr w:type="spellEnd"/>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0D0FB56B"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w:t>
                      </w:r>
                      <w:proofErr w:type="gramStart"/>
                      <w:r w:rsidRPr="005676D1">
                        <w:rPr>
                          <w:rFonts w:ascii="Courier New" w:hAnsi="Courier New" w:cs="Courier New"/>
                          <w:lang w:val="en-US"/>
                        </w:rPr>
                        <w:t>level</w:t>
                      </w:r>
                      <w:proofErr w:type="gramEnd"/>
                      <w:r w:rsidRPr="005676D1">
                        <w:rPr>
                          <w:rFonts w:ascii="Courier New" w:hAnsi="Courier New" w:cs="Courier New"/>
                          <w:lang w:val="en-US"/>
                        </w:rPr>
                        <w:t xml:space="preserve">` </w:t>
                      </w:r>
                      <w:proofErr w:type="spellStart"/>
                      <w:r w:rsidRPr="005676D1">
                        <w:rPr>
                          <w:rFonts w:ascii="Courier New" w:hAnsi="Courier New" w:cs="Courier New"/>
                          <w:lang w:val="en-US"/>
                        </w:rPr>
                        <w:t>int</w:t>
                      </w:r>
                      <w:proofErr w:type="spellEnd"/>
                      <w:r w:rsidRPr="005676D1">
                        <w:rPr>
                          <w:rFonts w:ascii="Courier New" w:hAnsi="Courier New" w:cs="Courier New"/>
                          <w:lang w:val="en-US"/>
                        </w:rPr>
                        <w:t>(11) NOT NULL,</w:t>
                      </w:r>
                    </w:p>
                    <w:p w14:paraId="2EAF6F73"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PRIMARY KEY (`</w:t>
                      </w:r>
                      <w:proofErr w:type="spellStart"/>
                      <w:r w:rsidRPr="005676D1">
                        <w:rPr>
                          <w:rFonts w:ascii="Courier New" w:hAnsi="Courier New" w:cs="Courier New"/>
                          <w:lang w:val="en-US"/>
                        </w:rPr>
                        <w:t>idNod</w:t>
                      </w:r>
                      <w:proofErr w:type="spellEnd"/>
                      <w:r w:rsidRPr="005676D1">
                        <w:rPr>
                          <w:rFonts w:ascii="Courier New" w:hAnsi="Courier New" w:cs="Courier New"/>
                          <w:lang w:val="en-US"/>
                        </w:rPr>
                        <w:t>`),</w:t>
                      </w:r>
                    </w:p>
                    <w:p w14:paraId="1B5358FF"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KEY `</w:t>
                      </w:r>
                      <w:proofErr w:type="spellStart"/>
                      <w:r w:rsidRPr="005676D1">
                        <w:rPr>
                          <w:rFonts w:ascii="Courier New" w:hAnsi="Courier New" w:cs="Courier New"/>
                          <w:lang w:val="en-US"/>
                        </w:rPr>
                        <w:t>idCour</w:t>
                      </w:r>
                      <w:proofErr w:type="spellEnd"/>
                      <w:r w:rsidRPr="005676D1">
                        <w:rPr>
                          <w:rFonts w:ascii="Courier New" w:hAnsi="Courier New" w:cs="Courier New"/>
                          <w:lang w:val="en-US"/>
                        </w:rPr>
                        <w:t>` (`</w:t>
                      </w:r>
                      <w:proofErr w:type="spellStart"/>
                      <w:r w:rsidRPr="005676D1">
                        <w:rPr>
                          <w:rFonts w:ascii="Courier New" w:hAnsi="Courier New" w:cs="Courier New"/>
                          <w:lang w:val="en-US"/>
                        </w:rPr>
                        <w:t>idCour</w:t>
                      </w:r>
                      <w:proofErr w:type="spellEnd"/>
                      <w:r w:rsidRPr="005676D1">
                        <w:rPr>
                          <w:rFonts w:ascii="Courier New" w:hAnsi="Courier New" w:cs="Courier New"/>
                          <w:lang w:val="en-US"/>
                        </w:rPr>
                        <w:t>`),</w:t>
                      </w:r>
                    </w:p>
                    <w:p w14:paraId="6789F208" w14:textId="77777777" w:rsidR="00B81383" w:rsidRPr="005676D1" w:rsidRDefault="00B81383" w:rsidP="00CC7FE9">
                      <w:pPr>
                        <w:keepNext/>
                        <w:keepLines/>
                        <w:rPr>
                          <w:rFonts w:ascii="Courier New" w:hAnsi="Courier New" w:cs="Courier New"/>
                          <w:lang w:val="en-US"/>
                        </w:rPr>
                      </w:pPr>
                      <w:r w:rsidRPr="005676D1">
                        <w:rPr>
                          <w:rFonts w:ascii="Courier New" w:hAnsi="Courier New" w:cs="Courier New"/>
                          <w:lang w:val="en-US"/>
                        </w:rPr>
                        <w:t xml:space="preserve">  KEY `</w:t>
                      </w:r>
                      <w:proofErr w:type="spellStart"/>
                      <w:r w:rsidRPr="005676D1">
                        <w:rPr>
                          <w:rFonts w:ascii="Courier New" w:hAnsi="Courier New" w:cs="Courier New"/>
                          <w:lang w:val="en-US"/>
                        </w:rPr>
                        <w:t>idMod</w:t>
                      </w:r>
                      <w:proofErr w:type="spellEnd"/>
                      <w:r w:rsidRPr="005676D1">
                        <w:rPr>
                          <w:rFonts w:ascii="Courier New" w:hAnsi="Courier New" w:cs="Courier New"/>
                          <w:lang w:val="en-US"/>
                        </w:rPr>
                        <w:t>` (`</w:t>
                      </w:r>
                      <w:proofErr w:type="spellStart"/>
                      <w:r w:rsidRPr="005676D1">
                        <w:rPr>
                          <w:rFonts w:ascii="Courier New" w:hAnsi="Courier New" w:cs="Courier New"/>
                          <w:lang w:val="en-US"/>
                        </w:rPr>
                        <w:t>idMod</w:t>
                      </w:r>
                      <w:proofErr w:type="spellEnd"/>
                      <w:r w:rsidRPr="005676D1">
                        <w:rPr>
                          <w:rFonts w:ascii="Courier New" w:hAnsi="Courier New" w:cs="Courier New"/>
                          <w:lang w:val="en-US"/>
                        </w:rPr>
                        <w:t>`)</w:t>
                      </w:r>
                    </w:p>
                    <w:p w14:paraId="321718BA" w14:textId="77777777" w:rsidR="00B81383" w:rsidRPr="005676D1" w:rsidRDefault="00B81383" w:rsidP="00CC7FE9">
                      <w:pPr>
                        <w:keepNext/>
                        <w:keepLines/>
                        <w:rPr>
                          <w:lang w:val="en-US"/>
                        </w:rPr>
                      </w:pPr>
                      <w:r w:rsidRPr="005676D1">
                        <w:rPr>
                          <w:rFonts w:ascii="Courier New" w:hAnsi="Courier New" w:cs="Courier New"/>
                          <w:lang w:val="en-US"/>
                        </w:rPr>
                        <w:t>) ENGINE=</w:t>
                      </w:r>
                      <w:proofErr w:type="spellStart"/>
                      <w:r w:rsidRPr="005676D1">
                        <w:rPr>
                          <w:rFonts w:ascii="Courier New" w:hAnsi="Courier New" w:cs="Courier New"/>
                          <w:lang w:val="en-US"/>
                        </w:rPr>
                        <w:t>InnoDB</w:t>
                      </w:r>
                      <w:proofErr w:type="spellEnd"/>
                      <w:r w:rsidRPr="005676D1">
                        <w:rPr>
                          <w:rFonts w:ascii="Courier New" w:hAnsi="Courier New" w:cs="Courier New"/>
                          <w:lang w:val="en-US"/>
                        </w:rPr>
                        <w:t xml:space="preserve"> AUTO_INCREMENT=385 DEFAULT CHARSET=utf8 COLLATE=utf8_unicode_ci;</w:t>
                      </w:r>
                    </w:p>
                  </w:txbxContent>
                </v:textbox>
                <w10:anchorlock/>
              </v:rect>
            </w:pict>
          </mc:Fallback>
        </mc:AlternateContent>
      </w:r>
    </w:p>
    <w:p w14:paraId="328BB1A4" w14:textId="103B617E" w:rsidR="001D50C5" w:rsidRPr="00961FFB" w:rsidRDefault="00961FFB" w:rsidP="00AE6ACD">
      <w:pPr>
        <w:keepLines/>
        <w:spacing w:line="360" w:lineRule="auto"/>
        <w:jc w:val="center"/>
        <w:rPr>
          <w:sz w:val="28"/>
          <w:szCs w:val="28"/>
          <w:lang w:eastAsia="ja-JP"/>
        </w:rPr>
      </w:pPr>
      <w:r w:rsidRPr="00961FFB">
        <w:rPr>
          <w:sz w:val="28"/>
          <w:szCs w:val="28"/>
          <w:lang w:eastAsia="ja-JP"/>
        </w:rPr>
        <w:t xml:space="preserve">Рисунок </w:t>
      </w:r>
      <w:r w:rsidR="00EF479D" w:rsidRPr="00961FFB">
        <w:rPr>
          <w:sz w:val="28"/>
          <w:szCs w:val="28"/>
          <w:lang w:eastAsia="ja-JP"/>
        </w:rPr>
        <w:t>14</w:t>
      </w:r>
      <w:r w:rsidR="00AE6ACD">
        <w:rPr>
          <w:sz w:val="28"/>
          <w:szCs w:val="28"/>
          <w:lang w:eastAsia="ja-JP"/>
        </w:rPr>
        <w:t xml:space="preserve"> –</w:t>
      </w:r>
      <w:r w:rsidR="00E15F4E">
        <w:rPr>
          <w:sz w:val="28"/>
          <w:szCs w:val="28"/>
          <w:lang w:eastAsia="ja-JP"/>
        </w:rPr>
        <w:t xml:space="preserve"> </w:t>
      </w:r>
      <w:r w:rsidR="001D50C5" w:rsidRPr="00961FFB">
        <w:rPr>
          <w:sz w:val="28"/>
          <w:szCs w:val="28"/>
          <w:lang w:eastAsia="ja-JP"/>
        </w:rPr>
        <w:t xml:space="preserve">Код, создающий таблицу </w:t>
      </w:r>
      <w:proofErr w:type="spellStart"/>
      <w:r w:rsidR="001D50C5" w:rsidRPr="00961FFB">
        <w:rPr>
          <w:rFonts w:hint="eastAsia"/>
          <w:sz w:val="28"/>
          <w:szCs w:val="28"/>
          <w:lang w:eastAsia="ja-JP"/>
        </w:rPr>
        <w:t>gpnode</w:t>
      </w:r>
      <w:proofErr w:type="spellEnd"/>
      <w:r w:rsidR="001D50C5" w:rsidRPr="00961FFB">
        <w:rPr>
          <w:rFonts w:hint="eastAsia"/>
          <w:sz w:val="28"/>
          <w:szCs w:val="28"/>
          <w:lang w:eastAsia="ja-JP"/>
        </w:rPr>
        <w:t xml:space="preserve"> </w:t>
      </w:r>
      <w:r w:rsidR="001D50C5" w:rsidRPr="00961FFB">
        <w:rPr>
          <w:sz w:val="28"/>
          <w:szCs w:val="28"/>
          <w:lang w:eastAsia="ja-JP"/>
        </w:rPr>
        <w:t xml:space="preserve">в СУБД </w:t>
      </w:r>
      <w:proofErr w:type="spellStart"/>
      <w:r w:rsidR="001D50C5" w:rsidRPr="00961FFB">
        <w:rPr>
          <w:rFonts w:hint="eastAsia"/>
          <w:sz w:val="28"/>
          <w:szCs w:val="28"/>
          <w:lang w:eastAsia="ja-JP"/>
        </w:rPr>
        <w:t>MySQL</w:t>
      </w:r>
      <w:proofErr w:type="spellEnd"/>
    </w:p>
    <w:p w14:paraId="342AB433" w14:textId="77777777" w:rsidR="00961FFB" w:rsidRPr="00961FFB" w:rsidRDefault="00961FFB" w:rsidP="00AE6ACD">
      <w:pPr>
        <w:pStyle w:val="-1"/>
        <w:rPr>
          <w:bCs/>
        </w:rPr>
      </w:pPr>
      <w:bookmarkStart w:id="27" w:name="_Hlk41223255"/>
    </w:p>
    <w:p w14:paraId="654FD746" w14:textId="1AF0EA11" w:rsidR="0013314A" w:rsidRPr="0033766D" w:rsidRDefault="0013314A" w:rsidP="00AE6ACD">
      <w:pPr>
        <w:pStyle w:val="-1"/>
      </w:pPr>
      <w:r w:rsidRPr="00961FFB">
        <w:rPr>
          <w:bCs/>
        </w:rPr>
        <w:t>Листинг</w:t>
      </w:r>
      <w:r w:rsidRPr="0033766D">
        <w:rPr>
          <w:bCs/>
        </w:rPr>
        <w:t xml:space="preserve"> 1</w:t>
      </w:r>
      <w:r w:rsidR="007216C6">
        <w:rPr>
          <w:bCs/>
        </w:rPr>
        <w:t xml:space="preserve"> –</w:t>
      </w:r>
      <w:r w:rsidR="00E15F4E">
        <w:rPr>
          <w:bCs/>
        </w:rPr>
        <w:t xml:space="preserve"> </w:t>
      </w:r>
      <w:r w:rsidRPr="00961FFB">
        <w:t>Функция</w:t>
      </w:r>
      <w:r w:rsidRPr="0033766D">
        <w:t xml:space="preserve"> </w:t>
      </w:r>
      <w:r w:rsidRPr="009A2517">
        <w:t>извлечения</w:t>
      </w:r>
      <w:r w:rsidRPr="0033766D">
        <w:t xml:space="preserve"> </w:t>
      </w:r>
      <w:r w:rsidRPr="009A2517">
        <w:t>признаков</w:t>
      </w:r>
    </w:p>
    <w:p w14:paraId="21FB5E4D" w14:textId="77777777" w:rsidR="0033766D" w:rsidRPr="006E7547" w:rsidRDefault="0033766D" w:rsidP="00D73E64">
      <w:pPr>
        <w:pStyle w:val="aff5"/>
        <w:spacing w:line="240" w:lineRule="auto"/>
        <w:ind w:firstLine="0"/>
        <w:rPr>
          <w:rFonts w:ascii="Courier New" w:hAnsi="Courier New" w:cs="Courier New"/>
          <w:sz w:val="20"/>
          <w:szCs w:val="20"/>
        </w:rPr>
      </w:pPr>
      <w:r w:rsidRPr="0033766D">
        <w:rPr>
          <w:rFonts w:ascii="Courier New" w:hAnsi="Courier New" w:cs="Courier New"/>
          <w:sz w:val="20"/>
          <w:szCs w:val="20"/>
          <w:lang w:val="en-US"/>
        </w:rPr>
        <w:t>def</w:t>
      </w:r>
      <w:r w:rsidRPr="006E7547">
        <w:rPr>
          <w:rFonts w:ascii="Courier New" w:hAnsi="Courier New" w:cs="Courier New"/>
          <w:sz w:val="20"/>
          <w:szCs w:val="20"/>
        </w:rPr>
        <w:t xml:space="preserve"> </w:t>
      </w:r>
      <w:r w:rsidRPr="0033766D">
        <w:rPr>
          <w:rFonts w:ascii="Courier New" w:hAnsi="Courier New" w:cs="Courier New"/>
          <w:sz w:val="20"/>
          <w:szCs w:val="20"/>
          <w:lang w:val="en-US"/>
        </w:rPr>
        <w:t>get</w:t>
      </w:r>
      <w:r w:rsidRPr="006E7547">
        <w:rPr>
          <w:rFonts w:ascii="Courier New" w:hAnsi="Courier New" w:cs="Courier New"/>
          <w:sz w:val="20"/>
          <w:szCs w:val="20"/>
        </w:rPr>
        <w:t>_</w:t>
      </w:r>
      <w:r w:rsidRPr="0033766D">
        <w:rPr>
          <w:rFonts w:ascii="Courier New" w:hAnsi="Courier New" w:cs="Courier New"/>
          <w:sz w:val="20"/>
          <w:szCs w:val="20"/>
          <w:lang w:val="en-US"/>
        </w:rPr>
        <w:t>features</w:t>
      </w:r>
      <w:r w:rsidRPr="006E7547">
        <w:rPr>
          <w:rFonts w:ascii="Courier New" w:hAnsi="Courier New" w:cs="Courier New"/>
          <w:sz w:val="20"/>
          <w:szCs w:val="20"/>
        </w:rPr>
        <w:t>(</w:t>
      </w:r>
      <w:r w:rsidRPr="0033766D">
        <w:rPr>
          <w:rFonts w:ascii="Courier New" w:hAnsi="Courier New" w:cs="Courier New"/>
          <w:sz w:val="20"/>
          <w:szCs w:val="20"/>
          <w:lang w:val="en-US"/>
        </w:rPr>
        <w:t>wav</w:t>
      </w:r>
      <w:r w:rsidRPr="006E7547">
        <w:rPr>
          <w:rFonts w:ascii="Courier New" w:hAnsi="Courier New" w:cs="Courier New"/>
          <w:sz w:val="20"/>
          <w:szCs w:val="20"/>
        </w:rPr>
        <w:t>):</w:t>
      </w:r>
    </w:p>
    <w:p w14:paraId="435D69A1"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6E7547">
        <w:rPr>
          <w:rFonts w:ascii="Courier New" w:hAnsi="Courier New" w:cs="Courier New"/>
          <w:sz w:val="20"/>
          <w:szCs w:val="20"/>
        </w:rPr>
        <w:t xml:space="preserve">    </w:t>
      </w:r>
      <w:r w:rsidRPr="0033766D">
        <w:rPr>
          <w:rFonts w:ascii="Courier New" w:hAnsi="Courier New" w:cs="Courier New"/>
          <w:sz w:val="20"/>
          <w:szCs w:val="20"/>
          <w:lang w:val="en-US"/>
        </w:rPr>
        <w:t>y_mel = librosa.feature.melspectrogram(wav, sr=16000)</w:t>
      </w:r>
    </w:p>
    <w:p w14:paraId="71AA29C7" w14:textId="38175ABB"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t xml:space="preserve">    spectr = librosa.power_to_db(y_mel).astype(np.float32)</w:t>
      </w:r>
    </w:p>
    <w:p w14:paraId="2811A930"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t xml:space="preserve">    mfcc = librosa.feature.mfcc(S=spectr, sr=16000).astype(np.float32)</w:t>
      </w:r>
    </w:p>
    <w:p w14:paraId="7C6E6178"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t xml:space="preserve">    x_mfcc = np.swapaxes(mfcc, 0, 1)[None]</w:t>
      </w:r>
    </w:p>
    <w:p w14:paraId="1CFE86FB"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t xml:space="preserve">    mean = (np.mean(x_mfcc[0], axis=0) + 1e-8)</w:t>
      </w:r>
    </w:p>
    <w:p w14:paraId="6B8D0E51"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t xml:space="preserve">    x_mfcc[0] -= mean</w:t>
      </w:r>
    </w:p>
    <w:p w14:paraId="341EB7CA"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lastRenderedPageBreak/>
        <w:t xml:space="preserve">    x_mfcc = pad_sequences(x_mfcc, 430,</w:t>
      </w:r>
    </w:p>
    <w:p w14:paraId="197D9727" w14:textId="77777777" w:rsidR="0033766D" w:rsidRPr="0033766D" w:rsidRDefault="0033766D" w:rsidP="00D73E64">
      <w:pPr>
        <w:pStyle w:val="aff5"/>
        <w:spacing w:line="240" w:lineRule="auto"/>
        <w:ind w:firstLine="0"/>
        <w:rPr>
          <w:rFonts w:ascii="Courier New" w:hAnsi="Courier New" w:cs="Courier New"/>
          <w:sz w:val="20"/>
          <w:szCs w:val="20"/>
          <w:lang w:val="en-US"/>
        </w:rPr>
      </w:pPr>
      <w:r w:rsidRPr="0033766D">
        <w:rPr>
          <w:rFonts w:ascii="Courier New" w:hAnsi="Courier New" w:cs="Courier New"/>
          <w:sz w:val="20"/>
          <w:szCs w:val="20"/>
          <w:lang w:val="en-US"/>
        </w:rPr>
        <w:t xml:space="preserve">                           dtype='float32', padding='post',</w:t>
      </w:r>
    </w:p>
    <w:p w14:paraId="021C73AF" w14:textId="77777777" w:rsidR="0033766D" w:rsidRPr="0033766D" w:rsidRDefault="0033766D" w:rsidP="00AE6ACD">
      <w:pPr>
        <w:pStyle w:val="aff5"/>
        <w:ind w:firstLine="0"/>
        <w:rPr>
          <w:rFonts w:ascii="Courier New" w:hAnsi="Courier New" w:cs="Courier New"/>
          <w:sz w:val="20"/>
          <w:szCs w:val="20"/>
          <w:lang w:val="en-US"/>
        </w:rPr>
      </w:pPr>
      <w:r w:rsidRPr="0033766D">
        <w:rPr>
          <w:rFonts w:ascii="Courier New" w:hAnsi="Courier New" w:cs="Courier New"/>
          <w:sz w:val="20"/>
          <w:szCs w:val="20"/>
          <w:lang w:val="en-US"/>
        </w:rPr>
        <w:t xml:space="preserve">                           truncating='post', value=0.0)</w:t>
      </w:r>
    </w:p>
    <w:p w14:paraId="77E35C76" w14:textId="188EC31D" w:rsidR="00A627C2" w:rsidRPr="00E07046" w:rsidRDefault="0033766D" w:rsidP="00AE6ACD">
      <w:pPr>
        <w:pStyle w:val="aff5"/>
        <w:ind w:firstLine="0"/>
        <w:rPr>
          <w:rFonts w:ascii="Courier New" w:hAnsi="Courier New" w:cs="Courier New"/>
          <w:sz w:val="20"/>
          <w:szCs w:val="20"/>
        </w:rPr>
      </w:pPr>
      <w:r w:rsidRPr="0033766D">
        <w:rPr>
          <w:rFonts w:ascii="Courier New" w:hAnsi="Courier New" w:cs="Courier New"/>
          <w:sz w:val="20"/>
          <w:szCs w:val="20"/>
          <w:lang w:val="en-US"/>
        </w:rPr>
        <w:t xml:space="preserve">    return</w:t>
      </w:r>
      <w:r w:rsidRPr="00E07046">
        <w:rPr>
          <w:rFonts w:ascii="Courier New" w:hAnsi="Courier New" w:cs="Courier New"/>
          <w:sz w:val="20"/>
          <w:szCs w:val="20"/>
        </w:rPr>
        <w:t xml:space="preserve"> </w:t>
      </w:r>
      <w:r w:rsidRPr="0033766D">
        <w:rPr>
          <w:rFonts w:ascii="Courier New" w:hAnsi="Courier New" w:cs="Courier New"/>
          <w:sz w:val="20"/>
          <w:szCs w:val="20"/>
          <w:lang w:val="en-US"/>
        </w:rPr>
        <w:t>x</w:t>
      </w:r>
      <w:r w:rsidRPr="00E07046">
        <w:rPr>
          <w:rFonts w:ascii="Courier New" w:hAnsi="Courier New" w:cs="Courier New"/>
          <w:sz w:val="20"/>
          <w:szCs w:val="20"/>
        </w:rPr>
        <w:t>_</w:t>
      </w:r>
      <w:r w:rsidRPr="0033766D">
        <w:rPr>
          <w:rFonts w:ascii="Courier New" w:hAnsi="Courier New" w:cs="Courier New"/>
          <w:sz w:val="20"/>
          <w:szCs w:val="20"/>
          <w:lang w:val="en-US"/>
        </w:rPr>
        <w:t>mfcc</w:t>
      </w:r>
    </w:p>
    <w:p w14:paraId="578B28D0" w14:textId="77777777" w:rsidR="00A627C2" w:rsidRDefault="00A627C2" w:rsidP="00AE6ACD">
      <w:pPr>
        <w:pStyle w:val="aff5"/>
      </w:pPr>
    </w:p>
    <w:p w14:paraId="56E3172D" w14:textId="0144F951" w:rsidR="0033766D" w:rsidRDefault="0033766D" w:rsidP="00AE6ACD">
      <w:pPr>
        <w:pStyle w:val="aff5"/>
      </w:pPr>
      <w:r>
        <w:t xml:space="preserve">Как видно из листинга, функция возвращает значение </w:t>
      </w:r>
      <w:r w:rsidRPr="007216C6">
        <w:rPr>
          <w:rFonts w:ascii="Courier New" w:hAnsi="Courier New" w:cs="Courier New"/>
          <w:sz w:val="20"/>
          <w:szCs w:val="24"/>
          <w:lang w:val="en-US"/>
        </w:rPr>
        <w:t>x</w:t>
      </w:r>
      <w:r w:rsidRPr="007216C6">
        <w:rPr>
          <w:rFonts w:ascii="Courier New" w:hAnsi="Courier New" w:cs="Courier New"/>
          <w:sz w:val="20"/>
          <w:szCs w:val="24"/>
        </w:rPr>
        <w:t>_</w:t>
      </w:r>
      <w:r w:rsidRPr="007216C6">
        <w:t>mfcc</w:t>
      </w:r>
      <w:r>
        <w:t>.</w:t>
      </w:r>
    </w:p>
    <w:p w14:paraId="354A9DDA" w14:textId="77777777" w:rsidR="0033766D" w:rsidRDefault="0033766D" w:rsidP="00AE6ACD">
      <w:pPr>
        <w:pStyle w:val="aff5"/>
      </w:pPr>
    </w:p>
    <w:p w14:paraId="050C0E72" w14:textId="3F980C5D" w:rsidR="00A627C2" w:rsidRPr="00D10E3F" w:rsidRDefault="0025789A" w:rsidP="00AE6ACD">
      <w:pPr>
        <w:pStyle w:val="Heading11"/>
        <w:numPr>
          <w:ilvl w:val="0"/>
          <w:numId w:val="0"/>
        </w:numPr>
        <w:tabs>
          <w:tab w:val="left" w:pos="567"/>
        </w:tabs>
        <w:spacing w:before="0" w:after="0" w:line="360" w:lineRule="auto"/>
      </w:pPr>
      <w:bookmarkStart w:id="28" w:name="_Toc70412919"/>
      <w:r w:rsidRPr="0025789A">
        <w:t xml:space="preserve">2.2. </w:t>
      </w:r>
      <w:r w:rsidR="00A627C2" w:rsidRPr="00D10E3F">
        <w:t>Модель</w:t>
      </w:r>
      <w:r w:rsidR="00A627C2" w:rsidRPr="0025789A">
        <w:t xml:space="preserve"> </w:t>
      </w:r>
      <w:r w:rsidR="00A627C2">
        <w:rPr>
          <w:lang w:eastAsia="ja-JP"/>
        </w:rPr>
        <w:t>«потомок-потомок»</w:t>
      </w:r>
      <w:bookmarkEnd w:id="28"/>
    </w:p>
    <w:p w14:paraId="23819495" w14:textId="1DD6CFC7" w:rsidR="0013314A" w:rsidRDefault="00A627C2" w:rsidP="00AE6ACD">
      <w:pPr>
        <w:pStyle w:val="aff5"/>
      </w:pPr>
      <w:r>
        <w:t xml:space="preserve">Содержание второго параграфа второй главы. </w:t>
      </w:r>
    </w:p>
    <w:p w14:paraId="59BEA8A8" w14:textId="3257867C" w:rsidR="00A627C2" w:rsidRDefault="00FA6F4B" w:rsidP="00AE6ACD">
      <w:pPr>
        <w:pStyle w:val="aff5"/>
      </w:pPr>
      <w:r>
        <w:t>В тексте работы можно использовать многоуровневые списки:</w:t>
      </w:r>
    </w:p>
    <w:p w14:paraId="62CF13BE" w14:textId="223599B1" w:rsidR="00FA6F4B" w:rsidRDefault="00FA6F4B" w:rsidP="0046060F">
      <w:pPr>
        <w:pStyle w:val="aff5"/>
        <w:numPr>
          <w:ilvl w:val="0"/>
          <w:numId w:val="16"/>
        </w:numPr>
        <w:tabs>
          <w:tab w:val="left" w:pos="1134"/>
        </w:tabs>
        <w:ind w:left="0" w:firstLine="709"/>
      </w:pPr>
      <w:r>
        <w:t>первым способом создания многоуровневого списка является:</w:t>
      </w:r>
    </w:p>
    <w:p w14:paraId="313A80DF" w14:textId="0A25DD88" w:rsidR="00FA6F4B" w:rsidRDefault="00FA6F4B" w:rsidP="0046060F">
      <w:pPr>
        <w:pStyle w:val="aff5"/>
        <w:numPr>
          <w:ilvl w:val="0"/>
          <w:numId w:val="17"/>
        </w:numPr>
        <w:tabs>
          <w:tab w:val="left" w:pos="1134"/>
        </w:tabs>
        <w:ind w:left="0" w:firstLine="709"/>
      </w:pPr>
      <w:r>
        <w:t>использование в верхнем уровне нумерации с круглой скобкой;</w:t>
      </w:r>
    </w:p>
    <w:p w14:paraId="54B55B5B" w14:textId="05425CFC" w:rsidR="0046060F" w:rsidRDefault="00FA6F4B" w:rsidP="0046060F">
      <w:pPr>
        <w:pStyle w:val="aff5"/>
        <w:numPr>
          <w:ilvl w:val="0"/>
          <w:numId w:val="17"/>
        </w:numPr>
        <w:tabs>
          <w:tab w:val="left" w:pos="1134"/>
        </w:tabs>
        <w:ind w:left="0" w:firstLine="709"/>
      </w:pPr>
      <w:r>
        <w:t>использование в вложенном уровне маркированного списка;</w:t>
      </w:r>
      <w:r w:rsidR="0046060F">
        <w:t xml:space="preserve"> </w:t>
      </w:r>
    </w:p>
    <w:p w14:paraId="5DF5F0A8" w14:textId="7F6B3047" w:rsidR="0046060F" w:rsidRDefault="0046060F" w:rsidP="0046060F">
      <w:pPr>
        <w:pStyle w:val="aff5"/>
        <w:numPr>
          <w:ilvl w:val="0"/>
          <w:numId w:val="17"/>
        </w:numPr>
        <w:tabs>
          <w:tab w:val="left" w:pos="1134"/>
        </w:tabs>
        <w:ind w:left="0" w:firstLine="709"/>
      </w:pPr>
      <w:r>
        <w:t>пункты этого вида многоуровневого списка могут быть написаны в несколько строк;</w:t>
      </w:r>
    </w:p>
    <w:p w14:paraId="15C13C7F" w14:textId="5977D3A9" w:rsidR="00FA6F4B" w:rsidRDefault="00FA6F4B" w:rsidP="0046060F">
      <w:pPr>
        <w:pStyle w:val="aff5"/>
        <w:numPr>
          <w:ilvl w:val="0"/>
          <w:numId w:val="16"/>
        </w:numPr>
        <w:tabs>
          <w:tab w:val="left" w:pos="1134"/>
        </w:tabs>
        <w:ind w:left="0" w:firstLine="709"/>
      </w:pPr>
      <w:r>
        <w:t>при этом пункты всех уровней начинаются со строчной буквы:</w:t>
      </w:r>
    </w:p>
    <w:p w14:paraId="64FFF19A" w14:textId="14F1B891" w:rsidR="00FA6F4B" w:rsidRPr="00FA6F4B" w:rsidRDefault="00FA6F4B" w:rsidP="0046060F">
      <w:pPr>
        <w:pStyle w:val="aff5"/>
        <w:numPr>
          <w:ilvl w:val="0"/>
          <w:numId w:val="18"/>
        </w:numPr>
        <w:tabs>
          <w:tab w:val="left" w:pos="1134"/>
        </w:tabs>
        <w:ind w:left="0" w:firstLine="709"/>
      </w:pPr>
      <w:r>
        <w:t>все пункты, кроме последнего, заканчиваются точкой с запятой;</w:t>
      </w:r>
    </w:p>
    <w:p w14:paraId="3E72F403" w14:textId="0F02FC61" w:rsidR="00FA6F4B" w:rsidRDefault="00FA6F4B" w:rsidP="0046060F">
      <w:pPr>
        <w:pStyle w:val="aff5"/>
        <w:numPr>
          <w:ilvl w:val="0"/>
          <w:numId w:val="18"/>
        </w:numPr>
        <w:tabs>
          <w:tab w:val="left" w:pos="1134"/>
        </w:tabs>
        <w:ind w:left="0" w:firstLine="709"/>
      </w:pPr>
      <w:r>
        <w:t xml:space="preserve">последний пункт/подпункт заканчивается точкой. </w:t>
      </w:r>
    </w:p>
    <w:p w14:paraId="54EDD876" w14:textId="0823A9D3" w:rsidR="00A627C2" w:rsidRDefault="00FA6F4B" w:rsidP="00AE6ACD">
      <w:pPr>
        <w:pStyle w:val="aff5"/>
      </w:pPr>
      <w:r>
        <w:t xml:space="preserve">Вторым способом организации многоуровневого списка является следующий. </w:t>
      </w:r>
    </w:p>
    <w:p w14:paraId="6562AC5E" w14:textId="23D200D8" w:rsidR="00FA6F4B" w:rsidRDefault="00FA6F4B" w:rsidP="00AE6ACD">
      <w:pPr>
        <w:pStyle w:val="aff5"/>
        <w:numPr>
          <w:ilvl w:val="3"/>
          <w:numId w:val="13"/>
        </w:numPr>
        <w:tabs>
          <w:tab w:val="left" w:pos="1134"/>
        </w:tabs>
        <w:ind w:left="0" w:firstLine="709"/>
      </w:pPr>
      <w:r>
        <w:t>Преамбула (предложение, непосредственно предществующее списку)</w:t>
      </w:r>
      <w:r w:rsidR="006B4F9C">
        <w:t xml:space="preserve"> должна представлять собой законченное предложение.</w:t>
      </w:r>
    </w:p>
    <w:p w14:paraId="21F11A5D" w14:textId="3F69AE7A" w:rsidR="006B4F9C" w:rsidRDefault="006B4F9C" w:rsidP="00334D0E">
      <w:pPr>
        <w:pStyle w:val="aff5"/>
        <w:numPr>
          <w:ilvl w:val="1"/>
          <w:numId w:val="19"/>
        </w:numPr>
        <w:tabs>
          <w:tab w:val="left" w:pos="1276"/>
        </w:tabs>
        <w:ind w:left="0" w:firstLine="709"/>
      </w:pPr>
      <w:r>
        <w:t xml:space="preserve">Пункты и подпункты начинаются с заглавной буквы. </w:t>
      </w:r>
    </w:p>
    <w:p w14:paraId="0B5592D6" w14:textId="0F311C66" w:rsidR="006B4F9C" w:rsidRDefault="006B4F9C" w:rsidP="00334D0E">
      <w:pPr>
        <w:pStyle w:val="aff5"/>
        <w:numPr>
          <w:ilvl w:val="1"/>
          <w:numId w:val="19"/>
        </w:numPr>
        <w:tabs>
          <w:tab w:val="left" w:pos="1276"/>
        </w:tabs>
        <w:ind w:left="0" w:firstLine="709"/>
      </w:pPr>
      <w:r>
        <w:t>Отступ до первой буквы первого уровня списка – 1,25 см.</w:t>
      </w:r>
    </w:p>
    <w:p w14:paraId="64F19AF1" w14:textId="6AEC6E6F" w:rsidR="006B4F9C" w:rsidRDefault="006B4F9C" w:rsidP="00AE6ACD">
      <w:pPr>
        <w:pStyle w:val="aff5"/>
        <w:numPr>
          <w:ilvl w:val="3"/>
          <w:numId w:val="13"/>
        </w:numPr>
        <w:tabs>
          <w:tab w:val="left" w:pos="1134"/>
        </w:tabs>
        <w:ind w:left="0" w:firstLine="709"/>
      </w:pPr>
      <w:r>
        <w:t>Пункты этого вида многоуровневого списка могут содержать несколько предложений. Все предложения заказчиваются точкой.</w:t>
      </w:r>
    </w:p>
    <w:p w14:paraId="6A1B34BE" w14:textId="4336260D" w:rsidR="006B4F9C" w:rsidRDefault="006B4F9C" w:rsidP="00334D0E">
      <w:pPr>
        <w:pStyle w:val="aff5"/>
        <w:numPr>
          <w:ilvl w:val="1"/>
          <w:numId w:val="20"/>
        </w:numPr>
        <w:tabs>
          <w:tab w:val="left" w:pos="1276"/>
        </w:tabs>
        <w:ind w:left="0" w:firstLine="709"/>
      </w:pPr>
      <w:r>
        <w:t>Отступ до первой буквы второго уровня списка – 2 см.</w:t>
      </w:r>
    </w:p>
    <w:p w14:paraId="5A93F4E6" w14:textId="0B4232D1" w:rsidR="006B4F9C" w:rsidRDefault="006B4F9C" w:rsidP="00334D0E">
      <w:pPr>
        <w:pStyle w:val="aff5"/>
        <w:numPr>
          <w:ilvl w:val="1"/>
          <w:numId w:val="20"/>
        </w:numPr>
        <w:tabs>
          <w:tab w:val="left" w:pos="1276"/>
        </w:tabs>
        <w:ind w:left="0" w:firstLine="709"/>
      </w:pPr>
      <w:r>
        <w:t>В пункте должно быть не менее двух подпунктов.</w:t>
      </w:r>
    </w:p>
    <w:p w14:paraId="32FD395E" w14:textId="05C059CA" w:rsidR="00B67A5E" w:rsidRDefault="00B67A5E" w:rsidP="00AE6ACD">
      <w:pPr>
        <w:pStyle w:val="aff5"/>
        <w:tabs>
          <w:tab w:val="left" w:pos="1418"/>
        </w:tabs>
      </w:pPr>
      <w:r>
        <w:t>Каждый параграф главы должен зака</w:t>
      </w:r>
      <w:r w:rsidR="005D632E">
        <w:t>н</w:t>
      </w:r>
      <w:r>
        <w:t>чиваться кратким выводом.</w:t>
      </w:r>
    </w:p>
    <w:p w14:paraId="2ACF5BA7" w14:textId="1C1D731A" w:rsidR="00B67A5E" w:rsidRPr="00A627C2" w:rsidRDefault="00B67A5E" w:rsidP="00AE6ACD">
      <w:pPr>
        <w:pStyle w:val="aff5"/>
        <w:tabs>
          <w:tab w:val="left" w:pos="1418"/>
        </w:tabs>
      </w:pPr>
      <w:r>
        <w:t>Каждая глава должна зака</w:t>
      </w:r>
      <w:r w:rsidR="005D632E">
        <w:t>н</w:t>
      </w:r>
      <w:r>
        <w:t>чиваться кратким выводом.</w:t>
      </w:r>
    </w:p>
    <w:p w14:paraId="705975D8" w14:textId="322A893F" w:rsidR="0067659D" w:rsidRDefault="0067659D" w:rsidP="00AE6ACD">
      <w:pPr>
        <w:pStyle w:val="1"/>
        <w:spacing w:after="0" w:line="360" w:lineRule="auto"/>
      </w:pPr>
      <w:bookmarkStart w:id="29" w:name="_Toc70412920"/>
      <w:bookmarkEnd w:id="27"/>
      <w:commentRangeStart w:id="30"/>
      <w:r>
        <w:lastRenderedPageBreak/>
        <w:t>З</w:t>
      </w:r>
      <w:r w:rsidR="0025789A">
        <w:t>АКЛЮЧЕНИ</w:t>
      </w:r>
      <w:r w:rsidR="0025789A">
        <w:rPr>
          <w:caps w:val="0"/>
        </w:rPr>
        <w:t>Е</w:t>
      </w:r>
      <w:commentRangeEnd w:id="30"/>
      <w:r w:rsidR="00A02E67">
        <w:rPr>
          <w:rStyle w:val="a5"/>
          <w:b w:val="0"/>
          <w:bCs w:val="0"/>
          <w:caps w:val="0"/>
        </w:rPr>
        <w:commentReference w:id="30"/>
      </w:r>
      <w:bookmarkEnd w:id="29"/>
    </w:p>
    <w:p w14:paraId="3F9324EE" w14:textId="77777777" w:rsidR="0013314A" w:rsidRPr="00EA7019" w:rsidRDefault="0013314A" w:rsidP="00AE6ACD">
      <w:pPr>
        <w:pStyle w:val="aff6"/>
      </w:pPr>
      <w:r w:rsidRPr="00173543">
        <w:t>В рамках данной работы был</w:t>
      </w:r>
      <w:r>
        <w:t xml:space="preserve"> разработан веб-сервис</w:t>
      </w:r>
      <w:r w:rsidRPr="00173543">
        <w:t xml:space="preserve">, </w:t>
      </w:r>
      <w:r>
        <w:t>который</w:t>
      </w:r>
      <w:r w:rsidRPr="00173543">
        <w:t xml:space="preserve"> по </w:t>
      </w:r>
      <w:r>
        <w:t>аудиозаписи речи</w:t>
      </w:r>
      <w:r w:rsidRPr="00173543">
        <w:t xml:space="preserve"> позволяет определить психологический подтип человека (этик, логик) в классификации К.Г. Юнга. При этом были решены </w:t>
      </w:r>
      <w:r>
        <w:t>следующие задачи</w:t>
      </w:r>
      <w:r w:rsidRPr="00EA7019">
        <w:t>.</w:t>
      </w:r>
    </w:p>
    <w:p w14:paraId="0AFC8C3D" w14:textId="358BE3FB" w:rsidR="0013314A" w:rsidRDefault="0013314A" w:rsidP="00337DAF">
      <w:pPr>
        <w:pStyle w:val="aff6"/>
        <w:numPr>
          <w:ilvl w:val="6"/>
          <w:numId w:val="13"/>
        </w:numPr>
        <w:tabs>
          <w:tab w:val="left" w:pos="1134"/>
        </w:tabs>
        <w:ind w:left="0" w:firstLine="709"/>
      </w:pPr>
      <w:r>
        <w:t>Произведен обзор литературы и существующих приложений по предметной области.</w:t>
      </w:r>
    </w:p>
    <w:p w14:paraId="159CC878" w14:textId="52B5F3B7" w:rsidR="0013314A" w:rsidRDefault="0013314A" w:rsidP="00337DAF">
      <w:pPr>
        <w:pStyle w:val="aff6"/>
        <w:numPr>
          <w:ilvl w:val="3"/>
          <w:numId w:val="13"/>
        </w:numPr>
        <w:tabs>
          <w:tab w:val="left" w:pos="1134"/>
        </w:tabs>
        <w:ind w:left="0" w:firstLine="709"/>
      </w:pPr>
      <w:r>
        <w:t>Подготовлена обучающая и тестовая выборки.</w:t>
      </w:r>
    </w:p>
    <w:p w14:paraId="3AC361EF" w14:textId="2953A406" w:rsidR="0013314A" w:rsidRDefault="0013314A" w:rsidP="00337DAF">
      <w:pPr>
        <w:pStyle w:val="aff6"/>
        <w:numPr>
          <w:ilvl w:val="3"/>
          <w:numId w:val="13"/>
        </w:numPr>
        <w:tabs>
          <w:tab w:val="left" w:pos="1134"/>
        </w:tabs>
        <w:ind w:left="0" w:firstLine="709"/>
      </w:pPr>
      <w:r>
        <w:t xml:space="preserve">Выполнено проектирование архитектуры нейронной сети для решения задачи классификации аудиозаписей. </w:t>
      </w:r>
    </w:p>
    <w:p w14:paraId="7490EC75" w14:textId="08C84D47" w:rsidR="0013314A" w:rsidRDefault="0013314A" w:rsidP="00337DAF">
      <w:pPr>
        <w:pStyle w:val="aff6"/>
        <w:numPr>
          <w:ilvl w:val="3"/>
          <w:numId w:val="13"/>
        </w:numPr>
        <w:tabs>
          <w:tab w:val="left" w:pos="1134"/>
        </w:tabs>
        <w:ind w:left="0" w:firstLine="709"/>
      </w:pPr>
      <w:r>
        <w:t>Проведено обучение и тестирование спроектированной нейронной сети.</w:t>
      </w:r>
    </w:p>
    <w:p w14:paraId="76CC2E26" w14:textId="07496122" w:rsidR="0013314A" w:rsidRDefault="0013314A" w:rsidP="00337DAF">
      <w:pPr>
        <w:pStyle w:val="aff6"/>
        <w:numPr>
          <w:ilvl w:val="3"/>
          <w:numId w:val="13"/>
        </w:numPr>
        <w:tabs>
          <w:tab w:val="left" w:pos="1134"/>
        </w:tabs>
        <w:ind w:left="0" w:firstLine="709"/>
      </w:pPr>
      <w:r>
        <w:t>Разработан и протестирован веб-сервис для распознавания психологического подтипа человека в классификации К.Г. Юнга по аудиозаписи речи.</w:t>
      </w:r>
    </w:p>
    <w:p w14:paraId="12136C81" w14:textId="77777777" w:rsidR="00961FFB" w:rsidRDefault="00961FFB" w:rsidP="00AE6ACD">
      <w:pPr>
        <w:pStyle w:val="AStyle"/>
      </w:pPr>
      <w:r>
        <w:t xml:space="preserve">В настоящий момент производится интеграция разработанного веб-приложения в систему </w:t>
      </w:r>
      <w:proofErr w:type="spellStart"/>
      <w:r>
        <w:t>ECoD</w:t>
      </w:r>
      <w:proofErr w:type="spellEnd"/>
      <w:r>
        <w:rPr>
          <w:rFonts w:hint="eastAsia"/>
        </w:rPr>
        <w:t>.</w:t>
      </w:r>
      <w:r>
        <w:t xml:space="preserve"> В будущем планируется продолжать разработку и улучшение веб-приложения, в частности реализовать поиск учебных модулей для сопоставления с узлами граф-плана, работу с образовательными компетенциями и др.</w:t>
      </w:r>
    </w:p>
    <w:p w14:paraId="0E365EB8" w14:textId="2FE802F0" w:rsidR="0013314A" w:rsidRDefault="0013314A" w:rsidP="00AE6ACD">
      <w:pPr>
        <w:pStyle w:val="AStyle"/>
      </w:pPr>
      <w:r>
        <w:t>В рамках работы были опубликованы следующие статьи</w:t>
      </w:r>
      <w:r w:rsidR="00334D0E">
        <w:t>.</w:t>
      </w:r>
    </w:p>
    <w:p w14:paraId="56DC61C1" w14:textId="125E765C" w:rsidR="0013314A" w:rsidRPr="0025789A" w:rsidRDefault="0013314A" w:rsidP="00334D0E">
      <w:pPr>
        <w:pStyle w:val="AStyle"/>
        <w:numPr>
          <w:ilvl w:val="0"/>
          <w:numId w:val="22"/>
        </w:numPr>
        <w:tabs>
          <w:tab w:val="left" w:pos="1134"/>
        </w:tabs>
        <w:ind w:left="0" w:firstLine="709"/>
        <w:jc w:val="left"/>
        <w:rPr>
          <w:lang w:val="en-US"/>
        </w:rPr>
      </w:pPr>
      <w:proofErr w:type="spellStart"/>
      <w:r w:rsidRPr="0013314A">
        <w:rPr>
          <w:lang w:val="en-US"/>
        </w:rPr>
        <w:t>Golodov</w:t>
      </w:r>
      <w:proofErr w:type="spellEnd"/>
      <w:r w:rsidRPr="0013314A">
        <w:rPr>
          <w:lang w:val="en-US"/>
        </w:rPr>
        <w:t xml:space="preserve"> V.A., </w:t>
      </w:r>
      <w:proofErr w:type="spellStart"/>
      <w:r w:rsidRPr="0013314A">
        <w:rPr>
          <w:lang w:val="en-US"/>
        </w:rPr>
        <w:t>Mittseva</w:t>
      </w:r>
      <w:proofErr w:type="spellEnd"/>
      <w:r w:rsidRPr="0013314A">
        <w:rPr>
          <w:lang w:val="en-US"/>
        </w:rPr>
        <w:t xml:space="preserve"> A.A. Weld Segmentation and Defect Detection in Radiographic Images of Pipe Welds. // 2019 International Russian Automation Conference (</w:t>
      </w:r>
      <w:proofErr w:type="spellStart"/>
      <w:r w:rsidRPr="0013314A">
        <w:rPr>
          <w:lang w:val="en-US"/>
        </w:rPr>
        <w:t>RusAutoCon</w:t>
      </w:r>
      <w:proofErr w:type="spellEnd"/>
      <w:r w:rsidRPr="0013314A">
        <w:rPr>
          <w:lang w:val="en-US"/>
        </w:rPr>
        <w:t>), 2019.</w:t>
      </w:r>
      <w:r w:rsidR="0025789A" w:rsidRPr="0025789A">
        <w:rPr>
          <w:lang w:val="en-US"/>
        </w:rPr>
        <w:t xml:space="preserve"> </w:t>
      </w:r>
      <w:r w:rsidR="0025789A">
        <w:rPr>
          <w:lang w:val="en-US"/>
        </w:rPr>
        <w:t>–</w:t>
      </w:r>
      <w:r w:rsidR="0025789A" w:rsidRPr="0025789A">
        <w:rPr>
          <w:lang w:val="en-US"/>
        </w:rPr>
        <w:t xml:space="preserve"> </w:t>
      </w:r>
      <w:r w:rsidR="0025789A">
        <w:rPr>
          <w:lang w:val="en-US"/>
        </w:rPr>
        <w:t>145–156 pp.</w:t>
      </w:r>
    </w:p>
    <w:p w14:paraId="5F9F09B2" w14:textId="4CEF5474" w:rsidR="0013314A" w:rsidRDefault="0013314A" w:rsidP="005C68E1">
      <w:pPr>
        <w:pStyle w:val="AStyle"/>
        <w:numPr>
          <w:ilvl w:val="0"/>
          <w:numId w:val="22"/>
        </w:numPr>
        <w:tabs>
          <w:tab w:val="left" w:pos="1134"/>
        </w:tabs>
        <w:ind w:left="0" w:firstLine="709"/>
        <w:jc w:val="left"/>
      </w:pPr>
      <w:proofErr w:type="spellStart"/>
      <w:r>
        <w:t>Митцева</w:t>
      </w:r>
      <w:proofErr w:type="spellEnd"/>
      <w:r>
        <w:t xml:space="preserve"> А.А., </w:t>
      </w:r>
      <w:proofErr w:type="spellStart"/>
      <w:r>
        <w:t>Голодов</w:t>
      </w:r>
      <w:proofErr w:type="spellEnd"/>
      <w:r>
        <w:t xml:space="preserve"> В.А. Программный комплекс для автоматического распознавания дефектов сварных швов по снимкам, полученным с установки </w:t>
      </w:r>
      <w:proofErr w:type="spellStart"/>
      <w:r>
        <w:t>ренгенотелевизионного</w:t>
      </w:r>
      <w:proofErr w:type="spellEnd"/>
      <w:r>
        <w:t xml:space="preserve"> контроля. // Молодой исследователь, 2019. – С. 378</w:t>
      </w:r>
      <w:r w:rsidR="0025789A" w:rsidRPr="0025789A">
        <w:t>–</w:t>
      </w:r>
      <w:r>
        <w:t>382.</w:t>
      </w:r>
    </w:p>
    <w:p w14:paraId="7343D0AC" w14:textId="331BEE44" w:rsidR="0013314A" w:rsidRDefault="0013314A" w:rsidP="00AE6ACD">
      <w:pPr>
        <w:pStyle w:val="AStyle"/>
      </w:pPr>
      <w:r>
        <w:lastRenderedPageBreak/>
        <w:t>Также в рамках данной работы были выступления на следующих мероприятиях</w:t>
      </w:r>
      <w:r w:rsidR="00334D0E">
        <w:t>.</w:t>
      </w:r>
    </w:p>
    <w:p w14:paraId="76871CB0" w14:textId="2F486446" w:rsidR="0013314A" w:rsidRDefault="0013314A" w:rsidP="00337DAF">
      <w:pPr>
        <w:pStyle w:val="AStyle"/>
        <w:numPr>
          <w:ilvl w:val="6"/>
          <w:numId w:val="21"/>
        </w:numPr>
        <w:tabs>
          <w:tab w:val="left" w:pos="1134"/>
        </w:tabs>
        <w:ind w:left="0" w:firstLine="709"/>
      </w:pPr>
      <w:r>
        <w:t>Выставка и конференция научно-технических и творческих работ</w:t>
      </w:r>
      <w:r w:rsidR="00337DAF">
        <w:t xml:space="preserve"> </w:t>
      </w:r>
      <w:r>
        <w:t xml:space="preserve">студентов </w:t>
      </w:r>
      <w:proofErr w:type="spellStart"/>
      <w:r>
        <w:t>ЮУрГУ</w:t>
      </w:r>
      <w:proofErr w:type="spellEnd"/>
      <w:r>
        <w:t>, 24</w:t>
      </w:r>
      <w:r w:rsidR="0025789A" w:rsidRPr="0025789A">
        <w:t>–</w:t>
      </w:r>
      <w:r>
        <w:t>26 апреля 2019, диплом II степени.</w:t>
      </w:r>
    </w:p>
    <w:p w14:paraId="38647AFB" w14:textId="22E6A9D9" w:rsidR="0013314A" w:rsidRDefault="0013314A" w:rsidP="00337DAF">
      <w:pPr>
        <w:pStyle w:val="AStyle"/>
        <w:numPr>
          <w:ilvl w:val="6"/>
          <w:numId w:val="21"/>
        </w:numPr>
        <w:tabs>
          <w:tab w:val="left" w:pos="1134"/>
        </w:tabs>
        <w:ind w:left="0" w:firstLine="709"/>
      </w:pPr>
      <w:r>
        <w:t xml:space="preserve">Международная конференция </w:t>
      </w:r>
      <w:proofErr w:type="spellStart"/>
      <w:r>
        <w:t>Seymartec</w:t>
      </w:r>
      <w:proofErr w:type="spellEnd"/>
      <w:r>
        <w:t xml:space="preserve"> </w:t>
      </w:r>
      <w:proofErr w:type="spellStart"/>
      <w:r>
        <w:t>digital</w:t>
      </w:r>
      <w:proofErr w:type="spellEnd"/>
      <w:r>
        <w:t>. Автоматизация металлургического производства – 2019.</w:t>
      </w:r>
    </w:p>
    <w:p w14:paraId="10793D16" w14:textId="77777777" w:rsidR="009D601C" w:rsidRDefault="009D601C" w:rsidP="00AE6ACD">
      <w:pPr>
        <w:pStyle w:val="AStyle"/>
      </w:pPr>
    </w:p>
    <w:p w14:paraId="6E52082E" w14:textId="77777777" w:rsidR="00E52D8E" w:rsidRDefault="00E52D8E" w:rsidP="00AE6ACD">
      <w:pPr>
        <w:pStyle w:val="AStyle"/>
      </w:pPr>
    </w:p>
    <w:p w14:paraId="01CED085" w14:textId="77777777" w:rsidR="0067659D" w:rsidRDefault="0067659D" w:rsidP="00AE6ACD">
      <w:pPr>
        <w:spacing w:line="360" w:lineRule="auto"/>
        <w:rPr>
          <w:sz w:val="28"/>
          <w:szCs w:val="28"/>
          <w:lang w:eastAsia="ja-JP"/>
        </w:rPr>
      </w:pPr>
      <w:r>
        <w:br w:type="page"/>
      </w:r>
    </w:p>
    <w:p w14:paraId="76222FEA" w14:textId="5839573A" w:rsidR="0067659D" w:rsidRDefault="004A384B" w:rsidP="00AE6ACD">
      <w:pPr>
        <w:pStyle w:val="1"/>
        <w:spacing w:after="0" w:line="360" w:lineRule="auto"/>
      </w:pPr>
      <w:bookmarkStart w:id="31" w:name="_Toc70412921"/>
      <w:r>
        <w:lastRenderedPageBreak/>
        <w:t>ЛИТЕРАТУРА</w:t>
      </w:r>
      <w:bookmarkEnd w:id="31"/>
    </w:p>
    <w:p w14:paraId="18952DA8" w14:textId="2C9359A3" w:rsidR="00E649D4" w:rsidRPr="00E649D4" w:rsidRDefault="00E649D4" w:rsidP="00AE6ACD">
      <w:pPr>
        <w:pStyle w:val="ae"/>
        <w:numPr>
          <w:ilvl w:val="0"/>
          <w:numId w:val="6"/>
        </w:numPr>
        <w:tabs>
          <w:tab w:val="clear" w:pos="757"/>
          <w:tab w:val="left" w:pos="709"/>
          <w:tab w:val="left" w:pos="1134"/>
        </w:tabs>
        <w:spacing w:line="360" w:lineRule="auto"/>
        <w:ind w:firstLine="709"/>
        <w:rPr>
          <w:sz w:val="28"/>
          <w:szCs w:val="28"/>
        </w:rPr>
      </w:pPr>
      <w:bookmarkStart w:id="32" w:name="_Ref5885861"/>
      <w:r w:rsidRPr="00396064">
        <w:rPr>
          <w:sz w:val="28"/>
          <w:szCs w:val="28"/>
        </w:rPr>
        <w:t>Богданов</w:t>
      </w:r>
      <w:r w:rsidR="00E52D8E" w:rsidRPr="00E52D8E">
        <w:rPr>
          <w:sz w:val="28"/>
          <w:szCs w:val="28"/>
        </w:rPr>
        <w:t xml:space="preserve"> </w:t>
      </w:r>
      <w:r w:rsidR="00E52D8E" w:rsidRPr="00396064">
        <w:rPr>
          <w:sz w:val="28"/>
          <w:szCs w:val="28"/>
        </w:rPr>
        <w:t>Д</w:t>
      </w:r>
      <w:r w:rsidR="00E52D8E" w:rsidRPr="00E649D4">
        <w:rPr>
          <w:sz w:val="28"/>
          <w:szCs w:val="28"/>
        </w:rPr>
        <w:t>.</w:t>
      </w:r>
      <w:r w:rsidR="00E52D8E" w:rsidRPr="00396064">
        <w:rPr>
          <w:sz w:val="28"/>
          <w:szCs w:val="28"/>
        </w:rPr>
        <w:t>В.</w:t>
      </w:r>
      <w:r w:rsidRPr="00E649D4">
        <w:rPr>
          <w:sz w:val="28"/>
          <w:szCs w:val="28"/>
        </w:rPr>
        <w:t xml:space="preserve"> </w:t>
      </w:r>
      <w:r w:rsidRPr="00396064">
        <w:rPr>
          <w:sz w:val="28"/>
          <w:szCs w:val="28"/>
        </w:rPr>
        <w:t>Оптимальный способ хранения и обработки древовидных структур в базах данных</w:t>
      </w:r>
      <w:r w:rsidR="00E52D8E">
        <w:rPr>
          <w:sz w:val="28"/>
          <w:szCs w:val="28"/>
        </w:rPr>
        <w:t>.</w:t>
      </w:r>
      <w:r w:rsidRPr="00396064">
        <w:rPr>
          <w:sz w:val="28"/>
          <w:szCs w:val="28"/>
        </w:rPr>
        <w:t xml:space="preserve"> // Программные продукты и системы, 2009. </w:t>
      </w:r>
      <w:r w:rsidR="00E52D8E">
        <w:rPr>
          <w:sz w:val="28"/>
          <w:szCs w:val="28"/>
        </w:rPr>
        <w:t xml:space="preserve">– </w:t>
      </w:r>
      <w:r w:rsidRPr="00E649D4">
        <w:rPr>
          <w:sz w:val="28"/>
          <w:szCs w:val="28"/>
        </w:rPr>
        <w:t xml:space="preserve">№ 1. </w:t>
      </w:r>
      <w:r w:rsidR="00E52D8E">
        <w:rPr>
          <w:sz w:val="28"/>
          <w:szCs w:val="28"/>
        </w:rPr>
        <w:t xml:space="preserve">– </w:t>
      </w:r>
      <w:r w:rsidRPr="00396064">
        <w:rPr>
          <w:sz w:val="28"/>
          <w:szCs w:val="28"/>
        </w:rPr>
        <w:t>С</w:t>
      </w:r>
      <w:r w:rsidRPr="00E649D4">
        <w:rPr>
          <w:sz w:val="28"/>
          <w:szCs w:val="28"/>
        </w:rPr>
        <w:t>.</w:t>
      </w:r>
      <w:r w:rsidR="00E52D8E">
        <w:rPr>
          <w:sz w:val="28"/>
          <w:szCs w:val="28"/>
        </w:rPr>
        <w:t xml:space="preserve"> </w:t>
      </w:r>
      <w:r w:rsidRPr="00E649D4">
        <w:rPr>
          <w:sz w:val="28"/>
          <w:szCs w:val="28"/>
        </w:rPr>
        <w:t>140</w:t>
      </w:r>
      <w:r w:rsidR="00B43D12" w:rsidRPr="00E52D8E">
        <w:rPr>
          <w:sz w:val="28"/>
          <w:szCs w:val="28"/>
        </w:rPr>
        <w:t>–</w:t>
      </w:r>
      <w:r w:rsidRPr="00E649D4">
        <w:rPr>
          <w:sz w:val="28"/>
          <w:szCs w:val="28"/>
        </w:rPr>
        <w:t>142</w:t>
      </w:r>
      <w:bookmarkEnd w:id="32"/>
      <w:r w:rsidR="000C6D56">
        <w:rPr>
          <w:sz w:val="28"/>
          <w:szCs w:val="28"/>
        </w:rPr>
        <w:t>.</w:t>
      </w:r>
    </w:p>
    <w:p w14:paraId="2E054400" w14:textId="07B8A2AD" w:rsidR="00603301" w:rsidRPr="00102335" w:rsidRDefault="00603301" w:rsidP="00AE6ACD">
      <w:pPr>
        <w:pStyle w:val="ae"/>
        <w:numPr>
          <w:ilvl w:val="0"/>
          <w:numId w:val="6"/>
        </w:numPr>
        <w:tabs>
          <w:tab w:val="left" w:pos="1134"/>
        </w:tabs>
        <w:spacing w:line="360" w:lineRule="auto"/>
        <w:ind w:firstLine="709"/>
        <w:rPr>
          <w:sz w:val="28"/>
          <w:szCs w:val="28"/>
        </w:rPr>
      </w:pPr>
      <w:bookmarkStart w:id="33" w:name="_Ref40017895"/>
      <w:bookmarkStart w:id="34" w:name="_Ref29540901"/>
      <w:r w:rsidRPr="00102335">
        <w:rPr>
          <w:sz w:val="28"/>
          <w:szCs w:val="28"/>
        </w:rPr>
        <w:t>ГОСТ 33245-2015 (ISO/IEC TR 29163-1:2009) Информационные технологии (ИТ). Эталонная модель распределенного объекта контента (SCORM®) 2004 3-я редакция. Часть 1. Обзор. Версия 1.1</w:t>
      </w:r>
      <w:r w:rsidRPr="00A640E1">
        <w:rPr>
          <w:sz w:val="28"/>
          <w:szCs w:val="28"/>
        </w:rPr>
        <w:t xml:space="preserve">. </w:t>
      </w:r>
      <w:r w:rsidR="00B43D12" w:rsidRPr="00B43D12">
        <w:rPr>
          <w:sz w:val="28"/>
          <w:szCs w:val="28"/>
        </w:rPr>
        <w:t xml:space="preserve">[Электронный ресурс] </w:t>
      </w:r>
      <w:r>
        <w:rPr>
          <w:sz w:val="28"/>
          <w:szCs w:val="28"/>
          <w:lang w:val="en-US"/>
        </w:rPr>
        <w:t>URL</w:t>
      </w:r>
      <w:r w:rsidRPr="00A640E1">
        <w:rPr>
          <w:sz w:val="28"/>
          <w:szCs w:val="28"/>
        </w:rPr>
        <w:t xml:space="preserve">: </w:t>
      </w:r>
      <w:r w:rsidRPr="00102335">
        <w:rPr>
          <w:sz w:val="28"/>
          <w:szCs w:val="28"/>
          <w:lang w:val="en-US"/>
        </w:rPr>
        <w:t>http</w:t>
      </w:r>
      <w:r w:rsidRPr="00A640E1">
        <w:rPr>
          <w:sz w:val="28"/>
          <w:szCs w:val="28"/>
        </w:rPr>
        <w:t>://</w:t>
      </w:r>
      <w:r w:rsidRPr="00102335">
        <w:rPr>
          <w:sz w:val="28"/>
          <w:szCs w:val="28"/>
          <w:lang w:val="en-US"/>
        </w:rPr>
        <w:t>docs</w:t>
      </w:r>
      <w:r w:rsidRPr="00A640E1">
        <w:rPr>
          <w:sz w:val="28"/>
          <w:szCs w:val="28"/>
        </w:rPr>
        <w:t>.</w:t>
      </w:r>
      <w:proofErr w:type="spellStart"/>
      <w:r w:rsidRPr="00102335">
        <w:rPr>
          <w:sz w:val="28"/>
          <w:szCs w:val="28"/>
          <w:lang w:val="en-US"/>
        </w:rPr>
        <w:t>cntd</w:t>
      </w:r>
      <w:proofErr w:type="spellEnd"/>
      <w:r w:rsidRPr="00A640E1">
        <w:rPr>
          <w:sz w:val="28"/>
          <w:szCs w:val="28"/>
        </w:rPr>
        <w:t>.</w:t>
      </w:r>
      <w:proofErr w:type="spellStart"/>
      <w:r w:rsidRPr="00102335">
        <w:rPr>
          <w:sz w:val="28"/>
          <w:szCs w:val="28"/>
          <w:lang w:val="en-US"/>
        </w:rPr>
        <w:t>ru</w:t>
      </w:r>
      <w:proofErr w:type="spellEnd"/>
      <w:r w:rsidRPr="00A640E1">
        <w:rPr>
          <w:sz w:val="28"/>
          <w:szCs w:val="28"/>
        </w:rPr>
        <w:t>/</w:t>
      </w:r>
      <w:r w:rsidRPr="00102335">
        <w:rPr>
          <w:sz w:val="28"/>
          <w:szCs w:val="28"/>
          <w:lang w:val="en-US"/>
        </w:rPr>
        <w:t>document</w:t>
      </w:r>
      <w:r w:rsidRPr="00A640E1">
        <w:rPr>
          <w:sz w:val="28"/>
          <w:szCs w:val="28"/>
        </w:rPr>
        <w:t>/1200127254 (</w:t>
      </w:r>
      <w:r w:rsidR="00713111">
        <w:rPr>
          <w:sz w:val="28"/>
          <w:szCs w:val="28"/>
        </w:rPr>
        <w:t>д</w:t>
      </w:r>
      <w:r>
        <w:rPr>
          <w:sz w:val="28"/>
          <w:szCs w:val="28"/>
        </w:rPr>
        <w:t>ата обращения: 10.05.2020 г.</w:t>
      </w:r>
      <w:r w:rsidRPr="00A640E1">
        <w:rPr>
          <w:sz w:val="28"/>
          <w:szCs w:val="28"/>
        </w:rPr>
        <w:t>)</w:t>
      </w:r>
      <w:bookmarkEnd w:id="33"/>
      <w:r w:rsidR="000C6D56">
        <w:rPr>
          <w:sz w:val="28"/>
          <w:szCs w:val="28"/>
        </w:rPr>
        <w:t>.</w:t>
      </w:r>
    </w:p>
    <w:p w14:paraId="13E396A4" w14:textId="4D807592" w:rsidR="00E649D4" w:rsidRDefault="00E649D4" w:rsidP="00AE6ACD">
      <w:pPr>
        <w:pStyle w:val="ae"/>
        <w:numPr>
          <w:ilvl w:val="0"/>
          <w:numId w:val="6"/>
        </w:numPr>
        <w:tabs>
          <w:tab w:val="clear" w:pos="757"/>
          <w:tab w:val="left" w:pos="1134"/>
        </w:tabs>
        <w:spacing w:line="360" w:lineRule="auto"/>
        <w:ind w:firstLine="709"/>
        <w:rPr>
          <w:sz w:val="28"/>
          <w:szCs w:val="28"/>
        </w:rPr>
      </w:pPr>
      <w:bookmarkStart w:id="35" w:name="_Ref29540981"/>
      <w:bookmarkStart w:id="36" w:name="_Ref26107577"/>
      <w:bookmarkEnd w:id="34"/>
      <w:proofErr w:type="spellStart"/>
      <w:r w:rsidRPr="00051AB4">
        <w:rPr>
          <w:sz w:val="28"/>
          <w:szCs w:val="28"/>
        </w:rPr>
        <w:t>Жигальская</w:t>
      </w:r>
      <w:proofErr w:type="spellEnd"/>
      <w:r w:rsidR="00E52D8E" w:rsidRPr="00E52D8E">
        <w:rPr>
          <w:sz w:val="28"/>
          <w:szCs w:val="28"/>
        </w:rPr>
        <w:t xml:space="preserve"> </w:t>
      </w:r>
      <w:r w:rsidR="00E52D8E" w:rsidRPr="00051AB4">
        <w:rPr>
          <w:sz w:val="28"/>
          <w:szCs w:val="28"/>
        </w:rPr>
        <w:t>Н.С</w:t>
      </w:r>
      <w:r w:rsidR="00B43D12">
        <w:rPr>
          <w:sz w:val="28"/>
          <w:szCs w:val="28"/>
        </w:rPr>
        <w:t>.</w:t>
      </w:r>
      <w:r w:rsidRPr="00051AB4">
        <w:rPr>
          <w:sz w:val="28"/>
          <w:szCs w:val="28"/>
        </w:rPr>
        <w:t xml:space="preserve"> Модель вариантов использования универсальной среды электронного обучения </w:t>
      </w:r>
      <w:proofErr w:type="spellStart"/>
      <w:r w:rsidRPr="00051AB4">
        <w:rPr>
          <w:sz w:val="28"/>
          <w:szCs w:val="28"/>
        </w:rPr>
        <w:t>UniCST</w:t>
      </w:r>
      <w:proofErr w:type="spellEnd"/>
      <w:r w:rsidR="00E52D8E">
        <w:rPr>
          <w:sz w:val="28"/>
          <w:szCs w:val="28"/>
        </w:rPr>
        <w:t>.</w:t>
      </w:r>
      <w:r w:rsidRPr="00051AB4">
        <w:rPr>
          <w:sz w:val="28"/>
          <w:szCs w:val="28"/>
        </w:rPr>
        <w:t xml:space="preserve"> // Инновационные технологии обучения: проблемы и перспективы: Материалы </w:t>
      </w:r>
      <w:proofErr w:type="spellStart"/>
      <w:r w:rsidRPr="00051AB4">
        <w:rPr>
          <w:sz w:val="28"/>
          <w:szCs w:val="28"/>
        </w:rPr>
        <w:t>всерос</w:t>
      </w:r>
      <w:proofErr w:type="spellEnd"/>
      <w:r w:rsidRPr="00051AB4">
        <w:rPr>
          <w:sz w:val="28"/>
          <w:szCs w:val="28"/>
        </w:rPr>
        <w:t xml:space="preserve">. науч.-метод. </w:t>
      </w:r>
      <w:proofErr w:type="spellStart"/>
      <w:r w:rsidRPr="00051AB4">
        <w:rPr>
          <w:sz w:val="28"/>
          <w:szCs w:val="28"/>
        </w:rPr>
        <w:t>конф</w:t>
      </w:r>
      <w:proofErr w:type="spellEnd"/>
      <w:r w:rsidRPr="00051AB4">
        <w:rPr>
          <w:sz w:val="28"/>
          <w:szCs w:val="28"/>
        </w:rPr>
        <w:t xml:space="preserve">. (29-30 марта 2008 г., Липецк) </w:t>
      </w:r>
      <w:r w:rsidR="00E52D8E">
        <w:rPr>
          <w:sz w:val="28"/>
          <w:szCs w:val="28"/>
        </w:rPr>
        <w:t xml:space="preserve">– </w:t>
      </w:r>
      <w:r w:rsidRPr="00051AB4">
        <w:rPr>
          <w:sz w:val="28"/>
          <w:szCs w:val="28"/>
        </w:rPr>
        <w:t xml:space="preserve">Липецк: Изд-во ЛГПУ, 2008. </w:t>
      </w:r>
      <w:r w:rsidR="00E52D8E">
        <w:rPr>
          <w:sz w:val="28"/>
          <w:szCs w:val="28"/>
        </w:rPr>
        <w:t xml:space="preserve">– </w:t>
      </w:r>
      <w:r w:rsidRPr="00051AB4">
        <w:rPr>
          <w:sz w:val="28"/>
          <w:szCs w:val="28"/>
        </w:rPr>
        <w:t>С. 204</w:t>
      </w:r>
      <w:r w:rsidR="00B43D12" w:rsidRPr="00E52D8E">
        <w:rPr>
          <w:sz w:val="28"/>
          <w:szCs w:val="28"/>
        </w:rPr>
        <w:t>–</w:t>
      </w:r>
      <w:r w:rsidRPr="00051AB4">
        <w:rPr>
          <w:sz w:val="28"/>
          <w:szCs w:val="28"/>
        </w:rPr>
        <w:t>207</w:t>
      </w:r>
      <w:r>
        <w:rPr>
          <w:sz w:val="28"/>
          <w:szCs w:val="28"/>
        </w:rPr>
        <w:t>.</w:t>
      </w:r>
      <w:bookmarkEnd w:id="35"/>
    </w:p>
    <w:p w14:paraId="1D16C787" w14:textId="79F7A574" w:rsidR="00E649D4" w:rsidRPr="00B43D12" w:rsidRDefault="00E649D4" w:rsidP="00AE6ACD">
      <w:pPr>
        <w:pStyle w:val="ae"/>
        <w:numPr>
          <w:ilvl w:val="0"/>
          <w:numId w:val="6"/>
        </w:numPr>
        <w:tabs>
          <w:tab w:val="clear" w:pos="757"/>
          <w:tab w:val="left" w:pos="1134"/>
        </w:tabs>
        <w:spacing w:line="360" w:lineRule="auto"/>
        <w:ind w:firstLine="709"/>
        <w:rPr>
          <w:sz w:val="28"/>
          <w:szCs w:val="28"/>
        </w:rPr>
      </w:pPr>
      <w:bookmarkStart w:id="37" w:name="_Ref5885850"/>
      <w:r w:rsidRPr="00396064">
        <w:rPr>
          <w:sz w:val="28"/>
          <w:szCs w:val="28"/>
        </w:rPr>
        <w:t>Маликов</w:t>
      </w:r>
      <w:r w:rsidRPr="00E649D4">
        <w:rPr>
          <w:sz w:val="28"/>
          <w:szCs w:val="28"/>
        </w:rPr>
        <w:t xml:space="preserve"> </w:t>
      </w:r>
      <w:r w:rsidRPr="00396064">
        <w:rPr>
          <w:sz w:val="28"/>
          <w:szCs w:val="28"/>
        </w:rPr>
        <w:t>А</w:t>
      </w:r>
      <w:r w:rsidRPr="00E649D4">
        <w:rPr>
          <w:sz w:val="28"/>
          <w:szCs w:val="28"/>
        </w:rPr>
        <w:t>.</w:t>
      </w:r>
      <w:r w:rsidRPr="00396064">
        <w:rPr>
          <w:sz w:val="28"/>
          <w:szCs w:val="28"/>
        </w:rPr>
        <w:t>В</w:t>
      </w:r>
      <w:r w:rsidRPr="00E649D4">
        <w:rPr>
          <w:sz w:val="28"/>
          <w:szCs w:val="28"/>
        </w:rPr>
        <w:t xml:space="preserve">. </w:t>
      </w:r>
      <w:r w:rsidRPr="00396064">
        <w:rPr>
          <w:sz w:val="28"/>
          <w:szCs w:val="28"/>
        </w:rPr>
        <w:t>Ориентированные</w:t>
      </w:r>
      <w:r w:rsidRPr="00E649D4">
        <w:rPr>
          <w:sz w:val="28"/>
          <w:szCs w:val="28"/>
        </w:rPr>
        <w:t xml:space="preserve"> </w:t>
      </w:r>
      <w:r w:rsidRPr="00396064">
        <w:rPr>
          <w:sz w:val="28"/>
          <w:szCs w:val="28"/>
        </w:rPr>
        <w:t>графы</w:t>
      </w:r>
      <w:r w:rsidRPr="00E649D4">
        <w:rPr>
          <w:sz w:val="28"/>
          <w:szCs w:val="28"/>
        </w:rPr>
        <w:t xml:space="preserve"> </w:t>
      </w:r>
      <w:r w:rsidRPr="00396064">
        <w:rPr>
          <w:sz w:val="28"/>
          <w:szCs w:val="28"/>
        </w:rPr>
        <w:t>в</w:t>
      </w:r>
      <w:r w:rsidRPr="00E649D4">
        <w:rPr>
          <w:sz w:val="28"/>
          <w:szCs w:val="28"/>
        </w:rPr>
        <w:t xml:space="preserve"> </w:t>
      </w:r>
      <w:r w:rsidRPr="00396064">
        <w:rPr>
          <w:sz w:val="28"/>
          <w:szCs w:val="28"/>
        </w:rPr>
        <w:t>реляционных</w:t>
      </w:r>
      <w:r w:rsidRPr="00E649D4">
        <w:rPr>
          <w:sz w:val="28"/>
          <w:szCs w:val="28"/>
        </w:rPr>
        <w:t xml:space="preserve"> </w:t>
      </w:r>
      <w:r w:rsidRPr="00396064">
        <w:rPr>
          <w:sz w:val="28"/>
          <w:szCs w:val="28"/>
        </w:rPr>
        <w:t>базах</w:t>
      </w:r>
      <w:r w:rsidRPr="00E649D4">
        <w:rPr>
          <w:sz w:val="28"/>
          <w:szCs w:val="28"/>
        </w:rPr>
        <w:t xml:space="preserve"> </w:t>
      </w:r>
      <w:r w:rsidRPr="00396064">
        <w:rPr>
          <w:sz w:val="28"/>
          <w:szCs w:val="28"/>
        </w:rPr>
        <w:t>данных</w:t>
      </w:r>
      <w:r w:rsidR="00E52D8E">
        <w:rPr>
          <w:sz w:val="28"/>
          <w:szCs w:val="28"/>
        </w:rPr>
        <w:t>.</w:t>
      </w:r>
      <w:r w:rsidRPr="00E649D4">
        <w:rPr>
          <w:sz w:val="28"/>
          <w:szCs w:val="28"/>
        </w:rPr>
        <w:t xml:space="preserve"> // </w:t>
      </w:r>
      <w:r w:rsidRPr="00396064">
        <w:rPr>
          <w:sz w:val="28"/>
          <w:szCs w:val="28"/>
        </w:rPr>
        <w:t>Доклады</w:t>
      </w:r>
      <w:r w:rsidRPr="00E649D4">
        <w:rPr>
          <w:sz w:val="28"/>
          <w:szCs w:val="28"/>
        </w:rPr>
        <w:t xml:space="preserve"> </w:t>
      </w:r>
      <w:r w:rsidRPr="00396064">
        <w:rPr>
          <w:sz w:val="28"/>
          <w:szCs w:val="28"/>
        </w:rPr>
        <w:t>ТУСУР</w:t>
      </w:r>
      <w:r w:rsidRPr="00E649D4">
        <w:rPr>
          <w:sz w:val="28"/>
          <w:szCs w:val="28"/>
        </w:rPr>
        <w:t xml:space="preserve">, 2008. </w:t>
      </w:r>
      <w:r w:rsidR="00E52D8E">
        <w:rPr>
          <w:sz w:val="28"/>
          <w:szCs w:val="28"/>
        </w:rPr>
        <w:t xml:space="preserve">– </w:t>
      </w:r>
      <w:r w:rsidRPr="00B43D12">
        <w:rPr>
          <w:sz w:val="28"/>
          <w:szCs w:val="28"/>
        </w:rPr>
        <w:t xml:space="preserve">№ 2(18). </w:t>
      </w:r>
      <w:r w:rsidR="00E52D8E">
        <w:rPr>
          <w:sz w:val="28"/>
          <w:szCs w:val="28"/>
        </w:rPr>
        <w:t xml:space="preserve">– </w:t>
      </w:r>
      <w:r w:rsidRPr="00396064">
        <w:rPr>
          <w:sz w:val="28"/>
          <w:szCs w:val="28"/>
        </w:rPr>
        <w:t>Ч</w:t>
      </w:r>
      <w:r w:rsidRPr="00B43D12">
        <w:rPr>
          <w:sz w:val="28"/>
          <w:szCs w:val="28"/>
        </w:rPr>
        <w:t xml:space="preserve">. 2. </w:t>
      </w:r>
      <w:r w:rsidR="00E52D8E">
        <w:rPr>
          <w:sz w:val="28"/>
          <w:szCs w:val="28"/>
        </w:rPr>
        <w:t xml:space="preserve">– </w:t>
      </w:r>
      <w:r w:rsidRPr="00396064">
        <w:rPr>
          <w:sz w:val="28"/>
          <w:szCs w:val="28"/>
        </w:rPr>
        <w:t>С</w:t>
      </w:r>
      <w:r w:rsidRPr="00B43D12">
        <w:rPr>
          <w:sz w:val="28"/>
          <w:szCs w:val="28"/>
        </w:rPr>
        <w:t>. 100</w:t>
      </w:r>
      <w:r w:rsidR="00B43D12" w:rsidRPr="00E52D8E">
        <w:rPr>
          <w:sz w:val="28"/>
          <w:szCs w:val="28"/>
        </w:rPr>
        <w:t>–</w:t>
      </w:r>
      <w:r w:rsidRPr="00B43D12">
        <w:rPr>
          <w:sz w:val="28"/>
          <w:szCs w:val="28"/>
        </w:rPr>
        <w:t>104.</w:t>
      </w:r>
      <w:bookmarkEnd w:id="37"/>
    </w:p>
    <w:p w14:paraId="56DC2ABF" w14:textId="2BE29DDB" w:rsidR="00CB5125" w:rsidRPr="00B43D12" w:rsidRDefault="00CB5125" w:rsidP="00AE6ACD">
      <w:pPr>
        <w:pStyle w:val="ae"/>
        <w:numPr>
          <w:ilvl w:val="0"/>
          <w:numId w:val="6"/>
        </w:numPr>
        <w:tabs>
          <w:tab w:val="clear" w:pos="757"/>
          <w:tab w:val="left" w:pos="1134"/>
        </w:tabs>
        <w:spacing w:line="360" w:lineRule="auto"/>
        <w:ind w:firstLine="709"/>
        <w:rPr>
          <w:sz w:val="28"/>
          <w:szCs w:val="28"/>
        </w:rPr>
      </w:pPr>
      <w:bookmarkStart w:id="38" w:name="_Ref8357182"/>
      <w:bookmarkEnd w:id="36"/>
      <w:r w:rsidRPr="003566CD">
        <w:rPr>
          <w:rFonts w:hint="eastAsia"/>
          <w:sz w:val="28"/>
          <w:szCs w:val="28"/>
          <w:lang w:val="en-US" w:eastAsia="ja-JP"/>
        </w:rPr>
        <w:t>Desktop</w:t>
      </w:r>
      <w:r w:rsidRPr="00E07046">
        <w:rPr>
          <w:rFonts w:hint="eastAsia"/>
          <w:sz w:val="28"/>
          <w:szCs w:val="28"/>
          <w:lang w:val="en-US" w:eastAsia="ja-JP"/>
        </w:rPr>
        <w:t xml:space="preserve"> </w:t>
      </w:r>
      <w:r w:rsidRPr="003566CD">
        <w:rPr>
          <w:rFonts w:hint="eastAsia"/>
          <w:sz w:val="28"/>
          <w:szCs w:val="28"/>
          <w:lang w:val="en-US" w:eastAsia="ja-JP"/>
        </w:rPr>
        <w:t>Browser</w:t>
      </w:r>
      <w:r w:rsidRPr="00E07046">
        <w:rPr>
          <w:rFonts w:hint="eastAsia"/>
          <w:sz w:val="28"/>
          <w:szCs w:val="28"/>
          <w:lang w:val="en-US" w:eastAsia="ja-JP"/>
        </w:rPr>
        <w:t xml:space="preserve"> </w:t>
      </w:r>
      <w:r w:rsidRPr="003566CD">
        <w:rPr>
          <w:rFonts w:hint="eastAsia"/>
          <w:sz w:val="28"/>
          <w:szCs w:val="28"/>
          <w:lang w:val="en-US" w:eastAsia="ja-JP"/>
        </w:rPr>
        <w:t>Market</w:t>
      </w:r>
      <w:r w:rsidRPr="00E07046">
        <w:rPr>
          <w:rFonts w:hint="eastAsia"/>
          <w:sz w:val="28"/>
          <w:szCs w:val="28"/>
          <w:lang w:val="en-US" w:eastAsia="ja-JP"/>
        </w:rPr>
        <w:t xml:space="preserve"> </w:t>
      </w:r>
      <w:r w:rsidRPr="003566CD">
        <w:rPr>
          <w:rFonts w:hint="eastAsia"/>
          <w:sz w:val="28"/>
          <w:szCs w:val="28"/>
          <w:lang w:val="en-US" w:eastAsia="ja-JP"/>
        </w:rPr>
        <w:t>S</w:t>
      </w:r>
      <w:r>
        <w:rPr>
          <w:rFonts w:hint="eastAsia"/>
          <w:sz w:val="28"/>
          <w:szCs w:val="28"/>
          <w:lang w:val="en-US" w:eastAsia="ja-JP"/>
        </w:rPr>
        <w:t>hare</w:t>
      </w:r>
      <w:r w:rsidRPr="00E07046">
        <w:rPr>
          <w:rFonts w:hint="eastAsia"/>
          <w:sz w:val="28"/>
          <w:szCs w:val="28"/>
          <w:lang w:val="en-US" w:eastAsia="ja-JP"/>
        </w:rPr>
        <w:t xml:space="preserve"> </w:t>
      </w:r>
      <w:r>
        <w:rPr>
          <w:rFonts w:hint="eastAsia"/>
          <w:sz w:val="28"/>
          <w:szCs w:val="28"/>
          <w:lang w:val="en-US" w:eastAsia="ja-JP"/>
        </w:rPr>
        <w:t>Worldwide</w:t>
      </w:r>
      <w:r w:rsidRPr="00E07046">
        <w:rPr>
          <w:rFonts w:hint="eastAsia"/>
          <w:sz w:val="28"/>
          <w:szCs w:val="28"/>
          <w:lang w:val="en-US" w:eastAsia="ja-JP"/>
        </w:rPr>
        <w:t xml:space="preserve"> | </w:t>
      </w:r>
      <w:proofErr w:type="spellStart"/>
      <w:r>
        <w:rPr>
          <w:rFonts w:hint="eastAsia"/>
          <w:sz w:val="28"/>
          <w:szCs w:val="28"/>
          <w:lang w:val="en-US" w:eastAsia="ja-JP"/>
        </w:rPr>
        <w:t>StatCounter</w:t>
      </w:r>
      <w:proofErr w:type="spellEnd"/>
      <w:r w:rsidRPr="00E07046">
        <w:rPr>
          <w:rFonts w:hint="eastAsia"/>
          <w:sz w:val="28"/>
          <w:szCs w:val="28"/>
          <w:lang w:val="en-US" w:eastAsia="ja-JP"/>
        </w:rPr>
        <w:t xml:space="preserve"> </w:t>
      </w:r>
      <w:r>
        <w:rPr>
          <w:rFonts w:hint="eastAsia"/>
          <w:sz w:val="28"/>
          <w:szCs w:val="28"/>
          <w:lang w:val="en-US" w:eastAsia="ja-JP"/>
        </w:rPr>
        <w:t>Global</w:t>
      </w:r>
      <w:r w:rsidRPr="00E07046">
        <w:rPr>
          <w:rFonts w:hint="eastAsia"/>
          <w:sz w:val="28"/>
          <w:szCs w:val="28"/>
          <w:lang w:val="en-US" w:eastAsia="ja-JP"/>
        </w:rPr>
        <w:t xml:space="preserve"> </w:t>
      </w:r>
      <w:r>
        <w:rPr>
          <w:rFonts w:hint="eastAsia"/>
          <w:sz w:val="28"/>
          <w:szCs w:val="28"/>
          <w:lang w:val="en-US" w:eastAsia="ja-JP"/>
        </w:rPr>
        <w:t>Stats</w:t>
      </w:r>
      <w:r w:rsidR="00B43D12" w:rsidRPr="00E07046">
        <w:rPr>
          <w:sz w:val="28"/>
          <w:szCs w:val="28"/>
          <w:lang w:val="en-US" w:eastAsia="ja-JP"/>
        </w:rPr>
        <w:t xml:space="preserve">. </w:t>
      </w:r>
      <w:r w:rsidR="00B43D12" w:rsidRPr="00B43D12">
        <w:rPr>
          <w:sz w:val="28"/>
          <w:szCs w:val="28"/>
        </w:rPr>
        <w:t>[Электронный ресурс]</w:t>
      </w:r>
      <w:r w:rsidRPr="00B43D12">
        <w:rPr>
          <w:rFonts w:hint="eastAsia"/>
          <w:sz w:val="28"/>
          <w:szCs w:val="28"/>
          <w:lang w:eastAsia="ja-JP"/>
        </w:rPr>
        <w:t xml:space="preserve"> </w:t>
      </w:r>
      <w:r w:rsidRPr="003566CD">
        <w:rPr>
          <w:rFonts w:hint="eastAsia"/>
          <w:sz w:val="28"/>
          <w:szCs w:val="28"/>
          <w:lang w:val="en-US" w:eastAsia="ja-JP"/>
        </w:rPr>
        <w:t>URL</w:t>
      </w:r>
      <w:r w:rsidRPr="00B43D12">
        <w:rPr>
          <w:rFonts w:hint="eastAsia"/>
          <w:sz w:val="28"/>
          <w:szCs w:val="28"/>
          <w:lang w:eastAsia="ja-JP"/>
        </w:rPr>
        <w:t xml:space="preserve">: </w:t>
      </w:r>
      <w:r w:rsidRPr="003566CD">
        <w:rPr>
          <w:sz w:val="28"/>
          <w:szCs w:val="28"/>
          <w:lang w:val="en-US" w:eastAsia="ja-JP"/>
        </w:rPr>
        <w:t>http</w:t>
      </w:r>
      <w:r w:rsidRPr="00B43D12">
        <w:rPr>
          <w:sz w:val="28"/>
          <w:szCs w:val="28"/>
          <w:lang w:eastAsia="ja-JP"/>
        </w:rPr>
        <w:t>://</w:t>
      </w:r>
      <w:proofErr w:type="spellStart"/>
      <w:r w:rsidRPr="003566CD">
        <w:rPr>
          <w:sz w:val="28"/>
          <w:szCs w:val="28"/>
          <w:lang w:val="en-US" w:eastAsia="ja-JP"/>
        </w:rPr>
        <w:t>gs</w:t>
      </w:r>
      <w:proofErr w:type="spellEnd"/>
      <w:r w:rsidRPr="00B43D12">
        <w:rPr>
          <w:sz w:val="28"/>
          <w:szCs w:val="28"/>
          <w:lang w:eastAsia="ja-JP"/>
        </w:rPr>
        <w:t>.</w:t>
      </w:r>
      <w:proofErr w:type="spellStart"/>
      <w:r w:rsidRPr="003566CD">
        <w:rPr>
          <w:sz w:val="28"/>
          <w:szCs w:val="28"/>
          <w:lang w:val="en-US" w:eastAsia="ja-JP"/>
        </w:rPr>
        <w:t>statcounter</w:t>
      </w:r>
      <w:proofErr w:type="spellEnd"/>
      <w:r w:rsidRPr="00B43D12">
        <w:rPr>
          <w:sz w:val="28"/>
          <w:szCs w:val="28"/>
          <w:lang w:eastAsia="ja-JP"/>
        </w:rPr>
        <w:t>.</w:t>
      </w:r>
      <w:r w:rsidRPr="003566CD">
        <w:rPr>
          <w:sz w:val="28"/>
          <w:szCs w:val="28"/>
          <w:lang w:val="en-US" w:eastAsia="ja-JP"/>
        </w:rPr>
        <w:t>com</w:t>
      </w:r>
      <w:r w:rsidRPr="00B43D12">
        <w:rPr>
          <w:sz w:val="28"/>
          <w:szCs w:val="28"/>
          <w:lang w:eastAsia="ja-JP"/>
        </w:rPr>
        <w:t>/</w:t>
      </w:r>
      <w:r w:rsidRPr="003566CD">
        <w:rPr>
          <w:sz w:val="28"/>
          <w:szCs w:val="28"/>
          <w:lang w:val="en-US" w:eastAsia="ja-JP"/>
        </w:rPr>
        <w:t>browser</w:t>
      </w:r>
      <w:r w:rsidRPr="00B43D12">
        <w:rPr>
          <w:sz w:val="28"/>
          <w:szCs w:val="28"/>
          <w:lang w:eastAsia="ja-JP"/>
        </w:rPr>
        <w:t>-</w:t>
      </w:r>
      <w:r w:rsidRPr="003566CD">
        <w:rPr>
          <w:sz w:val="28"/>
          <w:szCs w:val="28"/>
          <w:lang w:val="en-US" w:eastAsia="ja-JP"/>
        </w:rPr>
        <w:t>market</w:t>
      </w:r>
      <w:r w:rsidRPr="00B43D12">
        <w:rPr>
          <w:sz w:val="28"/>
          <w:szCs w:val="28"/>
          <w:lang w:eastAsia="ja-JP"/>
        </w:rPr>
        <w:t>-</w:t>
      </w:r>
      <w:r w:rsidRPr="003566CD">
        <w:rPr>
          <w:sz w:val="28"/>
          <w:szCs w:val="28"/>
          <w:lang w:val="en-US" w:eastAsia="ja-JP"/>
        </w:rPr>
        <w:t>share</w:t>
      </w:r>
      <w:r w:rsidRPr="00B43D12">
        <w:rPr>
          <w:sz w:val="28"/>
          <w:szCs w:val="28"/>
          <w:lang w:eastAsia="ja-JP"/>
        </w:rPr>
        <w:t>/</w:t>
      </w:r>
      <w:r w:rsidRPr="003566CD">
        <w:rPr>
          <w:sz w:val="28"/>
          <w:szCs w:val="28"/>
          <w:lang w:val="en-US" w:eastAsia="ja-JP"/>
        </w:rPr>
        <w:t>desktop</w:t>
      </w:r>
      <w:r w:rsidRPr="00B43D12">
        <w:rPr>
          <w:sz w:val="28"/>
          <w:szCs w:val="28"/>
          <w:lang w:eastAsia="ja-JP"/>
        </w:rPr>
        <w:t>/</w:t>
      </w:r>
      <w:r w:rsidRPr="003566CD">
        <w:rPr>
          <w:sz w:val="28"/>
          <w:szCs w:val="28"/>
          <w:lang w:val="en-US" w:eastAsia="ja-JP"/>
        </w:rPr>
        <w:t>worldwide</w:t>
      </w:r>
      <w:r w:rsidRPr="00B43D12">
        <w:rPr>
          <w:rFonts w:hint="eastAsia"/>
          <w:sz w:val="28"/>
          <w:szCs w:val="28"/>
          <w:lang w:eastAsia="ja-JP"/>
        </w:rPr>
        <w:t xml:space="preserve"> (</w:t>
      </w:r>
      <w:r w:rsidR="00713111">
        <w:rPr>
          <w:sz w:val="28"/>
          <w:szCs w:val="28"/>
          <w:lang w:eastAsia="ja-JP"/>
        </w:rPr>
        <w:t>д</w:t>
      </w:r>
      <w:r>
        <w:rPr>
          <w:sz w:val="28"/>
          <w:szCs w:val="28"/>
          <w:lang w:eastAsia="ja-JP"/>
        </w:rPr>
        <w:t>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24.05.2020 </w:t>
      </w:r>
      <w:r>
        <w:rPr>
          <w:sz w:val="28"/>
          <w:szCs w:val="28"/>
          <w:lang w:eastAsia="ja-JP"/>
        </w:rPr>
        <w:t>г</w:t>
      </w:r>
      <w:r w:rsidR="00E52D8E">
        <w:rPr>
          <w:sz w:val="28"/>
          <w:szCs w:val="28"/>
          <w:lang w:eastAsia="ja-JP"/>
        </w:rPr>
        <w:t>.</w:t>
      </w:r>
      <w:r w:rsidRPr="00B43D12">
        <w:rPr>
          <w:sz w:val="28"/>
          <w:szCs w:val="28"/>
          <w:lang w:eastAsia="ja-JP"/>
        </w:rPr>
        <w:t>).</w:t>
      </w:r>
      <w:bookmarkEnd w:id="38"/>
    </w:p>
    <w:p w14:paraId="5760D599" w14:textId="2A35F7EA" w:rsidR="00603301" w:rsidRPr="00B43D12" w:rsidRDefault="00603301" w:rsidP="00AE6ACD">
      <w:pPr>
        <w:pStyle w:val="ae"/>
        <w:numPr>
          <w:ilvl w:val="0"/>
          <w:numId w:val="6"/>
        </w:numPr>
        <w:tabs>
          <w:tab w:val="clear" w:pos="757"/>
          <w:tab w:val="left" w:pos="1134"/>
        </w:tabs>
        <w:spacing w:line="360" w:lineRule="auto"/>
        <w:ind w:firstLine="709"/>
        <w:rPr>
          <w:sz w:val="28"/>
          <w:szCs w:val="28"/>
        </w:rPr>
      </w:pPr>
      <w:bookmarkStart w:id="39" w:name="_Ref35233568"/>
      <w:r w:rsidRPr="0003175D">
        <w:rPr>
          <w:rFonts w:hint="eastAsia"/>
          <w:sz w:val="28"/>
          <w:szCs w:val="28"/>
          <w:lang w:val="en-US" w:eastAsia="ja-JP"/>
        </w:rPr>
        <w:t>Dracula</w:t>
      </w:r>
      <w:r w:rsidRPr="002F7BD1">
        <w:rPr>
          <w:rFonts w:hint="eastAsia"/>
          <w:sz w:val="28"/>
          <w:szCs w:val="28"/>
          <w:lang w:eastAsia="ja-JP"/>
        </w:rPr>
        <w:t xml:space="preserve"> </w:t>
      </w:r>
      <w:r w:rsidRPr="0003175D">
        <w:rPr>
          <w:rFonts w:hint="eastAsia"/>
          <w:sz w:val="28"/>
          <w:szCs w:val="28"/>
          <w:lang w:val="en-US" w:eastAsia="ja-JP"/>
        </w:rPr>
        <w:t>Graph</w:t>
      </w:r>
      <w:r w:rsidRPr="002F7BD1">
        <w:rPr>
          <w:rFonts w:hint="eastAsia"/>
          <w:sz w:val="28"/>
          <w:szCs w:val="28"/>
          <w:lang w:eastAsia="ja-JP"/>
        </w:rPr>
        <w:t xml:space="preserve"> </w:t>
      </w:r>
      <w:r w:rsidRPr="0003175D">
        <w:rPr>
          <w:rFonts w:hint="eastAsia"/>
          <w:sz w:val="28"/>
          <w:szCs w:val="28"/>
          <w:lang w:val="en-US" w:eastAsia="ja-JP"/>
        </w:rPr>
        <w:t>Library</w:t>
      </w:r>
      <w:r w:rsidRPr="002F7BD1">
        <w:rPr>
          <w:rFonts w:hint="eastAsia"/>
          <w:sz w:val="28"/>
          <w:szCs w:val="28"/>
          <w:lang w:eastAsia="ja-JP"/>
        </w:rPr>
        <w:t xml:space="preserve">. </w:t>
      </w:r>
      <w:r w:rsidR="00B43D12" w:rsidRPr="00B43D12">
        <w:rPr>
          <w:sz w:val="28"/>
          <w:szCs w:val="28"/>
        </w:rPr>
        <w:t xml:space="preserve">[Электронный ресурс] </w:t>
      </w:r>
      <w:r w:rsidRPr="0003175D">
        <w:rPr>
          <w:rFonts w:hint="eastAsia"/>
          <w:sz w:val="28"/>
          <w:szCs w:val="28"/>
          <w:lang w:val="en-US" w:eastAsia="ja-JP"/>
        </w:rPr>
        <w:t>URL</w:t>
      </w:r>
      <w:r w:rsidRPr="00B43D12">
        <w:rPr>
          <w:rFonts w:hint="eastAsia"/>
          <w:sz w:val="28"/>
          <w:szCs w:val="28"/>
          <w:lang w:eastAsia="ja-JP"/>
        </w:rPr>
        <w:t xml:space="preserve">: </w:t>
      </w:r>
      <w:r w:rsidRPr="0003175D">
        <w:rPr>
          <w:sz w:val="28"/>
          <w:szCs w:val="28"/>
          <w:lang w:val="en-US" w:eastAsia="ja-JP"/>
        </w:rPr>
        <w:t>https</w:t>
      </w:r>
      <w:r w:rsidRPr="00B43D12">
        <w:rPr>
          <w:sz w:val="28"/>
          <w:szCs w:val="28"/>
          <w:lang w:eastAsia="ja-JP"/>
        </w:rPr>
        <w:t>://</w:t>
      </w:r>
      <w:r w:rsidRPr="0003175D">
        <w:rPr>
          <w:sz w:val="28"/>
          <w:szCs w:val="28"/>
          <w:lang w:val="en-US" w:eastAsia="ja-JP"/>
        </w:rPr>
        <w:t>www</w:t>
      </w:r>
      <w:r w:rsidRPr="00B43D12">
        <w:rPr>
          <w:sz w:val="28"/>
          <w:szCs w:val="28"/>
          <w:lang w:eastAsia="ja-JP"/>
        </w:rPr>
        <w:t>.</w:t>
      </w:r>
      <w:proofErr w:type="spellStart"/>
      <w:r w:rsidRPr="0003175D">
        <w:rPr>
          <w:sz w:val="28"/>
          <w:szCs w:val="28"/>
          <w:lang w:val="en-US" w:eastAsia="ja-JP"/>
        </w:rPr>
        <w:t>graphdracula</w:t>
      </w:r>
      <w:proofErr w:type="spellEnd"/>
      <w:r w:rsidRPr="00B43D12">
        <w:rPr>
          <w:sz w:val="28"/>
          <w:szCs w:val="28"/>
          <w:lang w:eastAsia="ja-JP"/>
        </w:rPr>
        <w:t>.</w:t>
      </w:r>
      <w:r w:rsidRPr="0003175D">
        <w:rPr>
          <w:sz w:val="28"/>
          <w:szCs w:val="28"/>
          <w:lang w:val="en-US" w:eastAsia="ja-JP"/>
        </w:rPr>
        <w:t>net</w:t>
      </w:r>
      <w:r w:rsidRPr="00B43D12">
        <w:rPr>
          <w:rFonts w:hint="eastAsia"/>
          <w:sz w:val="28"/>
          <w:szCs w:val="28"/>
          <w:lang w:eastAsia="ja-JP"/>
        </w:rPr>
        <w:t xml:space="preserve"> (</w:t>
      </w:r>
      <w:r w:rsidR="00713111">
        <w:rPr>
          <w:sz w:val="28"/>
          <w:szCs w:val="28"/>
          <w:lang w:eastAsia="ja-JP"/>
        </w:rPr>
        <w:t>д</w:t>
      </w:r>
      <w:r>
        <w:rPr>
          <w:sz w:val="28"/>
          <w:szCs w:val="28"/>
          <w:lang w:eastAsia="ja-JP"/>
        </w:rPr>
        <w:t>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16.03.2020 </w:t>
      </w:r>
      <w:r>
        <w:rPr>
          <w:sz w:val="28"/>
          <w:szCs w:val="28"/>
          <w:lang w:eastAsia="ja-JP"/>
        </w:rPr>
        <w:t>г</w:t>
      </w:r>
      <w:r w:rsidRPr="00B43D12">
        <w:rPr>
          <w:sz w:val="28"/>
          <w:szCs w:val="28"/>
          <w:lang w:eastAsia="ja-JP"/>
        </w:rPr>
        <w:t>.</w:t>
      </w:r>
      <w:r w:rsidRPr="00B43D12">
        <w:rPr>
          <w:rFonts w:hint="eastAsia"/>
          <w:sz w:val="28"/>
          <w:szCs w:val="28"/>
          <w:lang w:eastAsia="ja-JP"/>
        </w:rPr>
        <w:t>)</w:t>
      </w:r>
      <w:bookmarkEnd w:id="39"/>
      <w:r w:rsidR="000C6D56" w:rsidRPr="00B43D12">
        <w:rPr>
          <w:sz w:val="28"/>
          <w:szCs w:val="28"/>
          <w:lang w:eastAsia="ja-JP"/>
        </w:rPr>
        <w:t>.</w:t>
      </w:r>
    </w:p>
    <w:p w14:paraId="4E18F8ED" w14:textId="0E7B66F9" w:rsidR="00947FAC" w:rsidRDefault="00B43D12" w:rsidP="00AE6ACD">
      <w:pPr>
        <w:numPr>
          <w:ilvl w:val="0"/>
          <w:numId w:val="6"/>
        </w:numPr>
        <w:tabs>
          <w:tab w:val="clear" w:pos="757"/>
          <w:tab w:val="left" w:pos="1134"/>
        </w:tabs>
        <w:spacing w:line="360" w:lineRule="auto"/>
        <w:ind w:firstLine="709"/>
        <w:rPr>
          <w:sz w:val="28"/>
          <w:szCs w:val="28"/>
          <w:lang w:val="en-US"/>
        </w:rPr>
      </w:pPr>
      <w:bookmarkStart w:id="40" w:name="_Ref41225604"/>
      <w:proofErr w:type="spellStart"/>
      <w:r>
        <w:rPr>
          <w:sz w:val="28"/>
          <w:szCs w:val="28"/>
          <w:lang w:val="en-US"/>
        </w:rPr>
        <w:t>Ivanova</w:t>
      </w:r>
      <w:proofErr w:type="spellEnd"/>
      <w:r w:rsidR="00E52D8E" w:rsidRPr="00E52D8E">
        <w:rPr>
          <w:sz w:val="28"/>
          <w:szCs w:val="28"/>
          <w:lang w:val="en-US"/>
        </w:rPr>
        <w:t xml:space="preserve"> </w:t>
      </w:r>
      <w:r w:rsidR="00E52D8E" w:rsidRPr="00987218">
        <w:rPr>
          <w:sz w:val="28"/>
          <w:szCs w:val="28"/>
          <w:lang w:val="en-US"/>
        </w:rPr>
        <w:t>O.N.</w:t>
      </w:r>
      <w:r w:rsidR="00947FAC" w:rsidRPr="00987218">
        <w:rPr>
          <w:sz w:val="28"/>
          <w:szCs w:val="28"/>
          <w:lang w:val="en-US"/>
        </w:rPr>
        <w:t xml:space="preserve">, </w:t>
      </w:r>
      <w:proofErr w:type="spellStart"/>
      <w:r w:rsidR="00947FAC" w:rsidRPr="00987218">
        <w:rPr>
          <w:sz w:val="28"/>
          <w:szCs w:val="28"/>
          <w:lang w:val="en-US"/>
        </w:rPr>
        <w:t>Silkina</w:t>
      </w:r>
      <w:proofErr w:type="spellEnd"/>
      <w:r w:rsidR="00E52D8E" w:rsidRPr="00E52D8E">
        <w:rPr>
          <w:sz w:val="28"/>
          <w:szCs w:val="28"/>
          <w:lang w:val="en-US"/>
        </w:rPr>
        <w:t xml:space="preserve"> </w:t>
      </w:r>
      <w:r w:rsidR="00E52D8E" w:rsidRPr="00987218">
        <w:rPr>
          <w:sz w:val="28"/>
          <w:szCs w:val="28"/>
          <w:lang w:val="en-US"/>
        </w:rPr>
        <w:t>N.S.</w:t>
      </w:r>
      <w:r w:rsidR="00947FAC" w:rsidRPr="00987218">
        <w:rPr>
          <w:sz w:val="28"/>
          <w:szCs w:val="28"/>
          <w:lang w:val="en-US"/>
        </w:rPr>
        <w:t xml:space="preserve"> Competence-Oriented Model of Representation of Educational Content</w:t>
      </w:r>
      <w:r w:rsidR="00E52D8E" w:rsidRPr="00E52D8E">
        <w:rPr>
          <w:sz w:val="28"/>
          <w:szCs w:val="28"/>
          <w:lang w:val="en-US"/>
        </w:rPr>
        <w:t>.</w:t>
      </w:r>
      <w:r w:rsidR="00947FAC" w:rsidRPr="00987218">
        <w:rPr>
          <w:sz w:val="28"/>
          <w:szCs w:val="28"/>
          <w:lang w:val="en-US"/>
        </w:rPr>
        <w:t xml:space="preserve"> // Proceedings of the 40th International Convention on Information and Communication Technology, Electronics and Microelectronics, MIPRO'2017, </w:t>
      </w:r>
      <w:proofErr w:type="spellStart"/>
      <w:r w:rsidR="00947FAC" w:rsidRPr="00987218">
        <w:rPr>
          <w:sz w:val="28"/>
          <w:szCs w:val="28"/>
          <w:lang w:val="en-US"/>
        </w:rPr>
        <w:t>Opatija</w:t>
      </w:r>
      <w:proofErr w:type="spellEnd"/>
      <w:r w:rsidR="00947FAC" w:rsidRPr="00987218">
        <w:rPr>
          <w:sz w:val="28"/>
          <w:szCs w:val="28"/>
          <w:lang w:val="en-US"/>
        </w:rPr>
        <w:t>, Croatia, May 22</w:t>
      </w:r>
      <w:r w:rsidR="00816983">
        <w:rPr>
          <w:sz w:val="28"/>
          <w:szCs w:val="28"/>
          <w:lang w:val="en-US"/>
        </w:rPr>
        <w:t>–</w:t>
      </w:r>
      <w:r w:rsidR="00947FAC" w:rsidRPr="00987218">
        <w:rPr>
          <w:sz w:val="28"/>
          <w:szCs w:val="28"/>
          <w:lang w:val="en-US"/>
        </w:rPr>
        <w:t xml:space="preserve">26, 2017. IEEE, 2017. </w:t>
      </w:r>
      <w:r w:rsidR="00E52D8E" w:rsidRPr="00816983">
        <w:rPr>
          <w:sz w:val="28"/>
          <w:szCs w:val="28"/>
          <w:lang w:val="en-US"/>
        </w:rPr>
        <w:t xml:space="preserve">– </w:t>
      </w:r>
      <w:r w:rsidR="00947FAC" w:rsidRPr="00987218">
        <w:rPr>
          <w:sz w:val="28"/>
          <w:szCs w:val="28"/>
          <w:lang w:val="en-US"/>
        </w:rPr>
        <w:t>791</w:t>
      </w:r>
      <w:r>
        <w:rPr>
          <w:sz w:val="28"/>
          <w:szCs w:val="28"/>
          <w:lang w:val="en-US"/>
        </w:rPr>
        <w:t>–</w:t>
      </w:r>
      <w:r w:rsidR="00947FAC" w:rsidRPr="00987218">
        <w:rPr>
          <w:sz w:val="28"/>
          <w:szCs w:val="28"/>
          <w:lang w:val="en-US"/>
        </w:rPr>
        <w:t>794</w:t>
      </w:r>
      <w:r w:rsidR="00E52D8E" w:rsidRPr="00816983">
        <w:rPr>
          <w:sz w:val="28"/>
          <w:szCs w:val="28"/>
          <w:lang w:val="en-US"/>
        </w:rPr>
        <w:t xml:space="preserve"> </w:t>
      </w:r>
      <w:r w:rsidR="00E52D8E">
        <w:rPr>
          <w:sz w:val="28"/>
          <w:szCs w:val="28"/>
          <w:lang w:val="en-US"/>
        </w:rPr>
        <w:t>pp</w:t>
      </w:r>
      <w:r w:rsidR="00947FAC" w:rsidRPr="00051AB4">
        <w:rPr>
          <w:sz w:val="28"/>
          <w:szCs w:val="28"/>
          <w:lang w:val="en-US"/>
        </w:rPr>
        <w:t>.</w:t>
      </w:r>
      <w:bookmarkEnd w:id="40"/>
    </w:p>
    <w:p w14:paraId="2F2A2437" w14:textId="133FE47D" w:rsidR="00816983" w:rsidRDefault="00816983" w:rsidP="00AE6ACD">
      <w:pPr>
        <w:numPr>
          <w:ilvl w:val="0"/>
          <w:numId w:val="6"/>
        </w:numPr>
        <w:tabs>
          <w:tab w:val="clear" w:pos="757"/>
          <w:tab w:val="left" w:pos="1134"/>
        </w:tabs>
        <w:spacing w:line="360" w:lineRule="auto"/>
        <w:ind w:firstLine="709"/>
        <w:rPr>
          <w:sz w:val="28"/>
          <w:szCs w:val="28"/>
        </w:rPr>
      </w:pPr>
      <w:r w:rsidRPr="00E07046">
        <w:rPr>
          <w:sz w:val="28"/>
          <w:szCs w:val="28"/>
        </w:rPr>
        <w:t>Юнг</w:t>
      </w:r>
      <w:r w:rsidRPr="00816983">
        <w:rPr>
          <w:sz w:val="28"/>
          <w:szCs w:val="28"/>
        </w:rPr>
        <w:t xml:space="preserve"> К.Г. Психологические типы / под ред. Зеленского В. </w:t>
      </w:r>
      <w:r>
        <w:rPr>
          <w:sz w:val="28"/>
          <w:szCs w:val="28"/>
        </w:rPr>
        <w:t xml:space="preserve">– </w:t>
      </w:r>
      <w:r w:rsidRPr="00816983">
        <w:rPr>
          <w:sz w:val="28"/>
          <w:szCs w:val="28"/>
        </w:rPr>
        <w:t xml:space="preserve">СПб: Азбука, 2001. </w:t>
      </w:r>
      <w:r>
        <w:rPr>
          <w:sz w:val="28"/>
          <w:szCs w:val="28"/>
        </w:rPr>
        <w:t xml:space="preserve">– </w:t>
      </w:r>
      <w:r w:rsidRPr="00816983">
        <w:rPr>
          <w:sz w:val="28"/>
          <w:szCs w:val="28"/>
        </w:rPr>
        <w:t>736 с.</w:t>
      </w:r>
    </w:p>
    <w:p w14:paraId="5682B130" w14:textId="77777777" w:rsidR="005C68E1" w:rsidRPr="00B43D12" w:rsidRDefault="005C68E1" w:rsidP="005C68E1">
      <w:pPr>
        <w:pStyle w:val="ae"/>
        <w:numPr>
          <w:ilvl w:val="0"/>
          <w:numId w:val="6"/>
        </w:numPr>
        <w:tabs>
          <w:tab w:val="clear" w:pos="757"/>
          <w:tab w:val="left" w:pos="1134"/>
        </w:tabs>
        <w:spacing w:line="360" w:lineRule="auto"/>
        <w:ind w:firstLine="709"/>
        <w:rPr>
          <w:sz w:val="28"/>
          <w:szCs w:val="28"/>
        </w:rPr>
      </w:pPr>
      <w:r w:rsidRPr="00396064">
        <w:rPr>
          <w:sz w:val="28"/>
          <w:szCs w:val="28"/>
        </w:rPr>
        <w:t>Маликов</w:t>
      </w:r>
      <w:r w:rsidRPr="00E649D4">
        <w:rPr>
          <w:sz w:val="28"/>
          <w:szCs w:val="28"/>
        </w:rPr>
        <w:t xml:space="preserve"> </w:t>
      </w:r>
      <w:r w:rsidRPr="00396064">
        <w:rPr>
          <w:sz w:val="28"/>
          <w:szCs w:val="28"/>
        </w:rPr>
        <w:t>А</w:t>
      </w:r>
      <w:r w:rsidRPr="00E649D4">
        <w:rPr>
          <w:sz w:val="28"/>
          <w:szCs w:val="28"/>
        </w:rPr>
        <w:t>.</w:t>
      </w:r>
      <w:r w:rsidRPr="00396064">
        <w:rPr>
          <w:sz w:val="28"/>
          <w:szCs w:val="28"/>
        </w:rPr>
        <w:t>В</w:t>
      </w:r>
      <w:r w:rsidRPr="00E649D4">
        <w:rPr>
          <w:sz w:val="28"/>
          <w:szCs w:val="28"/>
        </w:rPr>
        <w:t xml:space="preserve">. </w:t>
      </w:r>
      <w:r w:rsidRPr="00396064">
        <w:rPr>
          <w:sz w:val="28"/>
          <w:szCs w:val="28"/>
        </w:rPr>
        <w:t>Ориентированные</w:t>
      </w:r>
      <w:r w:rsidRPr="00E649D4">
        <w:rPr>
          <w:sz w:val="28"/>
          <w:szCs w:val="28"/>
        </w:rPr>
        <w:t xml:space="preserve"> </w:t>
      </w:r>
      <w:r w:rsidRPr="00396064">
        <w:rPr>
          <w:sz w:val="28"/>
          <w:szCs w:val="28"/>
        </w:rPr>
        <w:t>графы</w:t>
      </w:r>
      <w:r w:rsidRPr="00E649D4">
        <w:rPr>
          <w:sz w:val="28"/>
          <w:szCs w:val="28"/>
        </w:rPr>
        <w:t xml:space="preserve"> </w:t>
      </w:r>
      <w:r w:rsidRPr="00396064">
        <w:rPr>
          <w:sz w:val="28"/>
          <w:szCs w:val="28"/>
        </w:rPr>
        <w:t>в</w:t>
      </w:r>
      <w:r w:rsidRPr="00E649D4">
        <w:rPr>
          <w:sz w:val="28"/>
          <w:szCs w:val="28"/>
        </w:rPr>
        <w:t xml:space="preserve"> </w:t>
      </w:r>
      <w:r w:rsidRPr="00396064">
        <w:rPr>
          <w:sz w:val="28"/>
          <w:szCs w:val="28"/>
        </w:rPr>
        <w:t>реляционных</w:t>
      </w:r>
      <w:r w:rsidRPr="00E649D4">
        <w:rPr>
          <w:sz w:val="28"/>
          <w:szCs w:val="28"/>
        </w:rPr>
        <w:t xml:space="preserve"> </w:t>
      </w:r>
      <w:r w:rsidRPr="00396064">
        <w:rPr>
          <w:sz w:val="28"/>
          <w:szCs w:val="28"/>
        </w:rPr>
        <w:t>базах</w:t>
      </w:r>
      <w:r w:rsidRPr="00E649D4">
        <w:rPr>
          <w:sz w:val="28"/>
          <w:szCs w:val="28"/>
        </w:rPr>
        <w:t xml:space="preserve"> </w:t>
      </w:r>
      <w:r w:rsidRPr="00396064">
        <w:rPr>
          <w:sz w:val="28"/>
          <w:szCs w:val="28"/>
        </w:rPr>
        <w:t>данных</w:t>
      </w:r>
      <w:r>
        <w:rPr>
          <w:sz w:val="28"/>
          <w:szCs w:val="28"/>
        </w:rPr>
        <w:t>.</w:t>
      </w:r>
      <w:r w:rsidRPr="00E649D4">
        <w:rPr>
          <w:sz w:val="28"/>
          <w:szCs w:val="28"/>
        </w:rPr>
        <w:t xml:space="preserve"> // </w:t>
      </w:r>
      <w:r w:rsidRPr="00396064">
        <w:rPr>
          <w:sz w:val="28"/>
          <w:szCs w:val="28"/>
        </w:rPr>
        <w:t>Доклады</w:t>
      </w:r>
      <w:r w:rsidRPr="00E649D4">
        <w:rPr>
          <w:sz w:val="28"/>
          <w:szCs w:val="28"/>
        </w:rPr>
        <w:t xml:space="preserve"> </w:t>
      </w:r>
      <w:r w:rsidRPr="00396064">
        <w:rPr>
          <w:sz w:val="28"/>
          <w:szCs w:val="28"/>
        </w:rPr>
        <w:t>ТУСУР</w:t>
      </w:r>
      <w:r w:rsidRPr="00E649D4">
        <w:rPr>
          <w:sz w:val="28"/>
          <w:szCs w:val="28"/>
        </w:rPr>
        <w:t xml:space="preserve">, 2008. </w:t>
      </w:r>
      <w:r>
        <w:rPr>
          <w:sz w:val="28"/>
          <w:szCs w:val="28"/>
        </w:rPr>
        <w:t xml:space="preserve">– </w:t>
      </w:r>
      <w:r w:rsidRPr="00B43D12">
        <w:rPr>
          <w:sz w:val="28"/>
          <w:szCs w:val="28"/>
        </w:rPr>
        <w:t xml:space="preserve">№ 2(18). </w:t>
      </w:r>
      <w:r>
        <w:rPr>
          <w:sz w:val="28"/>
          <w:szCs w:val="28"/>
        </w:rPr>
        <w:t xml:space="preserve">– </w:t>
      </w:r>
      <w:r w:rsidRPr="00396064">
        <w:rPr>
          <w:sz w:val="28"/>
          <w:szCs w:val="28"/>
        </w:rPr>
        <w:t>Ч</w:t>
      </w:r>
      <w:r w:rsidRPr="00B43D12">
        <w:rPr>
          <w:sz w:val="28"/>
          <w:szCs w:val="28"/>
        </w:rPr>
        <w:t xml:space="preserve">. 2. </w:t>
      </w:r>
      <w:r>
        <w:rPr>
          <w:sz w:val="28"/>
          <w:szCs w:val="28"/>
        </w:rPr>
        <w:t xml:space="preserve">– </w:t>
      </w:r>
      <w:r w:rsidRPr="00396064">
        <w:rPr>
          <w:sz w:val="28"/>
          <w:szCs w:val="28"/>
        </w:rPr>
        <w:t>С</w:t>
      </w:r>
      <w:r w:rsidRPr="00B43D12">
        <w:rPr>
          <w:sz w:val="28"/>
          <w:szCs w:val="28"/>
        </w:rPr>
        <w:t>. 100</w:t>
      </w:r>
      <w:r w:rsidRPr="00E52D8E">
        <w:rPr>
          <w:sz w:val="28"/>
          <w:szCs w:val="28"/>
        </w:rPr>
        <w:t>–</w:t>
      </w:r>
      <w:r w:rsidRPr="00B43D12">
        <w:rPr>
          <w:sz w:val="28"/>
          <w:szCs w:val="28"/>
        </w:rPr>
        <w:t>104.</w:t>
      </w:r>
    </w:p>
    <w:p w14:paraId="6ED47353" w14:textId="77777777" w:rsidR="005C68E1" w:rsidRPr="00B43D12" w:rsidRDefault="005C68E1" w:rsidP="005C68E1">
      <w:pPr>
        <w:pStyle w:val="ae"/>
        <w:numPr>
          <w:ilvl w:val="0"/>
          <w:numId w:val="6"/>
        </w:numPr>
        <w:tabs>
          <w:tab w:val="clear" w:pos="757"/>
          <w:tab w:val="left" w:pos="1276"/>
        </w:tabs>
        <w:spacing w:line="360" w:lineRule="auto"/>
        <w:ind w:firstLine="709"/>
        <w:rPr>
          <w:sz w:val="28"/>
          <w:szCs w:val="28"/>
        </w:rPr>
      </w:pPr>
      <w:r w:rsidRPr="003566CD">
        <w:rPr>
          <w:rFonts w:hint="eastAsia"/>
          <w:sz w:val="28"/>
          <w:szCs w:val="28"/>
          <w:lang w:val="en-US" w:eastAsia="ja-JP"/>
        </w:rPr>
        <w:lastRenderedPageBreak/>
        <w:t>Desktop</w:t>
      </w:r>
      <w:r w:rsidRPr="00E07046">
        <w:rPr>
          <w:rFonts w:hint="eastAsia"/>
          <w:sz w:val="28"/>
          <w:szCs w:val="28"/>
          <w:lang w:val="en-US" w:eastAsia="ja-JP"/>
        </w:rPr>
        <w:t xml:space="preserve"> </w:t>
      </w:r>
      <w:r w:rsidRPr="003566CD">
        <w:rPr>
          <w:rFonts w:hint="eastAsia"/>
          <w:sz w:val="28"/>
          <w:szCs w:val="28"/>
          <w:lang w:val="en-US" w:eastAsia="ja-JP"/>
        </w:rPr>
        <w:t>Browser</w:t>
      </w:r>
      <w:r w:rsidRPr="00E07046">
        <w:rPr>
          <w:rFonts w:hint="eastAsia"/>
          <w:sz w:val="28"/>
          <w:szCs w:val="28"/>
          <w:lang w:val="en-US" w:eastAsia="ja-JP"/>
        </w:rPr>
        <w:t xml:space="preserve"> </w:t>
      </w:r>
      <w:r w:rsidRPr="003566CD">
        <w:rPr>
          <w:rFonts w:hint="eastAsia"/>
          <w:sz w:val="28"/>
          <w:szCs w:val="28"/>
          <w:lang w:val="en-US" w:eastAsia="ja-JP"/>
        </w:rPr>
        <w:t>Market</w:t>
      </w:r>
      <w:r w:rsidRPr="00E07046">
        <w:rPr>
          <w:rFonts w:hint="eastAsia"/>
          <w:sz w:val="28"/>
          <w:szCs w:val="28"/>
          <w:lang w:val="en-US" w:eastAsia="ja-JP"/>
        </w:rPr>
        <w:t xml:space="preserve"> </w:t>
      </w:r>
      <w:r w:rsidRPr="003566CD">
        <w:rPr>
          <w:rFonts w:hint="eastAsia"/>
          <w:sz w:val="28"/>
          <w:szCs w:val="28"/>
          <w:lang w:val="en-US" w:eastAsia="ja-JP"/>
        </w:rPr>
        <w:t>S</w:t>
      </w:r>
      <w:r>
        <w:rPr>
          <w:rFonts w:hint="eastAsia"/>
          <w:sz w:val="28"/>
          <w:szCs w:val="28"/>
          <w:lang w:val="en-US" w:eastAsia="ja-JP"/>
        </w:rPr>
        <w:t>hare</w:t>
      </w:r>
      <w:r w:rsidRPr="00E07046">
        <w:rPr>
          <w:rFonts w:hint="eastAsia"/>
          <w:sz w:val="28"/>
          <w:szCs w:val="28"/>
          <w:lang w:val="en-US" w:eastAsia="ja-JP"/>
        </w:rPr>
        <w:t xml:space="preserve"> </w:t>
      </w:r>
      <w:r>
        <w:rPr>
          <w:rFonts w:hint="eastAsia"/>
          <w:sz w:val="28"/>
          <w:szCs w:val="28"/>
          <w:lang w:val="en-US" w:eastAsia="ja-JP"/>
        </w:rPr>
        <w:t>Worldwide</w:t>
      </w:r>
      <w:r w:rsidRPr="00E07046">
        <w:rPr>
          <w:rFonts w:hint="eastAsia"/>
          <w:sz w:val="28"/>
          <w:szCs w:val="28"/>
          <w:lang w:val="en-US" w:eastAsia="ja-JP"/>
        </w:rPr>
        <w:t xml:space="preserve"> | </w:t>
      </w:r>
      <w:proofErr w:type="spellStart"/>
      <w:r>
        <w:rPr>
          <w:rFonts w:hint="eastAsia"/>
          <w:sz w:val="28"/>
          <w:szCs w:val="28"/>
          <w:lang w:val="en-US" w:eastAsia="ja-JP"/>
        </w:rPr>
        <w:t>StatCounter</w:t>
      </w:r>
      <w:proofErr w:type="spellEnd"/>
      <w:r w:rsidRPr="00E07046">
        <w:rPr>
          <w:rFonts w:hint="eastAsia"/>
          <w:sz w:val="28"/>
          <w:szCs w:val="28"/>
          <w:lang w:val="en-US" w:eastAsia="ja-JP"/>
        </w:rPr>
        <w:t xml:space="preserve"> </w:t>
      </w:r>
      <w:r>
        <w:rPr>
          <w:rFonts w:hint="eastAsia"/>
          <w:sz w:val="28"/>
          <w:szCs w:val="28"/>
          <w:lang w:val="en-US" w:eastAsia="ja-JP"/>
        </w:rPr>
        <w:t>Global</w:t>
      </w:r>
      <w:r w:rsidRPr="00E07046">
        <w:rPr>
          <w:rFonts w:hint="eastAsia"/>
          <w:sz w:val="28"/>
          <w:szCs w:val="28"/>
          <w:lang w:val="en-US" w:eastAsia="ja-JP"/>
        </w:rPr>
        <w:t xml:space="preserve"> </w:t>
      </w:r>
      <w:r>
        <w:rPr>
          <w:rFonts w:hint="eastAsia"/>
          <w:sz w:val="28"/>
          <w:szCs w:val="28"/>
          <w:lang w:val="en-US" w:eastAsia="ja-JP"/>
        </w:rPr>
        <w:t>Stats</w:t>
      </w:r>
      <w:r w:rsidRPr="00E07046">
        <w:rPr>
          <w:sz w:val="28"/>
          <w:szCs w:val="28"/>
          <w:lang w:val="en-US" w:eastAsia="ja-JP"/>
        </w:rPr>
        <w:t xml:space="preserve">. </w:t>
      </w:r>
      <w:r w:rsidRPr="00B43D12">
        <w:rPr>
          <w:sz w:val="28"/>
          <w:szCs w:val="28"/>
        </w:rPr>
        <w:t>[Электронный ресурс]</w:t>
      </w:r>
      <w:r w:rsidRPr="00B43D12">
        <w:rPr>
          <w:rFonts w:hint="eastAsia"/>
          <w:sz w:val="28"/>
          <w:szCs w:val="28"/>
          <w:lang w:eastAsia="ja-JP"/>
        </w:rPr>
        <w:t xml:space="preserve"> </w:t>
      </w:r>
      <w:r w:rsidRPr="003566CD">
        <w:rPr>
          <w:rFonts w:hint="eastAsia"/>
          <w:sz w:val="28"/>
          <w:szCs w:val="28"/>
          <w:lang w:val="en-US" w:eastAsia="ja-JP"/>
        </w:rPr>
        <w:t>URL</w:t>
      </w:r>
      <w:r w:rsidRPr="00B43D12">
        <w:rPr>
          <w:rFonts w:hint="eastAsia"/>
          <w:sz w:val="28"/>
          <w:szCs w:val="28"/>
          <w:lang w:eastAsia="ja-JP"/>
        </w:rPr>
        <w:t xml:space="preserve">: </w:t>
      </w:r>
      <w:r w:rsidRPr="003566CD">
        <w:rPr>
          <w:sz w:val="28"/>
          <w:szCs w:val="28"/>
          <w:lang w:val="en-US" w:eastAsia="ja-JP"/>
        </w:rPr>
        <w:t>http</w:t>
      </w:r>
      <w:r w:rsidRPr="00B43D12">
        <w:rPr>
          <w:sz w:val="28"/>
          <w:szCs w:val="28"/>
          <w:lang w:eastAsia="ja-JP"/>
        </w:rPr>
        <w:t>://</w:t>
      </w:r>
      <w:proofErr w:type="spellStart"/>
      <w:r w:rsidRPr="003566CD">
        <w:rPr>
          <w:sz w:val="28"/>
          <w:szCs w:val="28"/>
          <w:lang w:val="en-US" w:eastAsia="ja-JP"/>
        </w:rPr>
        <w:t>gs</w:t>
      </w:r>
      <w:proofErr w:type="spellEnd"/>
      <w:r w:rsidRPr="00B43D12">
        <w:rPr>
          <w:sz w:val="28"/>
          <w:szCs w:val="28"/>
          <w:lang w:eastAsia="ja-JP"/>
        </w:rPr>
        <w:t>.</w:t>
      </w:r>
      <w:proofErr w:type="spellStart"/>
      <w:r w:rsidRPr="003566CD">
        <w:rPr>
          <w:sz w:val="28"/>
          <w:szCs w:val="28"/>
          <w:lang w:val="en-US" w:eastAsia="ja-JP"/>
        </w:rPr>
        <w:t>statcounter</w:t>
      </w:r>
      <w:proofErr w:type="spellEnd"/>
      <w:r w:rsidRPr="00B43D12">
        <w:rPr>
          <w:sz w:val="28"/>
          <w:szCs w:val="28"/>
          <w:lang w:eastAsia="ja-JP"/>
        </w:rPr>
        <w:t>.</w:t>
      </w:r>
      <w:r w:rsidRPr="003566CD">
        <w:rPr>
          <w:sz w:val="28"/>
          <w:szCs w:val="28"/>
          <w:lang w:val="en-US" w:eastAsia="ja-JP"/>
        </w:rPr>
        <w:t>com</w:t>
      </w:r>
      <w:r w:rsidRPr="00B43D12">
        <w:rPr>
          <w:sz w:val="28"/>
          <w:szCs w:val="28"/>
          <w:lang w:eastAsia="ja-JP"/>
        </w:rPr>
        <w:t>/</w:t>
      </w:r>
      <w:r w:rsidRPr="003566CD">
        <w:rPr>
          <w:sz w:val="28"/>
          <w:szCs w:val="28"/>
          <w:lang w:val="en-US" w:eastAsia="ja-JP"/>
        </w:rPr>
        <w:t>browser</w:t>
      </w:r>
      <w:r w:rsidRPr="00B43D12">
        <w:rPr>
          <w:sz w:val="28"/>
          <w:szCs w:val="28"/>
          <w:lang w:eastAsia="ja-JP"/>
        </w:rPr>
        <w:t>-</w:t>
      </w:r>
      <w:r w:rsidRPr="003566CD">
        <w:rPr>
          <w:sz w:val="28"/>
          <w:szCs w:val="28"/>
          <w:lang w:val="en-US" w:eastAsia="ja-JP"/>
        </w:rPr>
        <w:t>market</w:t>
      </w:r>
      <w:r w:rsidRPr="00B43D12">
        <w:rPr>
          <w:sz w:val="28"/>
          <w:szCs w:val="28"/>
          <w:lang w:eastAsia="ja-JP"/>
        </w:rPr>
        <w:t>-</w:t>
      </w:r>
      <w:r w:rsidRPr="003566CD">
        <w:rPr>
          <w:sz w:val="28"/>
          <w:szCs w:val="28"/>
          <w:lang w:val="en-US" w:eastAsia="ja-JP"/>
        </w:rPr>
        <w:t>share</w:t>
      </w:r>
      <w:r w:rsidRPr="00B43D12">
        <w:rPr>
          <w:sz w:val="28"/>
          <w:szCs w:val="28"/>
          <w:lang w:eastAsia="ja-JP"/>
        </w:rPr>
        <w:t>/</w:t>
      </w:r>
      <w:r w:rsidRPr="003566CD">
        <w:rPr>
          <w:sz w:val="28"/>
          <w:szCs w:val="28"/>
          <w:lang w:val="en-US" w:eastAsia="ja-JP"/>
        </w:rPr>
        <w:t>desktop</w:t>
      </w:r>
      <w:r w:rsidRPr="00B43D12">
        <w:rPr>
          <w:sz w:val="28"/>
          <w:szCs w:val="28"/>
          <w:lang w:eastAsia="ja-JP"/>
        </w:rPr>
        <w:t>/</w:t>
      </w:r>
      <w:r w:rsidRPr="003566CD">
        <w:rPr>
          <w:sz w:val="28"/>
          <w:szCs w:val="28"/>
          <w:lang w:val="en-US" w:eastAsia="ja-JP"/>
        </w:rPr>
        <w:t>worldwide</w:t>
      </w:r>
      <w:r w:rsidRPr="00B43D12">
        <w:rPr>
          <w:rFonts w:hint="eastAsia"/>
          <w:sz w:val="28"/>
          <w:szCs w:val="28"/>
          <w:lang w:eastAsia="ja-JP"/>
        </w:rPr>
        <w:t xml:space="preserve"> (</w:t>
      </w:r>
      <w:r>
        <w:rPr>
          <w:sz w:val="28"/>
          <w:szCs w:val="28"/>
          <w:lang w:eastAsia="ja-JP"/>
        </w:rPr>
        <w:t>дата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24.05.2020 </w:t>
      </w:r>
      <w:r>
        <w:rPr>
          <w:sz w:val="28"/>
          <w:szCs w:val="28"/>
          <w:lang w:eastAsia="ja-JP"/>
        </w:rPr>
        <w:t>г.</w:t>
      </w:r>
      <w:r w:rsidRPr="00B43D12">
        <w:rPr>
          <w:sz w:val="28"/>
          <w:szCs w:val="28"/>
          <w:lang w:eastAsia="ja-JP"/>
        </w:rPr>
        <w:t>).</w:t>
      </w:r>
    </w:p>
    <w:p w14:paraId="67591EC7" w14:textId="77777777" w:rsidR="005C68E1" w:rsidRPr="00B43D12" w:rsidRDefault="005C68E1" w:rsidP="005C68E1">
      <w:pPr>
        <w:pStyle w:val="ae"/>
        <w:numPr>
          <w:ilvl w:val="0"/>
          <w:numId w:val="6"/>
        </w:numPr>
        <w:tabs>
          <w:tab w:val="clear" w:pos="757"/>
          <w:tab w:val="left" w:pos="1276"/>
        </w:tabs>
        <w:spacing w:line="360" w:lineRule="auto"/>
        <w:ind w:firstLine="709"/>
        <w:rPr>
          <w:sz w:val="28"/>
          <w:szCs w:val="28"/>
        </w:rPr>
      </w:pPr>
      <w:r w:rsidRPr="0003175D">
        <w:rPr>
          <w:rFonts w:hint="eastAsia"/>
          <w:sz w:val="28"/>
          <w:szCs w:val="28"/>
          <w:lang w:val="en-US" w:eastAsia="ja-JP"/>
        </w:rPr>
        <w:t>Dracula</w:t>
      </w:r>
      <w:r w:rsidRPr="002F7BD1">
        <w:rPr>
          <w:rFonts w:hint="eastAsia"/>
          <w:sz w:val="28"/>
          <w:szCs w:val="28"/>
          <w:lang w:eastAsia="ja-JP"/>
        </w:rPr>
        <w:t xml:space="preserve"> </w:t>
      </w:r>
      <w:r w:rsidRPr="0003175D">
        <w:rPr>
          <w:rFonts w:hint="eastAsia"/>
          <w:sz w:val="28"/>
          <w:szCs w:val="28"/>
          <w:lang w:val="en-US" w:eastAsia="ja-JP"/>
        </w:rPr>
        <w:t>Graph</w:t>
      </w:r>
      <w:r w:rsidRPr="002F7BD1">
        <w:rPr>
          <w:rFonts w:hint="eastAsia"/>
          <w:sz w:val="28"/>
          <w:szCs w:val="28"/>
          <w:lang w:eastAsia="ja-JP"/>
        </w:rPr>
        <w:t xml:space="preserve"> </w:t>
      </w:r>
      <w:r w:rsidRPr="0003175D">
        <w:rPr>
          <w:rFonts w:hint="eastAsia"/>
          <w:sz w:val="28"/>
          <w:szCs w:val="28"/>
          <w:lang w:val="en-US" w:eastAsia="ja-JP"/>
        </w:rPr>
        <w:t>Library</w:t>
      </w:r>
      <w:r w:rsidRPr="002F7BD1">
        <w:rPr>
          <w:rFonts w:hint="eastAsia"/>
          <w:sz w:val="28"/>
          <w:szCs w:val="28"/>
          <w:lang w:eastAsia="ja-JP"/>
        </w:rPr>
        <w:t xml:space="preserve">. </w:t>
      </w:r>
      <w:r w:rsidRPr="00B43D12">
        <w:rPr>
          <w:sz w:val="28"/>
          <w:szCs w:val="28"/>
        </w:rPr>
        <w:t xml:space="preserve">[Электронный ресурс] </w:t>
      </w:r>
      <w:r w:rsidRPr="0003175D">
        <w:rPr>
          <w:rFonts w:hint="eastAsia"/>
          <w:sz w:val="28"/>
          <w:szCs w:val="28"/>
          <w:lang w:val="en-US" w:eastAsia="ja-JP"/>
        </w:rPr>
        <w:t>URL</w:t>
      </w:r>
      <w:r w:rsidRPr="00B43D12">
        <w:rPr>
          <w:rFonts w:hint="eastAsia"/>
          <w:sz w:val="28"/>
          <w:szCs w:val="28"/>
          <w:lang w:eastAsia="ja-JP"/>
        </w:rPr>
        <w:t xml:space="preserve">: </w:t>
      </w:r>
      <w:r w:rsidRPr="0003175D">
        <w:rPr>
          <w:sz w:val="28"/>
          <w:szCs w:val="28"/>
          <w:lang w:val="en-US" w:eastAsia="ja-JP"/>
        </w:rPr>
        <w:t>https</w:t>
      </w:r>
      <w:r w:rsidRPr="00B43D12">
        <w:rPr>
          <w:sz w:val="28"/>
          <w:szCs w:val="28"/>
          <w:lang w:eastAsia="ja-JP"/>
        </w:rPr>
        <w:t>://</w:t>
      </w:r>
      <w:r w:rsidRPr="0003175D">
        <w:rPr>
          <w:sz w:val="28"/>
          <w:szCs w:val="28"/>
          <w:lang w:val="en-US" w:eastAsia="ja-JP"/>
        </w:rPr>
        <w:t>www</w:t>
      </w:r>
      <w:r w:rsidRPr="00B43D12">
        <w:rPr>
          <w:sz w:val="28"/>
          <w:szCs w:val="28"/>
          <w:lang w:eastAsia="ja-JP"/>
        </w:rPr>
        <w:t>.</w:t>
      </w:r>
      <w:proofErr w:type="spellStart"/>
      <w:r w:rsidRPr="0003175D">
        <w:rPr>
          <w:sz w:val="28"/>
          <w:szCs w:val="28"/>
          <w:lang w:val="en-US" w:eastAsia="ja-JP"/>
        </w:rPr>
        <w:t>graphdracula</w:t>
      </w:r>
      <w:proofErr w:type="spellEnd"/>
      <w:r w:rsidRPr="00B43D12">
        <w:rPr>
          <w:sz w:val="28"/>
          <w:szCs w:val="28"/>
          <w:lang w:eastAsia="ja-JP"/>
        </w:rPr>
        <w:t>.</w:t>
      </w:r>
      <w:r w:rsidRPr="0003175D">
        <w:rPr>
          <w:sz w:val="28"/>
          <w:szCs w:val="28"/>
          <w:lang w:val="en-US" w:eastAsia="ja-JP"/>
        </w:rPr>
        <w:t>net</w:t>
      </w:r>
      <w:r w:rsidRPr="00B43D12">
        <w:rPr>
          <w:rFonts w:hint="eastAsia"/>
          <w:sz w:val="28"/>
          <w:szCs w:val="28"/>
          <w:lang w:eastAsia="ja-JP"/>
        </w:rPr>
        <w:t xml:space="preserve"> (</w:t>
      </w:r>
      <w:r>
        <w:rPr>
          <w:sz w:val="28"/>
          <w:szCs w:val="28"/>
          <w:lang w:eastAsia="ja-JP"/>
        </w:rPr>
        <w:t>дата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16.03.2020 </w:t>
      </w:r>
      <w:r>
        <w:rPr>
          <w:sz w:val="28"/>
          <w:szCs w:val="28"/>
          <w:lang w:eastAsia="ja-JP"/>
        </w:rPr>
        <w:t>г</w:t>
      </w:r>
      <w:r w:rsidRPr="00B43D12">
        <w:rPr>
          <w:sz w:val="28"/>
          <w:szCs w:val="28"/>
          <w:lang w:eastAsia="ja-JP"/>
        </w:rPr>
        <w:t>.</w:t>
      </w:r>
      <w:r w:rsidRPr="00B43D12">
        <w:rPr>
          <w:rFonts w:hint="eastAsia"/>
          <w:sz w:val="28"/>
          <w:szCs w:val="28"/>
          <w:lang w:eastAsia="ja-JP"/>
        </w:rPr>
        <w:t>)</w:t>
      </w:r>
      <w:r w:rsidRPr="00B43D12">
        <w:rPr>
          <w:sz w:val="28"/>
          <w:szCs w:val="28"/>
          <w:lang w:eastAsia="ja-JP"/>
        </w:rPr>
        <w:t>.</w:t>
      </w:r>
    </w:p>
    <w:p w14:paraId="51E843ED" w14:textId="3A79ADBD" w:rsidR="005C68E1" w:rsidRPr="005C68E1" w:rsidRDefault="005C68E1" w:rsidP="005C68E1">
      <w:pPr>
        <w:numPr>
          <w:ilvl w:val="0"/>
          <w:numId w:val="6"/>
        </w:numPr>
        <w:tabs>
          <w:tab w:val="clear" w:pos="757"/>
          <w:tab w:val="left" w:pos="1276"/>
        </w:tabs>
        <w:spacing w:line="360" w:lineRule="auto"/>
        <w:ind w:firstLine="709"/>
        <w:rPr>
          <w:sz w:val="28"/>
          <w:szCs w:val="28"/>
          <w:lang w:val="en-US"/>
        </w:rPr>
      </w:pPr>
      <w:proofErr w:type="spellStart"/>
      <w:r>
        <w:rPr>
          <w:sz w:val="28"/>
          <w:szCs w:val="28"/>
          <w:lang w:val="en-US"/>
        </w:rPr>
        <w:t>Ivanova</w:t>
      </w:r>
      <w:proofErr w:type="spellEnd"/>
      <w:r w:rsidRPr="00E52D8E">
        <w:rPr>
          <w:sz w:val="28"/>
          <w:szCs w:val="28"/>
          <w:lang w:val="en-US"/>
        </w:rPr>
        <w:t xml:space="preserve"> </w:t>
      </w:r>
      <w:r w:rsidRPr="00987218">
        <w:rPr>
          <w:sz w:val="28"/>
          <w:szCs w:val="28"/>
          <w:lang w:val="en-US"/>
        </w:rPr>
        <w:t xml:space="preserve">O.N., </w:t>
      </w:r>
      <w:proofErr w:type="spellStart"/>
      <w:r w:rsidRPr="00987218">
        <w:rPr>
          <w:sz w:val="28"/>
          <w:szCs w:val="28"/>
          <w:lang w:val="en-US"/>
        </w:rPr>
        <w:t>Silkina</w:t>
      </w:r>
      <w:proofErr w:type="spellEnd"/>
      <w:r w:rsidRPr="00E52D8E">
        <w:rPr>
          <w:sz w:val="28"/>
          <w:szCs w:val="28"/>
          <w:lang w:val="en-US"/>
        </w:rPr>
        <w:t xml:space="preserve"> </w:t>
      </w:r>
      <w:r w:rsidRPr="00987218">
        <w:rPr>
          <w:sz w:val="28"/>
          <w:szCs w:val="28"/>
          <w:lang w:val="en-US"/>
        </w:rPr>
        <w:t>N.S. Competence-Oriented Model of Representation of Educational Content</w:t>
      </w:r>
      <w:r w:rsidRPr="00E52D8E">
        <w:rPr>
          <w:sz w:val="28"/>
          <w:szCs w:val="28"/>
          <w:lang w:val="en-US"/>
        </w:rPr>
        <w:t>.</w:t>
      </w:r>
      <w:r w:rsidRPr="00987218">
        <w:rPr>
          <w:sz w:val="28"/>
          <w:szCs w:val="28"/>
          <w:lang w:val="en-US"/>
        </w:rPr>
        <w:t xml:space="preserve"> // Proceedings of the 40th International Convention on Information and Communication Technology, Electronics and Microelectronics, MIPRO'2017, </w:t>
      </w:r>
      <w:proofErr w:type="spellStart"/>
      <w:r w:rsidRPr="00987218">
        <w:rPr>
          <w:sz w:val="28"/>
          <w:szCs w:val="28"/>
          <w:lang w:val="en-US"/>
        </w:rPr>
        <w:t>Opatija</w:t>
      </w:r>
      <w:proofErr w:type="spellEnd"/>
      <w:r w:rsidRPr="00987218">
        <w:rPr>
          <w:sz w:val="28"/>
          <w:szCs w:val="28"/>
          <w:lang w:val="en-US"/>
        </w:rPr>
        <w:t>, Croatia, May 22</w:t>
      </w:r>
      <w:r>
        <w:rPr>
          <w:sz w:val="28"/>
          <w:szCs w:val="28"/>
          <w:lang w:val="en-US"/>
        </w:rPr>
        <w:t>–</w:t>
      </w:r>
      <w:r w:rsidRPr="00987218">
        <w:rPr>
          <w:sz w:val="28"/>
          <w:szCs w:val="28"/>
          <w:lang w:val="en-US"/>
        </w:rPr>
        <w:t xml:space="preserve">26, 2017. IEEE, 2017. </w:t>
      </w:r>
      <w:r w:rsidRPr="00816983">
        <w:rPr>
          <w:sz w:val="28"/>
          <w:szCs w:val="28"/>
          <w:lang w:val="en-US"/>
        </w:rPr>
        <w:t xml:space="preserve">– </w:t>
      </w:r>
      <w:r w:rsidRPr="00987218">
        <w:rPr>
          <w:sz w:val="28"/>
          <w:szCs w:val="28"/>
          <w:lang w:val="en-US"/>
        </w:rPr>
        <w:t>791</w:t>
      </w:r>
      <w:r>
        <w:rPr>
          <w:sz w:val="28"/>
          <w:szCs w:val="28"/>
          <w:lang w:val="en-US"/>
        </w:rPr>
        <w:t>–</w:t>
      </w:r>
      <w:r w:rsidRPr="00987218">
        <w:rPr>
          <w:sz w:val="28"/>
          <w:szCs w:val="28"/>
          <w:lang w:val="en-US"/>
        </w:rPr>
        <w:t>794</w:t>
      </w:r>
      <w:r w:rsidRPr="00816983">
        <w:rPr>
          <w:sz w:val="28"/>
          <w:szCs w:val="28"/>
          <w:lang w:val="en-US"/>
        </w:rPr>
        <w:t xml:space="preserve"> </w:t>
      </w:r>
      <w:r>
        <w:rPr>
          <w:sz w:val="28"/>
          <w:szCs w:val="28"/>
          <w:lang w:val="en-US"/>
        </w:rPr>
        <w:t>pp</w:t>
      </w:r>
      <w:r w:rsidRPr="00051AB4">
        <w:rPr>
          <w:sz w:val="28"/>
          <w:szCs w:val="28"/>
          <w:lang w:val="en-US"/>
        </w:rPr>
        <w:t>.</w:t>
      </w:r>
    </w:p>
    <w:p w14:paraId="26BD8813" w14:textId="77777777" w:rsidR="009E3358" w:rsidRPr="00E07046" w:rsidRDefault="009E3358" w:rsidP="009E3358">
      <w:pPr>
        <w:pStyle w:val="1"/>
        <w:spacing w:after="0" w:line="360" w:lineRule="auto"/>
      </w:pPr>
      <w:bookmarkStart w:id="41" w:name="_Toc70412922"/>
      <w:bookmarkStart w:id="42" w:name="_Toc70412924"/>
      <w:r>
        <w:lastRenderedPageBreak/>
        <w:t>ПРИЛОЖЕНИЯ</w:t>
      </w:r>
      <w:bookmarkEnd w:id="41"/>
    </w:p>
    <w:p w14:paraId="5019F640" w14:textId="77777777" w:rsidR="009E3358" w:rsidRPr="00E07046" w:rsidRDefault="009E3358" w:rsidP="009E3358">
      <w:pPr>
        <w:pStyle w:val="Heading11"/>
        <w:numPr>
          <w:ilvl w:val="0"/>
          <w:numId w:val="0"/>
        </w:numPr>
        <w:tabs>
          <w:tab w:val="left" w:pos="284"/>
          <w:tab w:val="left" w:pos="426"/>
        </w:tabs>
        <w:spacing w:before="0" w:after="0" w:line="360" w:lineRule="auto"/>
        <w:rPr>
          <w:lang w:eastAsia="ja-JP"/>
        </w:rPr>
      </w:pPr>
      <w:bookmarkStart w:id="43" w:name="_Toc70412923"/>
      <w:r>
        <w:rPr>
          <w:lang w:eastAsia="ja-JP"/>
        </w:rPr>
        <w:t>Приложение</w:t>
      </w:r>
      <w:r w:rsidRPr="00E07046">
        <w:rPr>
          <w:lang w:eastAsia="ja-JP"/>
        </w:rPr>
        <w:t xml:space="preserve"> </w:t>
      </w:r>
      <w:r>
        <w:rPr>
          <w:lang w:eastAsia="ja-JP"/>
        </w:rPr>
        <w:t>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43"/>
    </w:p>
    <w:p w14:paraId="0F08DBAE" w14:textId="77777777" w:rsidR="009E3358" w:rsidRPr="007A1BB8" w:rsidRDefault="009E3358" w:rsidP="009E3358">
      <w:pPr>
        <w:pStyle w:val="aff3"/>
        <w:ind w:firstLine="709"/>
        <w:rPr>
          <w:lang w:eastAsia="ja-JP" w:bidi="hi-IN"/>
        </w:rPr>
      </w:pPr>
      <w:commentRangeStart w:id="44"/>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Pr>
          <w:lang w:eastAsia="ja-JP" w:bidi="hi-IN"/>
        </w:rPr>
        <w:t>системы</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таблицах 1–4.</w:t>
      </w:r>
      <w:commentRangeEnd w:id="44"/>
      <w:r>
        <w:rPr>
          <w:rStyle w:val="a5"/>
        </w:rPr>
        <w:commentReference w:id="44"/>
      </w:r>
    </w:p>
    <w:p w14:paraId="61E0614C" w14:textId="77777777" w:rsidR="009E3358" w:rsidRPr="00E15F4E" w:rsidRDefault="009E3358" w:rsidP="009E3358">
      <w:pPr>
        <w:pStyle w:val="a4"/>
        <w:keepNext/>
        <w:spacing w:after="0"/>
        <w:jc w:val="left"/>
        <w:rPr>
          <w:b w:val="0"/>
        </w:rPr>
      </w:pPr>
      <w:bookmarkStart w:id="45" w:name="_Ref41224782"/>
      <w:bookmarkStart w:id="46" w:name="_Ref41224778"/>
      <w:r w:rsidRPr="00E15F4E">
        <w:rPr>
          <w:b w:val="0"/>
        </w:rPr>
        <w:t xml:space="preserve">Таблица </w:t>
      </w:r>
      <w:r w:rsidRPr="00E15F4E">
        <w:rPr>
          <w:b w:val="0"/>
          <w:noProof/>
        </w:rPr>
        <w:fldChar w:fldCharType="begin"/>
      </w:r>
      <w:r w:rsidRPr="00E15F4E">
        <w:rPr>
          <w:b w:val="0"/>
          <w:noProof/>
        </w:rPr>
        <w:instrText xml:space="preserve"> SEQ Табл._А. \* ARABIC </w:instrText>
      </w:r>
      <w:r w:rsidRPr="00E15F4E">
        <w:rPr>
          <w:b w:val="0"/>
          <w:noProof/>
        </w:rPr>
        <w:fldChar w:fldCharType="separate"/>
      </w:r>
      <w:r w:rsidRPr="00E15F4E">
        <w:rPr>
          <w:b w:val="0"/>
          <w:noProof/>
        </w:rPr>
        <w:t>1</w:t>
      </w:r>
      <w:r w:rsidRPr="00E15F4E">
        <w:rPr>
          <w:b w:val="0"/>
          <w:noProof/>
        </w:rPr>
        <w:fldChar w:fldCharType="end"/>
      </w:r>
      <w:bookmarkEnd w:id="45"/>
      <w:r>
        <w:rPr>
          <w:b w:val="0"/>
        </w:rPr>
        <w:t xml:space="preserve"> –</w:t>
      </w:r>
      <w:r w:rsidRPr="00E15F4E">
        <w:rPr>
          <w:b w:val="0"/>
        </w:rPr>
        <w:t xml:space="preserve"> </w:t>
      </w:r>
      <w:r w:rsidRPr="00E15F4E">
        <w:rPr>
          <w:b w:val="0"/>
          <w:lang w:eastAsia="ja-JP" w:bidi="hi-IN"/>
        </w:rPr>
        <w:t>Спецификация ВИ «Смотреть граф-план»</w:t>
      </w:r>
      <w:bookmarkEnd w:id="46"/>
    </w:p>
    <w:tbl>
      <w:tblPr>
        <w:tblStyle w:val="TableGrid1"/>
        <w:tblW w:w="9072" w:type="dxa"/>
        <w:tblInd w:w="108" w:type="dxa"/>
        <w:tblLook w:val="04A0" w:firstRow="1" w:lastRow="0" w:firstColumn="1" w:lastColumn="0" w:noHBand="0" w:noVBand="1"/>
      </w:tblPr>
      <w:tblGrid>
        <w:gridCol w:w="9072"/>
      </w:tblGrid>
      <w:tr w:rsidR="009E3358" w:rsidRPr="00E70070" w14:paraId="712CE11D" w14:textId="77777777" w:rsidTr="002871DA">
        <w:trPr>
          <w:trHeight w:val="312"/>
        </w:trPr>
        <w:tc>
          <w:tcPr>
            <w:tcW w:w="9072" w:type="dxa"/>
            <w:tcBorders>
              <w:top w:val="single" w:sz="4" w:space="0" w:color="auto"/>
              <w:left w:val="single" w:sz="4" w:space="0" w:color="auto"/>
              <w:bottom w:val="single" w:sz="4" w:space="0" w:color="auto"/>
              <w:right w:val="single" w:sz="4" w:space="0" w:color="auto"/>
            </w:tcBorders>
            <w:hideMark/>
          </w:tcPr>
          <w:p w14:paraId="78019E90"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Смотреть граф-план</w:t>
            </w:r>
          </w:p>
        </w:tc>
      </w:tr>
      <w:tr w:rsidR="009E3358" w:rsidRPr="00E70070" w14:paraId="5C5679A7"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61C4F777"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ID: 1</w:t>
            </w:r>
          </w:p>
        </w:tc>
      </w:tr>
      <w:tr w:rsidR="009E3358" w:rsidRPr="00E70070" w14:paraId="19928834"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C85EB4F"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Краткое описание:</w:t>
            </w:r>
          </w:p>
          <w:p w14:paraId="38A12844"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Визуализация граф-плана курса.</w:t>
            </w:r>
          </w:p>
        </w:tc>
      </w:tr>
      <w:tr w:rsidR="009E3358" w:rsidRPr="00E70070" w14:paraId="5DF47455"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25800204"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Главные актеры:</w:t>
            </w:r>
          </w:p>
          <w:p w14:paraId="3ADA261A"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Пользователь</w:t>
            </w:r>
          </w:p>
        </w:tc>
      </w:tr>
      <w:tr w:rsidR="009E3358" w:rsidRPr="00E70070" w14:paraId="0C05A29A"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061FC643"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Второстепенные </w:t>
            </w:r>
            <w:proofErr w:type="gramStart"/>
            <w:r w:rsidRPr="00E70070">
              <w:rPr>
                <w:color w:val="000000"/>
                <w:kern w:val="2"/>
                <w:sz w:val="24"/>
                <w:szCs w:val="24"/>
                <w:lang w:bidi="hi-IN"/>
              </w:rPr>
              <w:t>актеры:</w:t>
            </w:r>
            <w:r w:rsidRPr="00E70070">
              <w:rPr>
                <w:color w:val="000000"/>
                <w:kern w:val="2"/>
                <w:sz w:val="24"/>
                <w:szCs w:val="24"/>
                <w:lang w:bidi="hi-IN"/>
              </w:rPr>
              <w:br/>
              <w:t>Нет</w:t>
            </w:r>
            <w:proofErr w:type="gramEnd"/>
          </w:p>
        </w:tc>
      </w:tr>
      <w:tr w:rsidR="009E3358" w:rsidRPr="00E70070" w14:paraId="403BE06C"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4F3BB281" w14:textId="77777777" w:rsidR="009E3358" w:rsidRPr="00E70070" w:rsidRDefault="009E3358" w:rsidP="002871DA">
            <w:pPr>
              <w:suppressAutoHyphens/>
              <w:rPr>
                <w:color w:val="000000"/>
                <w:kern w:val="2"/>
                <w:sz w:val="24"/>
                <w:szCs w:val="24"/>
                <w:lang w:bidi="hi-IN"/>
              </w:rPr>
            </w:pPr>
            <w:r>
              <w:rPr>
                <w:color w:val="000000"/>
                <w:kern w:val="2"/>
                <w:sz w:val="24"/>
                <w:szCs w:val="24"/>
                <w:lang w:bidi="hi-IN"/>
              </w:rPr>
              <w:t>Предусловия: отсутствуют</w:t>
            </w:r>
          </w:p>
        </w:tc>
      </w:tr>
      <w:tr w:rsidR="009E3358" w:rsidRPr="00E70070" w14:paraId="38B55C00"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541D55BE"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Основной поток:</w:t>
            </w:r>
          </w:p>
          <w:p w14:paraId="046F30F2"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1. Прецедент начинается</w:t>
            </w:r>
            <w:r>
              <w:rPr>
                <w:color w:val="000000"/>
                <w:kern w:val="2"/>
                <w:sz w:val="24"/>
                <w:szCs w:val="24"/>
                <w:lang w:bidi="hi-IN"/>
              </w:rPr>
              <w:t>, когда пользователь открывает вкладку работы с граф-планом</w:t>
            </w:r>
            <w:r w:rsidRPr="00E70070">
              <w:rPr>
                <w:color w:val="000000"/>
                <w:kern w:val="2"/>
                <w:sz w:val="24"/>
                <w:szCs w:val="24"/>
                <w:lang w:bidi="hi-IN"/>
              </w:rPr>
              <w:t>.</w:t>
            </w:r>
            <w:r w:rsidRPr="00E70070">
              <w:rPr>
                <w:color w:val="000000"/>
                <w:kern w:val="2"/>
                <w:sz w:val="24"/>
                <w:szCs w:val="24"/>
                <w:lang w:bidi="hi-IN"/>
              </w:rPr>
              <w:br/>
              <w:t>2. Приложение формирует визуализацию граф-плана на основе данных, полученных из баз</w:t>
            </w:r>
            <w:r>
              <w:rPr>
                <w:color w:val="000000"/>
                <w:kern w:val="2"/>
                <w:sz w:val="24"/>
                <w:szCs w:val="24"/>
                <w:lang w:bidi="hi-IN"/>
              </w:rPr>
              <w:t>ы</w:t>
            </w:r>
            <w:r w:rsidRPr="00E70070">
              <w:rPr>
                <w:color w:val="000000"/>
                <w:kern w:val="2"/>
                <w:sz w:val="24"/>
                <w:szCs w:val="24"/>
                <w:lang w:bidi="hi-IN"/>
              </w:rPr>
              <w:t xml:space="preserve"> данных.</w:t>
            </w:r>
          </w:p>
        </w:tc>
      </w:tr>
      <w:tr w:rsidR="009E3358" w:rsidRPr="00E70070" w14:paraId="6764AF02"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20974CA9"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Постусловия:</w:t>
            </w:r>
            <w:r w:rsidRPr="00E70070">
              <w:rPr>
                <w:color w:val="000000"/>
                <w:kern w:val="2"/>
                <w:sz w:val="24"/>
                <w:szCs w:val="24"/>
                <w:lang w:bidi="hi-IN"/>
              </w:rPr>
              <w:br/>
              <w:t>1. Визуализация граф-плана выводится в рабочую область программы.</w:t>
            </w:r>
          </w:p>
        </w:tc>
      </w:tr>
      <w:tr w:rsidR="009E3358" w:rsidRPr="00E70070" w14:paraId="2070980A"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1C9AC1BC" w14:textId="77777777" w:rsidR="009E3358" w:rsidRPr="0031784C" w:rsidRDefault="009E3358" w:rsidP="002871DA">
            <w:pPr>
              <w:suppressAutoHyphens/>
              <w:rPr>
                <w:color w:val="000000"/>
                <w:kern w:val="2"/>
                <w:sz w:val="24"/>
                <w:szCs w:val="24"/>
                <w:lang w:bidi="hi-IN"/>
              </w:rPr>
            </w:pPr>
            <w:r w:rsidRPr="00E70070">
              <w:rPr>
                <w:color w:val="000000"/>
                <w:kern w:val="2"/>
                <w:sz w:val="24"/>
                <w:szCs w:val="24"/>
                <w:lang w:bidi="hi-IN"/>
              </w:rPr>
              <w:t xml:space="preserve">Альтернативные </w:t>
            </w:r>
            <w:proofErr w:type="gramStart"/>
            <w:r w:rsidRPr="00E70070">
              <w:rPr>
                <w:color w:val="000000"/>
                <w:kern w:val="2"/>
                <w:sz w:val="24"/>
                <w:szCs w:val="24"/>
                <w:lang w:bidi="hi-IN"/>
              </w:rPr>
              <w:t>потоки:</w:t>
            </w:r>
            <w:r w:rsidRPr="00E70070">
              <w:rPr>
                <w:color w:val="000000"/>
                <w:kern w:val="2"/>
                <w:sz w:val="24"/>
                <w:szCs w:val="24"/>
                <w:lang w:bidi="hi-IN"/>
              </w:rPr>
              <w:br/>
            </w:r>
            <w:r>
              <w:rPr>
                <w:color w:val="000000"/>
                <w:kern w:val="2"/>
                <w:sz w:val="24"/>
                <w:szCs w:val="24"/>
                <w:lang w:val="en-US" w:bidi="hi-IN"/>
              </w:rPr>
              <w:t>I</w:t>
            </w:r>
            <w:r w:rsidRPr="0031784C">
              <w:rPr>
                <w:color w:val="000000"/>
                <w:kern w:val="2"/>
                <w:sz w:val="24"/>
                <w:szCs w:val="24"/>
                <w:lang w:bidi="hi-IN"/>
              </w:rPr>
              <w:t>.</w:t>
            </w:r>
            <w:proofErr w:type="gramEnd"/>
            <w:r w:rsidRPr="0031784C">
              <w:rPr>
                <w:color w:val="000000"/>
                <w:kern w:val="2"/>
                <w:sz w:val="24"/>
                <w:szCs w:val="24"/>
                <w:lang w:bidi="hi-IN"/>
              </w:rPr>
              <w:t xml:space="preserve"> </w:t>
            </w:r>
            <w:r>
              <w:rPr>
                <w:color w:val="000000"/>
                <w:kern w:val="2"/>
                <w:sz w:val="24"/>
                <w:szCs w:val="24"/>
                <w:lang w:bidi="hi-IN"/>
              </w:rPr>
              <w:t>Ошибка при обращении к базе данных.</w:t>
            </w:r>
          </w:p>
          <w:p w14:paraId="7807133F" w14:textId="77777777" w:rsidR="009E3358" w:rsidRDefault="009E3358" w:rsidP="002871DA">
            <w:pPr>
              <w:tabs>
                <w:tab w:val="left" w:pos="205"/>
              </w:tabs>
              <w:suppressAutoHyphens/>
              <w:rPr>
                <w:color w:val="000000"/>
                <w:kern w:val="2"/>
                <w:sz w:val="24"/>
                <w:szCs w:val="24"/>
                <w:lang w:bidi="hi-IN"/>
              </w:rPr>
            </w:pPr>
            <w:r w:rsidRPr="0031784C">
              <w:rPr>
                <w:color w:val="000000"/>
                <w:kern w:val="2"/>
                <w:sz w:val="24"/>
                <w:szCs w:val="24"/>
                <w:lang w:bidi="hi-IN"/>
              </w:rPr>
              <w:t xml:space="preserve">1. </w:t>
            </w:r>
            <w:r>
              <w:rPr>
                <w:color w:val="000000"/>
                <w:kern w:val="2"/>
                <w:sz w:val="24"/>
                <w:szCs w:val="24"/>
                <w:lang w:bidi="hi-IN"/>
              </w:rPr>
              <w:t>Приложение выводит сообщение об ошибке.</w:t>
            </w:r>
          </w:p>
          <w:p w14:paraId="427A62CE" w14:textId="77777777" w:rsidR="009E3358" w:rsidRDefault="009E3358" w:rsidP="002871DA">
            <w:pPr>
              <w:suppressAutoHyphens/>
              <w:rPr>
                <w:color w:val="000000"/>
                <w:kern w:val="2"/>
                <w:sz w:val="24"/>
                <w:szCs w:val="24"/>
                <w:lang w:bidi="hi-IN"/>
              </w:rPr>
            </w:pPr>
            <w:r>
              <w:rPr>
                <w:color w:val="000000"/>
                <w:kern w:val="2"/>
                <w:sz w:val="24"/>
                <w:szCs w:val="24"/>
                <w:lang w:val="en-US" w:bidi="hi-IN"/>
              </w:rPr>
              <w:t>II</w:t>
            </w:r>
            <w:r w:rsidRPr="0031784C">
              <w:rPr>
                <w:color w:val="000000"/>
                <w:kern w:val="2"/>
                <w:sz w:val="24"/>
                <w:szCs w:val="24"/>
                <w:lang w:bidi="hi-IN"/>
              </w:rPr>
              <w:t xml:space="preserve">. </w:t>
            </w:r>
            <w:r>
              <w:rPr>
                <w:color w:val="000000"/>
                <w:kern w:val="2"/>
                <w:sz w:val="24"/>
                <w:szCs w:val="24"/>
                <w:lang w:bidi="hi-IN"/>
              </w:rPr>
              <w:t>В базе данных отсутствуют данные о граф-планах.</w:t>
            </w:r>
          </w:p>
          <w:p w14:paraId="6C2D49AE" w14:textId="77777777" w:rsidR="009E3358" w:rsidRPr="00E70070" w:rsidRDefault="009E3358" w:rsidP="002871DA">
            <w:pPr>
              <w:tabs>
                <w:tab w:val="left" w:pos="244"/>
              </w:tabs>
              <w:suppressAutoHyphens/>
              <w:rPr>
                <w:color w:val="000000"/>
                <w:kern w:val="2"/>
                <w:sz w:val="24"/>
                <w:szCs w:val="24"/>
                <w:lang w:bidi="hi-IN"/>
              </w:rPr>
            </w:pPr>
            <w:r w:rsidRPr="00C43D29">
              <w:rPr>
                <w:color w:val="000000"/>
                <w:kern w:val="2"/>
                <w:sz w:val="24"/>
                <w:szCs w:val="24"/>
                <w:lang w:bidi="hi-IN"/>
              </w:rPr>
              <w:t xml:space="preserve">1. Приложение выводит сообщение об </w:t>
            </w:r>
            <w:r>
              <w:rPr>
                <w:color w:val="000000"/>
                <w:kern w:val="2"/>
                <w:sz w:val="24"/>
                <w:szCs w:val="24"/>
                <w:lang w:bidi="hi-IN"/>
              </w:rPr>
              <w:t>отсутствии граф-планов</w:t>
            </w:r>
            <w:r w:rsidRPr="00C43D29">
              <w:rPr>
                <w:color w:val="000000"/>
                <w:kern w:val="2"/>
                <w:sz w:val="24"/>
                <w:szCs w:val="24"/>
                <w:lang w:bidi="hi-IN"/>
              </w:rPr>
              <w:t>.</w:t>
            </w:r>
          </w:p>
        </w:tc>
      </w:tr>
    </w:tbl>
    <w:p w14:paraId="1A858CFB" w14:textId="77777777" w:rsidR="009E3358" w:rsidRDefault="009E3358" w:rsidP="009E3358">
      <w:pPr>
        <w:pStyle w:val="AStyle"/>
      </w:pPr>
    </w:p>
    <w:p w14:paraId="107E2864" w14:textId="77777777" w:rsidR="009E3358" w:rsidRDefault="009E3358" w:rsidP="009E3358">
      <w:pPr>
        <w:rPr>
          <w:bCs/>
          <w:sz w:val="28"/>
          <w:szCs w:val="28"/>
        </w:rPr>
      </w:pPr>
      <w:r>
        <w:rPr>
          <w:b/>
        </w:rPr>
        <w:br w:type="page"/>
      </w:r>
    </w:p>
    <w:p w14:paraId="52E04870" w14:textId="77777777" w:rsidR="009E3358" w:rsidRPr="001B64AF" w:rsidRDefault="009E3358" w:rsidP="005C68E1">
      <w:pPr>
        <w:pStyle w:val="aff3"/>
        <w:jc w:val="right"/>
        <w:rPr>
          <w:lang w:eastAsia="ja-JP" w:bidi="hi-IN"/>
        </w:rPr>
      </w:pPr>
      <w:r>
        <w:rPr>
          <w:lang w:eastAsia="ja-JP" w:bidi="hi-IN"/>
        </w:rPr>
        <w:lastRenderedPageBreak/>
        <w:t>Продолжение приложения А</w:t>
      </w:r>
    </w:p>
    <w:p w14:paraId="0147CECD" w14:textId="77777777" w:rsidR="009E3358" w:rsidRPr="00E15F4E" w:rsidRDefault="009E3358" w:rsidP="005C68E1">
      <w:pPr>
        <w:pStyle w:val="a4"/>
        <w:keepNext/>
        <w:spacing w:after="0"/>
        <w:jc w:val="left"/>
        <w:rPr>
          <w:b w:val="0"/>
        </w:rPr>
      </w:pPr>
      <w:r w:rsidRPr="00E15F4E">
        <w:rPr>
          <w:b w:val="0"/>
        </w:rPr>
        <w:t xml:space="preserve">Таблица </w:t>
      </w:r>
      <w:r w:rsidRPr="00E15F4E">
        <w:rPr>
          <w:b w:val="0"/>
          <w:noProof/>
        </w:rPr>
        <w:fldChar w:fldCharType="begin"/>
      </w:r>
      <w:r w:rsidRPr="00E15F4E">
        <w:rPr>
          <w:b w:val="0"/>
          <w:noProof/>
        </w:rPr>
        <w:instrText xml:space="preserve"> SEQ Табл._А. \* ARABIC </w:instrText>
      </w:r>
      <w:r w:rsidRPr="00E15F4E">
        <w:rPr>
          <w:b w:val="0"/>
          <w:noProof/>
        </w:rPr>
        <w:fldChar w:fldCharType="separate"/>
      </w:r>
      <w:r w:rsidRPr="00E15F4E">
        <w:rPr>
          <w:b w:val="0"/>
          <w:noProof/>
        </w:rPr>
        <w:t>2</w:t>
      </w:r>
      <w:r w:rsidRPr="00E15F4E">
        <w:rPr>
          <w:b w:val="0"/>
          <w:noProof/>
        </w:rPr>
        <w:fldChar w:fldCharType="end"/>
      </w:r>
      <w:r>
        <w:rPr>
          <w:b w:val="0"/>
        </w:rPr>
        <w:t xml:space="preserve"> –</w:t>
      </w:r>
      <w:r w:rsidRPr="00E15F4E">
        <w:rPr>
          <w:b w:val="0"/>
        </w:rPr>
        <w:t xml:space="preserve"> </w:t>
      </w:r>
      <w:r w:rsidRPr="00E15F4E">
        <w:rPr>
          <w:b w:val="0"/>
          <w:lang w:eastAsia="ja-JP" w:bidi="hi-IN"/>
        </w:rPr>
        <w:t>Спецификация ВИ «Добавить узел»</w:t>
      </w:r>
    </w:p>
    <w:tbl>
      <w:tblPr>
        <w:tblStyle w:val="TableGrid1"/>
        <w:tblW w:w="9072" w:type="dxa"/>
        <w:tblInd w:w="108" w:type="dxa"/>
        <w:tblLook w:val="04A0" w:firstRow="1" w:lastRow="0" w:firstColumn="1" w:lastColumn="0" w:noHBand="0" w:noVBand="1"/>
      </w:tblPr>
      <w:tblGrid>
        <w:gridCol w:w="9072"/>
      </w:tblGrid>
      <w:tr w:rsidR="009E3358" w:rsidRPr="00E70070" w14:paraId="231ECFA4" w14:textId="77777777" w:rsidTr="002871DA">
        <w:trPr>
          <w:trHeight w:val="312"/>
        </w:trPr>
        <w:tc>
          <w:tcPr>
            <w:tcW w:w="9072" w:type="dxa"/>
            <w:tcBorders>
              <w:top w:val="single" w:sz="4" w:space="0" w:color="auto"/>
              <w:left w:val="single" w:sz="4" w:space="0" w:color="auto"/>
              <w:bottom w:val="single" w:sz="4" w:space="0" w:color="auto"/>
              <w:right w:val="single" w:sz="4" w:space="0" w:color="auto"/>
            </w:tcBorders>
            <w:hideMark/>
          </w:tcPr>
          <w:p w14:paraId="3AD54758" w14:textId="77777777" w:rsidR="009E3358" w:rsidRPr="00E70070" w:rsidRDefault="009E3358" w:rsidP="002871DA">
            <w:pPr>
              <w:suppressAutoHyphens/>
              <w:rPr>
                <w:color w:val="000000"/>
                <w:kern w:val="2"/>
                <w:sz w:val="24"/>
                <w:szCs w:val="24"/>
                <w:lang w:bidi="hi-IN"/>
              </w:rPr>
            </w:pPr>
            <w:r w:rsidRPr="0031784C">
              <w:rPr>
                <w:color w:val="000000"/>
                <w:kern w:val="2"/>
                <w:sz w:val="24"/>
                <w:szCs w:val="24"/>
                <w:lang w:bidi="hi-IN"/>
              </w:rPr>
              <w:t>Прецедент: Добавить узел</w:t>
            </w:r>
          </w:p>
        </w:tc>
      </w:tr>
      <w:tr w:rsidR="009E3358" w:rsidRPr="00E70070" w14:paraId="4654B829"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0108F42"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ID: 2</w:t>
            </w:r>
          </w:p>
        </w:tc>
      </w:tr>
      <w:tr w:rsidR="009E3358" w:rsidRPr="00E70070" w14:paraId="19B81572"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3B29C700"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Краткое описание:</w:t>
            </w:r>
          </w:p>
          <w:p w14:paraId="4CC41720"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Добавление нового </w:t>
            </w:r>
            <w:r>
              <w:rPr>
                <w:color w:val="000000"/>
                <w:kern w:val="2"/>
                <w:sz w:val="24"/>
                <w:szCs w:val="24"/>
                <w:lang w:bidi="hi-IN"/>
              </w:rPr>
              <w:t>узла</w:t>
            </w:r>
            <w:r w:rsidRPr="00E70070">
              <w:rPr>
                <w:color w:val="000000"/>
                <w:kern w:val="2"/>
                <w:sz w:val="24"/>
                <w:szCs w:val="24"/>
                <w:lang w:bidi="hi-IN"/>
              </w:rPr>
              <w:t xml:space="preserve"> курса.</w:t>
            </w:r>
          </w:p>
        </w:tc>
      </w:tr>
      <w:tr w:rsidR="009E3358" w:rsidRPr="00E70070" w14:paraId="28AEEEB3"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461B82B1"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Главные актеры:</w:t>
            </w:r>
          </w:p>
          <w:p w14:paraId="287196B2"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Пользователь</w:t>
            </w:r>
          </w:p>
        </w:tc>
      </w:tr>
      <w:tr w:rsidR="009E3358" w:rsidRPr="00E70070" w14:paraId="04C6F4FB"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5A08202B"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Второстепенные </w:t>
            </w:r>
            <w:proofErr w:type="gramStart"/>
            <w:r w:rsidRPr="00E70070">
              <w:rPr>
                <w:color w:val="000000"/>
                <w:kern w:val="2"/>
                <w:sz w:val="24"/>
                <w:szCs w:val="24"/>
                <w:lang w:bidi="hi-IN"/>
              </w:rPr>
              <w:t>актеры:</w:t>
            </w:r>
            <w:r w:rsidRPr="00E70070">
              <w:rPr>
                <w:color w:val="000000"/>
                <w:kern w:val="2"/>
                <w:sz w:val="24"/>
                <w:szCs w:val="24"/>
                <w:lang w:bidi="hi-IN"/>
              </w:rPr>
              <w:br/>
              <w:t>Нет</w:t>
            </w:r>
            <w:proofErr w:type="gramEnd"/>
          </w:p>
        </w:tc>
      </w:tr>
      <w:tr w:rsidR="009E3358" w:rsidRPr="00E70070" w14:paraId="1321CEA9"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5FB0EF1D" w14:textId="77777777" w:rsidR="009E3358" w:rsidRDefault="009E3358" w:rsidP="002871DA">
            <w:pPr>
              <w:suppressAutoHyphens/>
              <w:rPr>
                <w:color w:val="000000"/>
                <w:kern w:val="2"/>
                <w:sz w:val="24"/>
                <w:szCs w:val="24"/>
                <w:lang w:bidi="hi-IN"/>
              </w:rPr>
            </w:pPr>
            <w:r w:rsidRPr="00E70070">
              <w:rPr>
                <w:color w:val="000000"/>
                <w:kern w:val="2"/>
                <w:sz w:val="24"/>
                <w:szCs w:val="24"/>
                <w:lang w:bidi="hi-IN"/>
              </w:rPr>
              <w:t>Предусловия:</w:t>
            </w:r>
          </w:p>
          <w:p w14:paraId="21D212A3" w14:textId="77777777" w:rsidR="009E3358" w:rsidRPr="00E70070" w:rsidRDefault="009E3358" w:rsidP="002871DA">
            <w:pPr>
              <w:suppressAutoHyphens/>
              <w:rPr>
                <w:color w:val="000000"/>
                <w:kern w:val="2"/>
                <w:sz w:val="24"/>
                <w:szCs w:val="24"/>
                <w:lang w:bidi="hi-IN"/>
              </w:rPr>
            </w:pPr>
            <w:r>
              <w:rPr>
                <w:color w:val="000000"/>
                <w:kern w:val="2"/>
                <w:sz w:val="24"/>
                <w:szCs w:val="24"/>
                <w:lang w:bidi="hi-IN"/>
              </w:rPr>
              <w:t>Выбран целевой узел граф-плана</w:t>
            </w:r>
          </w:p>
        </w:tc>
      </w:tr>
      <w:tr w:rsidR="009E3358" w:rsidRPr="00E70070" w14:paraId="7EB1B151"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1301DBE6" w14:textId="49D38549" w:rsidR="009E3358" w:rsidRPr="00E70070" w:rsidRDefault="005C68E1" w:rsidP="002871DA">
            <w:pPr>
              <w:suppressAutoHyphens/>
              <w:rPr>
                <w:color w:val="000000"/>
                <w:kern w:val="2"/>
                <w:sz w:val="24"/>
                <w:szCs w:val="24"/>
                <w:lang w:bidi="hi-IN"/>
              </w:rPr>
            </w:pPr>
            <w:r>
              <w:rPr>
                <w:color w:val="000000"/>
                <w:kern w:val="2"/>
                <w:sz w:val="24"/>
                <w:szCs w:val="24"/>
                <w:lang w:bidi="hi-IN"/>
              </w:rPr>
              <w:t>Основной поток.</w:t>
            </w:r>
          </w:p>
          <w:p w14:paraId="72CB3AFB" w14:textId="77777777" w:rsidR="005C68E1" w:rsidRDefault="009E3358" w:rsidP="005C68E1">
            <w:pPr>
              <w:pStyle w:val="ae"/>
              <w:numPr>
                <w:ilvl w:val="2"/>
                <w:numId w:val="18"/>
              </w:numPr>
              <w:tabs>
                <w:tab w:val="left" w:pos="346"/>
              </w:tabs>
              <w:suppressAutoHyphens/>
              <w:ind w:left="0" w:firstLine="0"/>
              <w:rPr>
                <w:color w:val="000000"/>
                <w:kern w:val="2"/>
                <w:sz w:val="24"/>
                <w:szCs w:val="24"/>
                <w:lang w:bidi="hi-IN"/>
              </w:rPr>
            </w:pPr>
            <w:r w:rsidRPr="005C68E1">
              <w:rPr>
                <w:color w:val="000000"/>
                <w:kern w:val="2"/>
                <w:sz w:val="24"/>
                <w:szCs w:val="24"/>
                <w:lang w:bidi="hi-IN"/>
              </w:rPr>
              <w:t>Прецедент начинается, когда пользователь нажимает кнопку</w:t>
            </w:r>
            <w:r w:rsidR="005C68E1">
              <w:rPr>
                <w:color w:val="000000"/>
                <w:kern w:val="2"/>
                <w:sz w:val="24"/>
                <w:szCs w:val="24"/>
                <w:lang w:bidi="hi-IN"/>
              </w:rPr>
              <w:t xml:space="preserve"> «Добавить дочерний узел».</w:t>
            </w:r>
          </w:p>
          <w:p w14:paraId="33402BF6" w14:textId="77777777" w:rsidR="005C68E1" w:rsidRDefault="009E3358" w:rsidP="005C68E1">
            <w:pPr>
              <w:pStyle w:val="ae"/>
              <w:numPr>
                <w:ilvl w:val="2"/>
                <w:numId w:val="18"/>
              </w:numPr>
              <w:tabs>
                <w:tab w:val="left" w:pos="346"/>
              </w:tabs>
              <w:suppressAutoHyphens/>
              <w:ind w:left="0" w:firstLine="0"/>
              <w:rPr>
                <w:color w:val="000000"/>
                <w:kern w:val="2"/>
                <w:sz w:val="24"/>
                <w:szCs w:val="24"/>
                <w:lang w:bidi="hi-IN"/>
              </w:rPr>
            </w:pPr>
            <w:r w:rsidRPr="005C68E1">
              <w:rPr>
                <w:color w:val="000000"/>
                <w:kern w:val="2"/>
                <w:sz w:val="24"/>
                <w:szCs w:val="24"/>
                <w:lang w:bidi="hi-IN"/>
              </w:rPr>
              <w:t>Приложение изменяет структуру граф-плана курса, добавляя к выбранному узлу дочерний узел.</w:t>
            </w:r>
          </w:p>
          <w:p w14:paraId="2E293A63" w14:textId="3FE350D0" w:rsidR="009E3358" w:rsidRPr="005C68E1" w:rsidRDefault="009E3358" w:rsidP="005C68E1">
            <w:pPr>
              <w:pStyle w:val="ae"/>
              <w:numPr>
                <w:ilvl w:val="2"/>
                <w:numId w:val="18"/>
              </w:numPr>
              <w:tabs>
                <w:tab w:val="left" w:pos="346"/>
              </w:tabs>
              <w:suppressAutoHyphens/>
              <w:ind w:left="0" w:firstLine="0"/>
              <w:rPr>
                <w:color w:val="000000"/>
                <w:kern w:val="2"/>
                <w:sz w:val="24"/>
                <w:szCs w:val="24"/>
                <w:lang w:bidi="hi-IN"/>
              </w:rPr>
            </w:pPr>
            <w:r w:rsidRPr="005C68E1">
              <w:rPr>
                <w:color w:val="000000"/>
                <w:kern w:val="2"/>
                <w:sz w:val="24"/>
                <w:szCs w:val="24"/>
                <w:lang w:bidi="hi-IN"/>
              </w:rPr>
              <w:t>Если в меню приложения был выбран модуль, то ссылка на этот модуль записывается в добавленный узел.</w:t>
            </w:r>
          </w:p>
        </w:tc>
      </w:tr>
      <w:tr w:rsidR="009E3358" w:rsidRPr="00E70070" w14:paraId="65A9CDD1"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01EC69F7" w14:textId="488BB7F2" w:rsidR="009E3358" w:rsidRPr="00E70070" w:rsidRDefault="005C68E1" w:rsidP="002871DA">
            <w:pPr>
              <w:suppressAutoHyphens/>
              <w:rPr>
                <w:color w:val="000000"/>
                <w:kern w:val="2"/>
                <w:sz w:val="24"/>
                <w:szCs w:val="24"/>
                <w:lang w:bidi="hi-IN"/>
              </w:rPr>
            </w:pPr>
            <w:r>
              <w:rPr>
                <w:color w:val="000000"/>
                <w:kern w:val="2"/>
                <w:sz w:val="24"/>
                <w:szCs w:val="24"/>
                <w:lang w:bidi="hi-IN"/>
              </w:rPr>
              <w:t xml:space="preserve">Постусловия. </w:t>
            </w:r>
            <w:r w:rsidR="009E3358" w:rsidRPr="00E70070">
              <w:rPr>
                <w:color w:val="000000"/>
                <w:kern w:val="2"/>
                <w:sz w:val="24"/>
                <w:szCs w:val="24"/>
                <w:lang w:bidi="hi-IN"/>
              </w:rPr>
              <w:br/>
              <w:t xml:space="preserve">1. В </w:t>
            </w:r>
            <w:r w:rsidR="009E3358">
              <w:rPr>
                <w:color w:val="000000"/>
                <w:kern w:val="2"/>
                <w:sz w:val="24"/>
                <w:szCs w:val="24"/>
                <w:lang w:bidi="hi-IN"/>
              </w:rPr>
              <w:t>граф-план</w:t>
            </w:r>
            <w:r w:rsidR="009E3358" w:rsidRPr="00E70070">
              <w:rPr>
                <w:color w:val="000000"/>
                <w:kern w:val="2"/>
                <w:sz w:val="24"/>
                <w:szCs w:val="24"/>
                <w:lang w:bidi="hi-IN"/>
              </w:rPr>
              <w:t xml:space="preserve"> курса в базе данных был добавлен новый </w:t>
            </w:r>
            <w:r w:rsidR="009E3358">
              <w:rPr>
                <w:color w:val="000000"/>
                <w:kern w:val="2"/>
                <w:sz w:val="24"/>
                <w:szCs w:val="24"/>
                <w:lang w:bidi="hi-IN"/>
              </w:rPr>
              <w:t>узел</w:t>
            </w:r>
            <w:r w:rsidR="009E3358" w:rsidRPr="00E70070">
              <w:rPr>
                <w:color w:val="000000"/>
                <w:kern w:val="2"/>
                <w:sz w:val="24"/>
                <w:szCs w:val="24"/>
                <w:lang w:bidi="hi-IN"/>
              </w:rPr>
              <w:t>.</w:t>
            </w:r>
          </w:p>
        </w:tc>
      </w:tr>
      <w:tr w:rsidR="009E3358" w:rsidRPr="00E70070" w14:paraId="0C6D4201"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3E49C7C2" w14:textId="69344BC5" w:rsidR="009E3358" w:rsidRDefault="005C68E1" w:rsidP="002871DA">
            <w:pPr>
              <w:suppressAutoHyphens/>
              <w:rPr>
                <w:color w:val="000000"/>
                <w:kern w:val="2"/>
                <w:sz w:val="24"/>
                <w:szCs w:val="24"/>
                <w:lang w:bidi="hi-IN"/>
              </w:rPr>
            </w:pPr>
            <w:r>
              <w:rPr>
                <w:color w:val="000000"/>
                <w:kern w:val="2"/>
                <w:sz w:val="24"/>
                <w:szCs w:val="24"/>
                <w:lang w:bidi="hi-IN"/>
              </w:rPr>
              <w:t xml:space="preserve">Альтернативные потоки. </w:t>
            </w:r>
            <w:r w:rsidR="009E3358" w:rsidRPr="00E70070">
              <w:rPr>
                <w:color w:val="000000"/>
                <w:kern w:val="2"/>
                <w:sz w:val="24"/>
                <w:szCs w:val="24"/>
                <w:lang w:bidi="hi-IN"/>
              </w:rPr>
              <w:br/>
            </w:r>
            <w:r w:rsidR="009E3358">
              <w:rPr>
                <w:rFonts w:hint="eastAsia"/>
                <w:color w:val="000000"/>
                <w:kern w:val="2"/>
                <w:sz w:val="24"/>
                <w:szCs w:val="24"/>
                <w:lang w:bidi="hi-IN"/>
              </w:rPr>
              <w:t>I</w:t>
            </w:r>
            <w:r w:rsidR="009E3358" w:rsidRPr="00E70070">
              <w:rPr>
                <w:color w:val="000000"/>
                <w:kern w:val="2"/>
                <w:sz w:val="24"/>
                <w:szCs w:val="24"/>
                <w:lang w:bidi="hi-IN"/>
              </w:rPr>
              <w:t>. Не выбрана цель для действия.</w:t>
            </w:r>
          </w:p>
          <w:p w14:paraId="2F813F7C" w14:textId="77777777" w:rsidR="009E3358" w:rsidRPr="0031784C" w:rsidRDefault="009E3358" w:rsidP="002871DA">
            <w:pPr>
              <w:suppressAutoHyphens/>
              <w:rPr>
                <w:color w:val="000000"/>
                <w:kern w:val="2"/>
                <w:sz w:val="24"/>
                <w:szCs w:val="24"/>
                <w:lang w:bidi="hi-IN"/>
              </w:rPr>
            </w:pPr>
            <w:r>
              <w:rPr>
                <w:rFonts w:hint="eastAsia"/>
                <w:color w:val="000000"/>
                <w:kern w:val="2"/>
                <w:sz w:val="24"/>
                <w:szCs w:val="24"/>
                <w:lang w:bidi="hi-IN"/>
              </w:rPr>
              <w:t xml:space="preserve">1. </w:t>
            </w:r>
            <w:r>
              <w:rPr>
                <w:color w:val="000000"/>
                <w:kern w:val="2"/>
                <w:sz w:val="24"/>
                <w:szCs w:val="24"/>
                <w:lang w:bidi="hi-IN"/>
              </w:rPr>
              <w:t>Приложение выводит сообщение об ошибке.</w:t>
            </w:r>
          </w:p>
        </w:tc>
      </w:tr>
    </w:tbl>
    <w:p w14:paraId="5689DE8D" w14:textId="77777777" w:rsidR="009E3358" w:rsidRDefault="009E3358" w:rsidP="009E3358">
      <w:pPr>
        <w:pStyle w:val="a4"/>
        <w:keepNext/>
        <w:spacing w:before="240" w:after="0"/>
        <w:jc w:val="left"/>
        <w:rPr>
          <w:b w:val="0"/>
        </w:rPr>
      </w:pPr>
    </w:p>
    <w:p w14:paraId="022BBE4A" w14:textId="77777777" w:rsidR="009E3358" w:rsidRPr="00E15F4E" w:rsidRDefault="009E3358" w:rsidP="009E3358">
      <w:pPr>
        <w:pStyle w:val="a4"/>
        <w:keepNext/>
        <w:spacing w:after="0"/>
        <w:jc w:val="left"/>
        <w:rPr>
          <w:b w:val="0"/>
        </w:rPr>
      </w:pPr>
      <w:r w:rsidRPr="00E15F4E">
        <w:rPr>
          <w:b w:val="0"/>
        </w:rPr>
        <w:t xml:space="preserve">Таблица </w:t>
      </w:r>
      <w:r w:rsidRPr="00E15F4E">
        <w:rPr>
          <w:b w:val="0"/>
          <w:noProof/>
        </w:rPr>
        <w:t>3</w:t>
      </w:r>
      <w:r>
        <w:rPr>
          <w:b w:val="0"/>
        </w:rPr>
        <w:t xml:space="preserve"> –</w:t>
      </w:r>
      <w:r w:rsidRPr="00E15F4E">
        <w:rPr>
          <w:b w:val="0"/>
        </w:rPr>
        <w:t xml:space="preserve"> </w:t>
      </w:r>
      <w:r w:rsidRPr="00E15F4E">
        <w:rPr>
          <w:b w:val="0"/>
          <w:lang w:eastAsia="ja-JP" w:bidi="hi-IN"/>
        </w:rPr>
        <w:t>Спецификация ВИ «Переопределить модуль»</w:t>
      </w:r>
    </w:p>
    <w:tbl>
      <w:tblPr>
        <w:tblStyle w:val="TableGrid1"/>
        <w:tblW w:w="9072" w:type="dxa"/>
        <w:tblInd w:w="108" w:type="dxa"/>
        <w:tblLook w:val="04A0" w:firstRow="1" w:lastRow="0" w:firstColumn="1" w:lastColumn="0" w:noHBand="0" w:noVBand="1"/>
      </w:tblPr>
      <w:tblGrid>
        <w:gridCol w:w="9072"/>
      </w:tblGrid>
      <w:tr w:rsidR="009E3358" w:rsidRPr="00E70070" w14:paraId="3A3423CC" w14:textId="77777777" w:rsidTr="002871DA">
        <w:trPr>
          <w:trHeight w:val="312"/>
        </w:trPr>
        <w:tc>
          <w:tcPr>
            <w:tcW w:w="9072" w:type="dxa"/>
            <w:tcBorders>
              <w:top w:val="single" w:sz="4" w:space="0" w:color="auto"/>
              <w:left w:val="single" w:sz="4" w:space="0" w:color="auto"/>
              <w:bottom w:val="single" w:sz="4" w:space="0" w:color="auto"/>
              <w:right w:val="single" w:sz="4" w:space="0" w:color="auto"/>
            </w:tcBorders>
            <w:hideMark/>
          </w:tcPr>
          <w:p w14:paraId="632FC20C"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Переопределить модуль</w:t>
            </w:r>
          </w:p>
        </w:tc>
      </w:tr>
      <w:tr w:rsidR="009E3358" w:rsidRPr="00E70070" w14:paraId="3A3ACEF7"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D4E26FE"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ID: 3</w:t>
            </w:r>
          </w:p>
        </w:tc>
      </w:tr>
      <w:tr w:rsidR="009E3358" w:rsidRPr="00E70070" w14:paraId="62FC0A29"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D22BAC2"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Краткое описание:</w:t>
            </w:r>
          </w:p>
          <w:p w14:paraId="3863AD4C"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Изменение ссылки на учебный модуль в</w:t>
            </w:r>
            <w:r>
              <w:rPr>
                <w:color w:val="000000"/>
                <w:kern w:val="2"/>
                <w:sz w:val="24"/>
                <w:szCs w:val="24"/>
                <w:lang w:bidi="hi-IN"/>
              </w:rPr>
              <w:t xml:space="preserve"> узле</w:t>
            </w:r>
            <w:r w:rsidRPr="00E70070">
              <w:rPr>
                <w:color w:val="000000"/>
                <w:kern w:val="2"/>
                <w:sz w:val="24"/>
                <w:szCs w:val="24"/>
                <w:lang w:bidi="hi-IN"/>
              </w:rPr>
              <w:t xml:space="preserve"> курса.</w:t>
            </w:r>
          </w:p>
        </w:tc>
      </w:tr>
      <w:tr w:rsidR="009E3358" w:rsidRPr="00E70070" w14:paraId="7E8922AA"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A1EA0A8"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Главные актеры:</w:t>
            </w:r>
          </w:p>
          <w:p w14:paraId="04063E1A"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Пользователь</w:t>
            </w:r>
          </w:p>
        </w:tc>
      </w:tr>
      <w:tr w:rsidR="009E3358" w:rsidRPr="00E70070" w14:paraId="2326BEB5"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6E03CEF0"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Второстепенные </w:t>
            </w:r>
            <w:proofErr w:type="gramStart"/>
            <w:r w:rsidRPr="00E70070">
              <w:rPr>
                <w:color w:val="000000"/>
                <w:kern w:val="2"/>
                <w:sz w:val="24"/>
                <w:szCs w:val="24"/>
                <w:lang w:bidi="hi-IN"/>
              </w:rPr>
              <w:t>актеры:</w:t>
            </w:r>
            <w:r w:rsidRPr="00E70070">
              <w:rPr>
                <w:color w:val="000000"/>
                <w:kern w:val="2"/>
                <w:sz w:val="24"/>
                <w:szCs w:val="24"/>
                <w:lang w:bidi="hi-IN"/>
              </w:rPr>
              <w:br/>
              <w:t>Нет</w:t>
            </w:r>
            <w:proofErr w:type="gramEnd"/>
          </w:p>
        </w:tc>
      </w:tr>
      <w:tr w:rsidR="009E3358" w:rsidRPr="00E70070" w14:paraId="58A471B0"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206EE06D"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Предусловия:</w:t>
            </w:r>
            <w:r w:rsidRPr="00E70070">
              <w:rPr>
                <w:color w:val="000000"/>
                <w:kern w:val="2"/>
                <w:sz w:val="24"/>
                <w:szCs w:val="24"/>
                <w:lang w:bidi="hi-IN"/>
              </w:rPr>
              <w:br/>
              <w:t xml:space="preserve">1. </w:t>
            </w:r>
            <w:r w:rsidRPr="0031784C">
              <w:rPr>
                <w:color w:val="000000"/>
                <w:kern w:val="2"/>
                <w:sz w:val="24"/>
                <w:szCs w:val="24"/>
                <w:lang w:bidi="hi-IN"/>
              </w:rPr>
              <w:t>Выбраны узел и номер модуля</w:t>
            </w:r>
          </w:p>
        </w:tc>
      </w:tr>
      <w:tr w:rsidR="009E3358" w:rsidRPr="00E70070" w14:paraId="7D6B2849"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37AA60B4"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Основной поток:</w:t>
            </w:r>
          </w:p>
          <w:p w14:paraId="1E4CA538"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1. Прецедент начинается</w:t>
            </w:r>
            <w:r>
              <w:rPr>
                <w:color w:val="000000"/>
                <w:kern w:val="2"/>
                <w:sz w:val="24"/>
                <w:szCs w:val="24"/>
                <w:lang w:bidi="hi-IN"/>
              </w:rPr>
              <w:t xml:space="preserve">, когда пользователь нажимает на кнопку </w:t>
            </w:r>
            <w:r w:rsidRPr="00E70070">
              <w:rPr>
                <w:color w:val="000000"/>
                <w:kern w:val="2"/>
                <w:sz w:val="24"/>
                <w:szCs w:val="24"/>
                <w:lang w:bidi="hi-IN"/>
              </w:rPr>
              <w:t>«Изменить номер модуля».</w:t>
            </w:r>
            <w:r w:rsidRPr="00E70070">
              <w:rPr>
                <w:color w:val="000000"/>
                <w:kern w:val="2"/>
                <w:sz w:val="24"/>
                <w:szCs w:val="24"/>
                <w:lang w:bidi="hi-IN"/>
              </w:rPr>
              <w:br/>
              <w:t xml:space="preserve">2. Приложение </w:t>
            </w:r>
            <w:r>
              <w:rPr>
                <w:color w:val="000000"/>
                <w:kern w:val="2"/>
                <w:sz w:val="24"/>
                <w:szCs w:val="24"/>
                <w:lang w:bidi="hi-IN"/>
              </w:rPr>
              <w:t>добавляет</w:t>
            </w:r>
            <w:r w:rsidRPr="00E70070">
              <w:rPr>
                <w:color w:val="000000"/>
                <w:kern w:val="2"/>
                <w:sz w:val="24"/>
                <w:szCs w:val="24"/>
                <w:lang w:bidi="hi-IN"/>
              </w:rPr>
              <w:t xml:space="preserve"> ссылку на модуль, выбранный в меню приложения</w:t>
            </w:r>
            <w:r>
              <w:rPr>
                <w:color w:val="000000"/>
                <w:kern w:val="2"/>
                <w:sz w:val="24"/>
                <w:szCs w:val="24"/>
                <w:lang w:bidi="hi-IN"/>
              </w:rPr>
              <w:t>, к текущему узлу</w:t>
            </w:r>
          </w:p>
        </w:tc>
      </w:tr>
      <w:tr w:rsidR="009E3358" w:rsidRPr="00E70070" w14:paraId="6E77CC9A"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12F57BA6" w14:textId="77777777" w:rsidR="009E3358" w:rsidRDefault="009E3358" w:rsidP="002871DA">
            <w:pPr>
              <w:suppressAutoHyphens/>
              <w:rPr>
                <w:color w:val="000000"/>
                <w:kern w:val="2"/>
                <w:sz w:val="24"/>
                <w:szCs w:val="24"/>
                <w:lang w:bidi="hi-IN"/>
              </w:rPr>
            </w:pPr>
            <w:r w:rsidRPr="00E70070">
              <w:rPr>
                <w:color w:val="000000"/>
                <w:kern w:val="2"/>
                <w:sz w:val="24"/>
                <w:szCs w:val="24"/>
                <w:lang w:bidi="hi-IN"/>
              </w:rPr>
              <w:t xml:space="preserve">Альтернативные </w:t>
            </w:r>
            <w:proofErr w:type="gramStart"/>
            <w:r w:rsidRPr="00E70070">
              <w:rPr>
                <w:color w:val="000000"/>
                <w:kern w:val="2"/>
                <w:sz w:val="24"/>
                <w:szCs w:val="24"/>
                <w:lang w:bidi="hi-IN"/>
              </w:rPr>
              <w:t>потоки:</w:t>
            </w:r>
            <w:r w:rsidRPr="00E70070">
              <w:rPr>
                <w:color w:val="000000"/>
                <w:kern w:val="2"/>
                <w:sz w:val="24"/>
                <w:szCs w:val="24"/>
                <w:lang w:bidi="hi-IN"/>
              </w:rPr>
              <w:br/>
            </w:r>
            <w:r>
              <w:rPr>
                <w:rFonts w:hint="eastAsia"/>
                <w:color w:val="000000"/>
                <w:kern w:val="2"/>
                <w:sz w:val="24"/>
                <w:szCs w:val="24"/>
                <w:lang w:bidi="hi-IN"/>
              </w:rPr>
              <w:t>I</w:t>
            </w:r>
            <w:r w:rsidRPr="00E70070">
              <w:rPr>
                <w:color w:val="000000"/>
                <w:kern w:val="2"/>
                <w:sz w:val="24"/>
                <w:szCs w:val="24"/>
                <w:lang w:bidi="hi-IN"/>
              </w:rPr>
              <w:t>.</w:t>
            </w:r>
            <w:proofErr w:type="gramEnd"/>
            <w:r w:rsidRPr="00E70070">
              <w:rPr>
                <w:color w:val="000000"/>
                <w:kern w:val="2"/>
                <w:sz w:val="24"/>
                <w:szCs w:val="24"/>
                <w:lang w:bidi="hi-IN"/>
              </w:rPr>
              <w:t xml:space="preserve"> Не выбрана цель для действия.</w:t>
            </w:r>
          </w:p>
          <w:p w14:paraId="6E953DFC" w14:textId="77777777" w:rsidR="009E3358" w:rsidRPr="00E70070" w:rsidRDefault="009E3358" w:rsidP="002871DA">
            <w:pPr>
              <w:suppressAutoHyphens/>
              <w:rPr>
                <w:color w:val="000000"/>
                <w:kern w:val="2"/>
                <w:sz w:val="24"/>
                <w:szCs w:val="24"/>
                <w:lang w:bidi="hi-IN"/>
              </w:rPr>
            </w:pPr>
            <w:r>
              <w:rPr>
                <w:rFonts w:hint="eastAsia"/>
                <w:color w:val="000000"/>
                <w:kern w:val="2"/>
                <w:sz w:val="24"/>
                <w:szCs w:val="24"/>
                <w:lang w:bidi="hi-IN"/>
              </w:rPr>
              <w:t xml:space="preserve">1. </w:t>
            </w:r>
            <w:r>
              <w:rPr>
                <w:color w:val="000000"/>
                <w:kern w:val="2"/>
                <w:sz w:val="24"/>
                <w:szCs w:val="24"/>
                <w:lang w:bidi="hi-IN"/>
              </w:rPr>
              <w:t>Приложение выводит сообщение об ошибке.</w:t>
            </w:r>
          </w:p>
        </w:tc>
      </w:tr>
    </w:tbl>
    <w:p w14:paraId="04F12B0E" w14:textId="77777777" w:rsidR="009E3358" w:rsidRDefault="009E3358" w:rsidP="009E3358">
      <w:pPr>
        <w:pStyle w:val="aff3"/>
        <w:jc w:val="right"/>
        <w:rPr>
          <w:lang w:eastAsia="ja-JP" w:bidi="hi-IN"/>
        </w:rPr>
      </w:pPr>
    </w:p>
    <w:p w14:paraId="330D7C59" w14:textId="77777777" w:rsidR="009E3358" w:rsidRPr="001B64AF" w:rsidRDefault="009E3358" w:rsidP="005C68E1">
      <w:pPr>
        <w:pStyle w:val="aff3"/>
        <w:jc w:val="right"/>
        <w:rPr>
          <w:lang w:eastAsia="ja-JP" w:bidi="hi-IN"/>
        </w:rPr>
      </w:pPr>
      <w:r>
        <w:rPr>
          <w:lang w:eastAsia="ja-JP" w:bidi="hi-IN"/>
        </w:rPr>
        <w:lastRenderedPageBreak/>
        <w:t>Окончание приложения А</w:t>
      </w:r>
    </w:p>
    <w:p w14:paraId="27682804" w14:textId="77777777" w:rsidR="009E3358" w:rsidRPr="00E15F4E" w:rsidRDefault="009E3358" w:rsidP="005C68E1">
      <w:pPr>
        <w:pStyle w:val="a4"/>
        <w:keepNext/>
        <w:spacing w:after="0"/>
        <w:jc w:val="left"/>
        <w:rPr>
          <w:b w:val="0"/>
        </w:rPr>
      </w:pPr>
      <w:r w:rsidRPr="00E15F4E">
        <w:rPr>
          <w:b w:val="0"/>
        </w:rPr>
        <w:t xml:space="preserve">Таблица </w:t>
      </w:r>
      <w:r w:rsidRPr="00E15F4E">
        <w:rPr>
          <w:b w:val="0"/>
          <w:noProof/>
        </w:rPr>
        <w:t>4</w:t>
      </w:r>
      <w:r>
        <w:rPr>
          <w:b w:val="0"/>
        </w:rPr>
        <w:t xml:space="preserve"> –</w:t>
      </w:r>
      <w:r w:rsidRPr="00E15F4E">
        <w:rPr>
          <w:b w:val="0"/>
        </w:rPr>
        <w:t xml:space="preserve"> </w:t>
      </w:r>
      <w:r w:rsidRPr="00E15F4E">
        <w:rPr>
          <w:b w:val="0"/>
          <w:lang w:eastAsia="ja-JP" w:bidi="hi-IN"/>
        </w:rPr>
        <w:t>Спецификация ВИ «Удалить узел»</w:t>
      </w:r>
    </w:p>
    <w:tbl>
      <w:tblPr>
        <w:tblStyle w:val="TableGrid1"/>
        <w:tblW w:w="9072" w:type="dxa"/>
        <w:tblInd w:w="108" w:type="dxa"/>
        <w:tblLook w:val="04A0" w:firstRow="1" w:lastRow="0" w:firstColumn="1" w:lastColumn="0" w:noHBand="0" w:noVBand="1"/>
      </w:tblPr>
      <w:tblGrid>
        <w:gridCol w:w="9072"/>
      </w:tblGrid>
      <w:tr w:rsidR="009E3358" w:rsidRPr="00E70070" w14:paraId="1BEF02D6" w14:textId="77777777" w:rsidTr="002871DA">
        <w:trPr>
          <w:trHeight w:val="312"/>
        </w:trPr>
        <w:tc>
          <w:tcPr>
            <w:tcW w:w="9072" w:type="dxa"/>
            <w:tcBorders>
              <w:top w:val="single" w:sz="4" w:space="0" w:color="auto"/>
              <w:left w:val="single" w:sz="4" w:space="0" w:color="auto"/>
              <w:bottom w:val="single" w:sz="4" w:space="0" w:color="auto"/>
              <w:right w:val="single" w:sz="4" w:space="0" w:color="auto"/>
            </w:tcBorders>
            <w:hideMark/>
          </w:tcPr>
          <w:p w14:paraId="61D3F871"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Прецедент: Удалить </w:t>
            </w:r>
            <w:r>
              <w:rPr>
                <w:color w:val="000000"/>
                <w:kern w:val="2"/>
                <w:sz w:val="24"/>
                <w:szCs w:val="24"/>
                <w:lang w:bidi="hi-IN"/>
              </w:rPr>
              <w:t>узел</w:t>
            </w:r>
          </w:p>
        </w:tc>
      </w:tr>
      <w:tr w:rsidR="009E3358" w:rsidRPr="00E70070" w14:paraId="0120D45D"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3B4C81EA"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ID: 4</w:t>
            </w:r>
          </w:p>
        </w:tc>
      </w:tr>
      <w:tr w:rsidR="009E3358" w:rsidRPr="00E70070" w14:paraId="0296082B"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637FABE8"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Краткое описание:</w:t>
            </w:r>
          </w:p>
          <w:p w14:paraId="33F2BEFF" w14:textId="77777777" w:rsidR="009E3358" w:rsidRPr="00E70070" w:rsidRDefault="009E3358" w:rsidP="002871DA">
            <w:pPr>
              <w:suppressAutoHyphens/>
              <w:rPr>
                <w:color w:val="000000"/>
                <w:kern w:val="2"/>
                <w:sz w:val="24"/>
                <w:szCs w:val="24"/>
                <w:lang w:bidi="hi-IN"/>
              </w:rPr>
            </w:pPr>
            <w:r>
              <w:rPr>
                <w:color w:val="000000"/>
                <w:kern w:val="2"/>
                <w:sz w:val="24"/>
                <w:szCs w:val="24"/>
                <w:lang w:bidi="hi-IN"/>
              </w:rPr>
              <w:t>Удаление узла</w:t>
            </w:r>
            <w:r w:rsidRPr="00E70070">
              <w:rPr>
                <w:color w:val="000000"/>
                <w:kern w:val="2"/>
                <w:sz w:val="24"/>
                <w:szCs w:val="24"/>
                <w:lang w:bidi="hi-IN"/>
              </w:rPr>
              <w:t xml:space="preserve"> курса.</w:t>
            </w:r>
          </w:p>
        </w:tc>
      </w:tr>
      <w:tr w:rsidR="009E3358" w:rsidRPr="00E70070" w14:paraId="6D493C41"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50C410B1"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Главные актеры:</w:t>
            </w:r>
          </w:p>
          <w:p w14:paraId="0CC1438D"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Пользователь</w:t>
            </w:r>
          </w:p>
        </w:tc>
      </w:tr>
      <w:tr w:rsidR="009E3358" w:rsidRPr="00E70070" w14:paraId="75E16D53"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2D99871F"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 xml:space="preserve">Второстепенные </w:t>
            </w:r>
            <w:proofErr w:type="gramStart"/>
            <w:r w:rsidRPr="00E70070">
              <w:rPr>
                <w:color w:val="000000"/>
                <w:kern w:val="2"/>
                <w:sz w:val="24"/>
                <w:szCs w:val="24"/>
                <w:lang w:bidi="hi-IN"/>
              </w:rPr>
              <w:t>актеры:</w:t>
            </w:r>
            <w:r w:rsidRPr="00E70070">
              <w:rPr>
                <w:color w:val="000000"/>
                <w:kern w:val="2"/>
                <w:sz w:val="24"/>
                <w:szCs w:val="24"/>
                <w:lang w:bidi="hi-IN"/>
              </w:rPr>
              <w:br/>
              <w:t>Нет</w:t>
            </w:r>
            <w:proofErr w:type="gramEnd"/>
          </w:p>
        </w:tc>
      </w:tr>
      <w:tr w:rsidR="009E3358" w:rsidRPr="00E70070" w14:paraId="08A6576D"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642C0AC7"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Предусловия:</w:t>
            </w:r>
            <w:r w:rsidRPr="00E70070">
              <w:rPr>
                <w:color w:val="000000"/>
                <w:kern w:val="2"/>
                <w:sz w:val="24"/>
                <w:szCs w:val="24"/>
                <w:lang w:bidi="hi-IN"/>
              </w:rPr>
              <w:br/>
              <w:t xml:space="preserve">1. </w:t>
            </w:r>
            <w:r w:rsidRPr="0031784C">
              <w:rPr>
                <w:color w:val="000000"/>
                <w:kern w:val="2"/>
                <w:sz w:val="24"/>
                <w:szCs w:val="24"/>
                <w:lang w:bidi="hi-IN"/>
              </w:rPr>
              <w:t>Выбран целевой узел граф-плана</w:t>
            </w:r>
          </w:p>
        </w:tc>
      </w:tr>
      <w:tr w:rsidR="009E3358" w:rsidRPr="00E70070" w14:paraId="05742B7C"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074AFFC"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Основной поток:</w:t>
            </w:r>
          </w:p>
          <w:p w14:paraId="47904A03"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1. Прецедент начинается</w:t>
            </w:r>
            <w:r>
              <w:rPr>
                <w:color w:val="000000"/>
                <w:kern w:val="2"/>
                <w:sz w:val="24"/>
                <w:szCs w:val="24"/>
                <w:lang w:bidi="hi-IN"/>
              </w:rPr>
              <w:t>, когда пользователь нажимает на кнопку</w:t>
            </w:r>
            <w:r w:rsidRPr="00E70070">
              <w:rPr>
                <w:color w:val="000000"/>
                <w:kern w:val="2"/>
                <w:sz w:val="24"/>
                <w:szCs w:val="24"/>
                <w:lang w:bidi="hi-IN"/>
              </w:rPr>
              <w:t xml:space="preserve"> «Удалить узел».</w:t>
            </w:r>
            <w:r w:rsidRPr="00E70070">
              <w:rPr>
                <w:color w:val="000000"/>
                <w:kern w:val="2"/>
                <w:sz w:val="24"/>
                <w:szCs w:val="24"/>
                <w:lang w:bidi="hi-IN"/>
              </w:rPr>
              <w:br/>
              <w:t xml:space="preserve">2. Приложение удаляет из </w:t>
            </w:r>
            <w:r>
              <w:rPr>
                <w:color w:val="000000"/>
                <w:kern w:val="2"/>
                <w:sz w:val="24"/>
                <w:szCs w:val="24"/>
                <w:lang w:bidi="hi-IN"/>
              </w:rPr>
              <w:t>граф-плана курса выбранный узел</w:t>
            </w:r>
            <w:r w:rsidRPr="00E70070">
              <w:rPr>
                <w:color w:val="000000"/>
                <w:kern w:val="2"/>
                <w:sz w:val="24"/>
                <w:szCs w:val="24"/>
                <w:lang w:bidi="hi-IN"/>
              </w:rPr>
              <w:t xml:space="preserve"> и все дочерние по отношению к нему </w:t>
            </w:r>
            <w:r>
              <w:rPr>
                <w:color w:val="000000"/>
                <w:kern w:val="2"/>
                <w:sz w:val="24"/>
                <w:szCs w:val="24"/>
                <w:lang w:bidi="hi-IN"/>
              </w:rPr>
              <w:t>узлы</w:t>
            </w:r>
            <w:r w:rsidRPr="00E70070">
              <w:rPr>
                <w:color w:val="000000"/>
                <w:kern w:val="2"/>
                <w:sz w:val="24"/>
                <w:szCs w:val="24"/>
                <w:lang w:bidi="hi-IN"/>
              </w:rPr>
              <w:t>.</w:t>
            </w:r>
          </w:p>
        </w:tc>
      </w:tr>
      <w:tr w:rsidR="009E3358" w:rsidRPr="00E70070" w14:paraId="3D9E14C5"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54B4F815" w14:textId="77777777" w:rsidR="009E3358" w:rsidRPr="00E70070" w:rsidRDefault="009E3358" w:rsidP="002871DA">
            <w:pPr>
              <w:suppressAutoHyphens/>
              <w:rPr>
                <w:color w:val="000000"/>
                <w:kern w:val="2"/>
                <w:sz w:val="24"/>
                <w:szCs w:val="24"/>
                <w:lang w:bidi="hi-IN"/>
              </w:rPr>
            </w:pPr>
            <w:r w:rsidRPr="00E70070">
              <w:rPr>
                <w:color w:val="000000"/>
                <w:kern w:val="2"/>
                <w:sz w:val="24"/>
                <w:szCs w:val="24"/>
                <w:lang w:bidi="hi-IN"/>
              </w:rPr>
              <w:t>Постусловия:</w:t>
            </w:r>
            <w:r w:rsidRPr="00E70070">
              <w:rPr>
                <w:color w:val="000000"/>
                <w:kern w:val="2"/>
                <w:sz w:val="24"/>
                <w:szCs w:val="24"/>
                <w:lang w:bidi="hi-IN"/>
              </w:rPr>
              <w:br/>
              <w:t xml:space="preserve">1. Выбранный </w:t>
            </w:r>
            <w:r>
              <w:rPr>
                <w:color w:val="000000"/>
                <w:kern w:val="2"/>
                <w:sz w:val="24"/>
                <w:szCs w:val="24"/>
                <w:lang w:bidi="hi-IN"/>
              </w:rPr>
              <w:t>узел</w:t>
            </w:r>
            <w:r w:rsidRPr="00E70070">
              <w:rPr>
                <w:color w:val="000000"/>
                <w:kern w:val="2"/>
                <w:sz w:val="24"/>
                <w:szCs w:val="24"/>
                <w:lang w:bidi="hi-IN"/>
              </w:rPr>
              <w:t xml:space="preserve"> и все его дочерние </w:t>
            </w:r>
            <w:r>
              <w:rPr>
                <w:color w:val="000000"/>
                <w:kern w:val="2"/>
                <w:sz w:val="24"/>
                <w:szCs w:val="24"/>
                <w:lang w:bidi="hi-IN"/>
              </w:rPr>
              <w:t>узлы</w:t>
            </w:r>
            <w:r w:rsidRPr="00E70070">
              <w:rPr>
                <w:color w:val="000000"/>
                <w:kern w:val="2"/>
                <w:sz w:val="24"/>
                <w:szCs w:val="24"/>
                <w:lang w:bidi="hi-IN"/>
              </w:rPr>
              <w:t xml:space="preserve"> удалены из </w:t>
            </w:r>
            <w:r>
              <w:rPr>
                <w:color w:val="000000"/>
                <w:kern w:val="2"/>
                <w:sz w:val="24"/>
                <w:szCs w:val="24"/>
                <w:lang w:bidi="hi-IN"/>
              </w:rPr>
              <w:t>граф-плана</w:t>
            </w:r>
            <w:r w:rsidRPr="00E70070">
              <w:rPr>
                <w:color w:val="000000"/>
                <w:kern w:val="2"/>
                <w:sz w:val="24"/>
                <w:szCs w:val="24"/>
                <w:lang w:bidi="hi-IN"/>
              </w:rPr>
              <w:t xml:space="preserve"> курса в базе данных.</w:t>
            </w:r>
          </w:p>
        </w:tc>
      </w:tr>
      <w:tr w:rsidR="009E3358" w:rsidRPr="00E70070" w14:paraId="2D68D05C" w14:textId="77777777" w:rsidTr="002871DA">
        <w:tc>
          <w:tcPr>
            <w:tcW w:w="9072" w:type="dxa"/>
            <w:tcBorders>
              <w:top w:val="single" w:sz="4" w:space="0" w:color="auto"/>
              <w:left w:val="single" w:sz="4" w:space="0" w:color="auto"/>
              <w:bottom w:val="single" w:sz="4" w:space="0" w:color="auto"/>
              <w:right w:val="single" w:sz="4" w:space="0" w:color="auto"/>
            </w:tcBorders>
            <w:hideMark/>
          </w:tcPr>
          <w:p w14:paraId="748FACEB" w14:textId="77777777" w:rsidR="009E3358" w:rsidRPr="0031784C" w:rsidRDefault="009E3358" w:rsidP="002871DA">
            <w:pPr>
              <w:suppressAutoHyphens/>
              <w:rPr>
                <w:color w:val="000000"/>
                <w:kern w:val="2"/>
                <w:sz w:val="24"/>
                <w:szCs w:val="24"/>
                <w:lang w:bidi="hi-IN"/>
              </w:rPr>
            </w:pPr>
            <w:r w:rsidRPr="00E70070">
              <w:rPr>
                <w:color w:val="000000"/>
                <w:kern w:val="2"/>
                <w:sz w:val="24"/>
                <w:szCs w:val="24"/>
                <w:lang w:bidi="hi-IN"/>
              </w:rPr>
              <w:t xml:space="preserve">Альтернативные </w:t>
            </w:r>
            <w:proofErr w:type="gramStart"/>
            <w:r w:rsidRPr="00E70070">
              <w:rPr>
                <w:color w:val="000000"/>
                <w:kern w:val="2"/>
                <w:sz w:val="24"/>
                <w:szCs w:val="24"/>
                <w:lang w:bidi="hi-IN"/>
              </w:rPr>
              <w:t>потоки:</w:t>
            </w:r>
            <w:r w:rsidRPr="00E70070">
              <w:rPr>
                <w:color w:val="000000"/>
                <w:kern w:val="2"/>
                <w:sz w:val="24"/>
                <w:szCs w:val="24"/>
                <w:lang w:bidi="hi-IN"/>
              </w:rPr>
              <w:br/>
            </w:r>
            <w:r>
              <w:rPr>
                <w:color w:val="000000"/>
                <w:kern w:val="2"/>
                <w:sz w:val="24"/>
                <w:szCs w:val="24"/>
                <w:lang w:val="en-US" w:bidi="hi-IN"/>
              </w:rPr>
              <w:t>I</w:t>
            </w:r>
            <w:r w:rsidRPr="0031784C">
              <w:rPr>
                <w:color w:val="000000"/>
                <w:kern w:val="2"/>
                <w:sz w:val="24"/>
                <w:szCs w:val="24"/>
                <w:lang w:bidi="hi-IN"/>
              </w:rPr>
              <w:t>.</w:t>
            </w:r>
            <w:proofErr w:type="gramEnd"/>
            <w:r w:rsidRPr="0031784C">
              <w:rPr>
                <w:color w:val="000000"/>
                <w:kern w:val="2"/>
                <w:sz w:val="24"/>
                <w:szCs w:val="24"/>
                <w:lang w:bidi="hi-IN"/>
              </w:rPr>
              <w:t xml:space="preserve"> </w:t>
            </w:r>
            <w:r>
              <w:rPr>
                <w:color w:val="000000"/>
                <w:kern w:val="2"/>
                <w:sz w:val="24"/>
                <w:szCs w:val="24"/>
                <w:lang w:bidi="hi-IN"/>
              </w:rPr>
              <w:t>Ошибка при обращении к базе данных.</w:t>
            </w:r>
          </w:p>
          <w:p w14:paraId="46E9AE07" w14:textId="77777777" w:rsidR="009E3358" w:rsidRPr="00E70070" w:rsidRDefault="009E3358" w:rsidP="002871DA">
            <w:pPr>
              <w:suppressAutoHyphens/>
              <w:rPr>
                <w:color w:val="000000"/>
                <w:kern w:val="2"/>
                <w:sz w:val="24"/>
                <w:szCs w:val="24"/>
                <w:lang w:bidi="hi-IN"/>
              </w:rPr>
            </w:pPr>
            <w:r w:rsidRPr="0031784C">
              <w:rPr>
                <w:color w:val="000000"/>
                <w:kern w:val="2"/>
                <w:sz w:val="24"/>
                <w:szCs w:val="24"/>
                <w:lang w:bidi="hi-IN"/>
              </w:rPr>
              <w:t xml:space="preserve">1. </w:t>
            </w:r>
            <w:r>
              <w:rPr>
                <w:color w:val="000000"/>
                <w:kern w:val="2"/>
                <w:sz w:val="24"/>
                <w:szCs w:val="24"/>
                <w:lang w:bidi="hi-IN"/>
              </w:rPr>
              <w:t>Приложение выводит сообщение об ошибке.</w:t>
            </w:r>
          </w:p>
          <w:p w14:paraId="0DC629B9" w14:textId="77777777" w:rsidR="009E3358" w:rsidRDefault="009E3358" w:rsidP="002871DA">
            <w:pPr>
              <w:suppressAutoHyphens/>
              <w:rPr>
                <w:color w:val="000000"/>
                <w:kern w:val="2"/>
                <w:sz w:val="24"/>
                <w:szCs w:val="24"/>
                <w:lang w:bidi="hi-IN"/>
              </w:rPr>
            </w:pPr>
            <w:r>
              <w:rPr>
                <w:rFonts w:hint="eastAsia"/>
                <w:color w:val="000000"/>
                <w:kern w:val="2"/>
                <w:sz w:val="24"/>
                <w:szCs w:val="24"/>
                <w:lang w:bidi="hi-IN"/>
              </w:rPr>
              <w:t>II</w:t>
            </w:r>
            <w:r w:rsidRPr="00E70070">
              <w:rPr>
                <w:color w:val="000000"/>
                <w:kern w:val="2"/>
                <w:sz w:val="24"/>
                <w:szCs w:val="24"/>
                <w:lang w:bidi="hi-IN"/>
              </w:rPr>
              <w:t>. Не выбрана цель для действия.</w:t>
            </w:r>
          </w:p>
          <w:p w14:paraId="063B5642" w14:textId="77777777" w:rsidR="009E3358" w:rsidRPr="00E70070" w:rsidRDefault="009E3358" w:rsidP="002871DA">
            <w:pPr>
              <w:suppressAutoHyphens/>
              <w:rPr>
                <w:color w:val="000000"/>
                <w:kern w:val="2"/>
                <w:sz w:val="24"/>
                <w:szCs w:val="24"/>
                <w:lang w:bidi="hi-IN"/>
              </w:rPr>
            </w:pPr>
            <w:r>
              <w:rPr>
                <w:rFonts w:hint="eastAsia"/>
                <w:color w:val="000000"/>
                <w:kern w:val="2"/>
                <w:sz w:val="24"/>
                <w:szCs w:val="24"/>
                <w:lang w:bidi="hi-IN"/>
              </w:rPr>
              <w:t xml:space="preserve">1. </w:t>
            </w:r>
            <w:r>
              <w:rPr>
                <w:color w:val="000000"/>
                <w:kern w:val="2"/>
                <w:sz w:val="24"/>
                <w:szCs w:val="24"/>
                <w:lang w:bidi="hi-IN"/>
              </w:rPr>
              <w:t>Приложение выводит сообщение об ошибке.</w:t>
            </w:r>
          </w:p>
        </w:tc>
      </w:tr>
    </w:tbl>
    <w:p w14:paraId="3AEF9054" w14:textId="5514EC66" w:rsidR="00017193" w:rsidRPr="004A384B" w:rsidRDefault="007216C6" w:rsidP="00970381">
      <w:pPr>
        <w:pStyle w:val="1"/>
        <w:spacing w:after="0" w:line="360" w:lineRule="auto"/>
        <w:rPr>
          <w:caps w:val="0"/>
          <w:lang w:eastAsia="ja-JP"/>
        </w:rPr>
      </w:pPr>
      <w:r w:rsidRPr="004A384B">
        <w:rPr>
          <w:caps w:val="0"/>
          <w:lang w:eastAsia="ja-JP"/>
        </w:rPr>
        <w:lastRenderedPageBreak/>
        <w:t xml:space="preserve">Приложение </w:t>
      </w:r>
      <w:r w:rsidR="00334D0E">
        <w:rPr>
          <w:caps w:val="0"/>
          <w:lang w:eastAsia="ja-JP"/>
        </w:rPr>
        <w:t>Б</w:t>
      </w:r>
      <w:r w:rsidR="00017193" w:rsidRPr="004A384B">
        <w:rPr>
          <w:caps w:val="0"/>
          <w:lang w:eastAsia="ja-JP"/>
        </w:rPr>
        <w:t xml:space="preserve">. </w:t>
      </w:r>
      <w:bookmarkEnd w:id="42"/>
      <w:r w:rsidR="00970381">
        <w:rPr>
          <w:caps w:val="0"/>
          <w:lang w:eastAsia="ja-JP"/>
        </w:rPr>
        <w:t>Скриншоты приложения</w:t>
      </w:r>
    </w:p>
    <w:p w14:paraId="5635D155" w14:textId="4C68BFA6" w:rsidR="007A1BB8" w:rsidRDefault="00017193" w:rsidP="008927D3">
      <w:pPr>
        <w:pStyle w:val="a4"/>
        <w:keepNext/>
        <w:spacing w:after="0"/>
        <w:ind w:firstLine="709"/>
        <w:jc w:val="both"/>
        <w:rPr>
          <w:b w:val="0"/>
          <w:lang w:eastAsia="ja-JP" w:bidi="hi-IN"/>
        </w:rPr>
      </w:pPr>
      <w:r>
        <w:rPr>
          <w:b w:val="0"/>
          <w:lang w:eastAsia="ja-JP" w:bidi="hi-IN"/>
        </w:rPr>
        <w:t>Скриншоты разработанного приложения приведены на рис</w:t>
      </w:r>
      <w:r w:rsidR="00784B9B">
        <w:rPr>
          <w:b w:val="0"/>
          <w:lang w:eastAsia="ja-JP" w:bidi="hi-IN"/>
        </w:rPr>
        <w:t>у</w:t>
      </w:r>
      <w:r w:rsidR="00891ABF">
        <w:rPr>
          <w:b w:val="0"/>
          <w:lang w:eastAsia="ja-JP" w:bidi="hi-IN"/>
        </w:rPr>
        <w:t>нках </w:t>
      </w:r>
      <w:r>
        <w:rPr>
          <w:b w:val="0"/>
          <w:lang w:eastAsia="ja-JP" w:bidi="hi-IN"/>
        </w:rPr>
        <w:t>1</w:t>
      </w:r>
      <w:r w:rsidRPr="00891ABF">
        <w:rPr>
          <w:b w:val="0"/>
          <w:lang w:eastAsia="ja-JP" w:bidi="hi-IN"/>
        </w:rPr>
        <w:t>–</w:t>
      </w:r>
      <w:r w:rsidR="00891ABF" w:rsidRPr="00891ABF">
        <w:rPr>
          <w:b w:val="0"/>
        </w:rPr>
        <w:t>1</w:t>
      </w:r>
      <w:r>
        <w:rPr>
          <w:b w:val="0"/>
          <w:lang w:eastAsia="ja-JP" w:bidi="hi-IN"/>
        </w:rPr>
        <w:t>0.</w:t>
      </w:r>
    </w:p>
    <w:p w14:paraId="4B5806FF" w14:textId="6EE6D1DC" w:rsidR="00970381" w:rsidRDefault="00970381" w:rsidP="008927D3">
      <w:pPr>
        <w:pStyle w:val="a4"/>
        <w:keepNext/>
        <w:spacing w:after="0"/>
        <w:ind w:firstLine="709"/>
        <w:jc w:val="both"/>
        <w:rPr>
          <w:b w:val="0"/>
          <w:lang w:eastAsia="ja-JP" w:bidi="hi-IN"/>
        </w:rPr>
      </w:pPr>
      <w:r w:rsidRPr="00970381">
        <w:rPr>
          <w:b w:val="0"/>
          <w:lang w:eastAsia="ja-JP" w:bidi="hi-IN"/>
        </w:rPr>
        <w:t>Нумерация</w:t>
      </w:r>
      <w:r>
        <w:rPr>
          <w:b w:val="0"/>
          <w:lang w:eastAsia="ja-JP" w:bidi="hi-IN"/>
        </w:rPr>
        <w:t xml:space="preserve"> таблиц и рисунков в приложении начинается с единицы и является сквозной по всем приложениям. </w:t>
      </w:r>
    </w:p>
    <w:p w14:paraId="280DD577" w14:textId="2249FF79" w:rsidR="00970381" w:rsidRPr="00AE6ACD" w:rsidRDefault="00970381" w:rsidP="008927D3">
      <w:pPr>
        <w:pStyle w:val="a4"/>
        <w:keepNext/>
        <w:spacing w:after="0"/>
        <w:ind w:firstLine="709"/>
        <w:jc w:val="both"/>
        <w:rPr>
          <w:b w:val="0"/>
          <w:lang w:eastAsia="ja-JP" w:bidi="hi-IN"/>
        </w:rPr>
      </w:pPr>
      <w:r w:rsidRPr="00970381">
        <w:rPr>
          <w:b w:val="0"/>
          <w:lang w:eastAsia="ja-JP" w:bidi="hi-IN"/>
        </w:rPr>
        <w:t>Если приложение</w:t>
      </w:r>
      <w:r w:rsidR="008927D3">
        <w:rPr>
          <w:b w:val="0"/>
          <w:lang w:eastAsia="ja-JP" w:bidi="hi-IN"/>
        </w:rPr>
        <w:t xml:space="preserve"> одно, то оно не нумеруется. Если приложений несколько, то в содержание выносится отдельная позиция «ПРИЛОЖЕНИЯ»</w:t>
      </w:r>
      <w:r w:rsidR="00AE6ACD">
        <w:rPr>
          <w:b w:val="0"/>
          <w:lang w:eastAsia="ja-JP" w:bidi="hi-IN"/>
        </w:rPr>
        <w:t xml:space="preserve"> (заголовок первого уровня), приложения нумеруются буквами А</w:t>
      </w:r>
      <w:r w:rsidR="00AE6ACD" w:rsidRPr="00AE6ACD">
        <w:rPr>
          <w:b w:val="0"/>
          <w:lang w:eastAsia="ja-JP" w:bidi="hi-IN"/>
        </w:rPr>
        <w:t xml:space="preserve">, </w:t>
      </w:r>
      <w:r w:rsidR="00982EBC">
        <w:rPr>
          <w:b w:val="0"/>
          <w:lang w:eastAsia="ja-JP" w:bidi="hi-IN"/>
        </w:rPr>
        <w:t>Б</w:t>
      </w:r>
      <w:r w:rsidR="00AE6ACD" w:rsidRPr="00AE6ACD">
        <w:rPr>
          <w:b w:val="0"/>
          <w:lang w:eastAsia="ja-JP" w:bidi="hi-IN"/>
        </w:rPr>
        <w:t xml:space="preserve">, </w:t>
      </w:r>
      <w:r w:rsidR="00982EBC">
        <w:rPr>
          <w:b w:val="0"/>
          <w:lang w:eastAsia="ja-JP" w:bidi="hi-IN"/>
        </w:rPr>
        <w:t>В</w:t>
      </w:r>
      <w:r w:rsidR="00AE6ACD" w:rsidRPr="00AE6ACD">
        <w:rPr>
          <w:b w:val="0"/>
          <w:lang w:eastAsia="ja-JP" w:bidi="hi-IN"/>
        </w:rPr>
        <w:t xml:space="preserve">, </w:t>
      </w:r>
      <w:r w:rsidR="00982EBC">
        <w:rPr>
          <w:b w:val="0"/>
          <w:lang w:eastAsia="ja-JP" w:bidi="hi-IN"/>
        </w:rPr>
        <w:t>Г</w:t>
      </w:r>
      <w:r w:rsidR="00AE6ACD">
        <w:rPr>
          <w:b w:val="0"/>
          <w:lang w:eastAsia="ja-JP" w:bidi="hi-IN"/>
        </w:rPr>
        <w:t xml:space="preserve"> и т.д. (заголовки второго уровня).</w:t>
      </w:r>
    </w:p>
    <w:p w14:paraId="3CCEC997" w14:textId="5C05358C" w:rsidR="008927D3" w:rsidRPr="008927D3" w:rsidRDefault="008927D3" w:rsidP="008927D3">
      <w:pPr>
        <w:pStyle w:val="a4"/>
        <w:keepNext/>
        <w:spacing w:after="0"/>
        <w:ind w:firstLine="709"/>
        <w:jc w:val="both"/>
        <w:rPr>
          <w:b w:val="0"/>
          <w:lang w:eastAsia="ja-JP" w:bidi="hi-IN"/>
        </w:rPr>
      </w:pPr>
      <w:r w:rsidRPr="008927D3">
        <w:rPr>
          <w:b w:val="0"/>
          <w:lang w:eastAsia="ja-JP" w:bidi="hi-IN"/>
        </w:rPr>
        <w:t>В текст</w:t>
      </w:r>
      <w:r w:rsidR="00982EBC">
        <w:rPr>
          <w:b w:val="0"/>
          <w:lang w:eastAsia="ja-JP" w:bidi="hi-IN"/>
        </w:rPr>
        <w:t>е</w:t>
      </w:r>
      <w:r w:rsidRPr="008927D3">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ВКР. </w:t>
      </w:r>
    </w:p>
    <w:sectPr w:rsidR="008927D3" w:rsidRPr="008927D3" w:rsidSect="00A23488">
      <w:footerReference w:type="default" r:id="rId13"/>
      <w:footerReference w:type="first" r:id="rId14"/>
      <w:pgSz w:w="11906" w:h="16838" w:code="9"/>
      <w:pgMar w:top="1134" w:right="851" w:bottom="1134"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Володченко Ирина Дмитриевна" w:date="2021-04-19T16:30:00Z" w:initials="ВИД">
    <w:p w14:paraId="36CFF49B" w14:textId="77777777" w:rsidR="00B81383" w:rsidRDefault="00B81383" w:rsidP="00ED5164">
      <w:pPr>
        <w:pStyle w:val="a6"/>
      </w:pPr>
      <w:r>
        <w:rPr>
          <w:rStyle w:val="a5"/>
        </w:rPr>
        <w:annotationRef/>
      </w:r>
      <w:r>
        <w:rPr>
          <w:rStyle w:val="a5"/>
        </w:rPr>
        <w:annotationRef/>
      </w:r>
      <w:r>
        <w:t>Последние три цифры берутся из номера зачетной книжки/студенческого билета</w:t>
      </w:r>
    </w:p>
  </w:comment>
  <w:comment w:id="3" w:author="Володченко Ирина Дмитриевна" w:date="2021-04-19T16:37:00Z" w:initials="ВИД">
    <w:p w14:paraId="2822B82C" w14:textId="77777777" w:rsidR="00B81383" w:rsidRDefault="00B81383">
      <w:pPr>
        <w:pStyle w:val="a6"/>
      </w:pPr>
      <w:r>
        <w:rPr>
          <w:rStyle w:val="a5"/>
        </w:rPr>
        <w:annotationRef/>
      </w:r>
      <w:r>
        <w:t>Дата и номер приказа по темам ВКР будет известна позже. Пока не заполняйте</w:t>
      </w:r>
    </w:p>
  </w:comment>
  <w:comment w:id="4" w:author="Володченко Ирина Дмитриевна" w:date="2021-04-19T16:43:00Z" w:initials="ВИД">
    <w:p w14:paraId="5700457A" w14:textId="77777777" w:rsidR="00B81383" w:rsidRDefault="00B81383">
      <w:pPr>
        <w:pStyle w:val="a6"/>
      </w:pPr>
      <w:r>
        <w:rPr>
          <w:rStyle w:val="a5"/>
        </w:rPr>
        <w:annotationRef/>
      </w:r>
      <w:r>
        <w:t>Пункт 3 заполняется совместно с вашим научным руководителем</w:t>
      </w:r>
    </w:p>
  </w:comment>
  <w:comment w:id="12" w:author="Володченко Ирина Дмитриевна" w:date="2021-04-19T16:55:00Z" w:initials="ВИД">
    <w:p w14:paraId="40763CD3" w14:textId="77777777" w:rsidR="00B81383" w:rsidRDefault="00B81383">
      <w:pPr>
        <w:pStyle w:val="a6"/>
      </w:pPr>
      <w:r>
        <w:rPr>
          <w:rStyle w:val="a5"/>
        </w:rPr>
        <w:annotationRef/>
      </w:r>
      <w:r>
        <w:t>В конце крайнего пункта ставится точка.</w:t>
      </w:r>
    </w:p>
  </w:comment>
  <w:comment w:id="13" w:author="Володченко Ирина Дмитриевна" w:date="2021-04-19T16:58:00Z" w:initials="ВИД">
    <w:p w14:paraId="13084CE3" w14:textId="77777777" w:rsidR="00B81383" w:rsidRDefault="00B81383">
      <w:pPr>
        <w:pStyle w:val="a6"/>
      </w:pPr>
      <w:r>
        <w:rPr>
          <w:rStyle w:val="a5"/>
        </w:rPr>
        <w:annotationRef/>
      </w:r>
      <w:r>
        <w:t>Объем работы и количество использованных источников заполняется в последнюю очередь.</w:t>
      </w:r>
    </w:p>
  </w:comment>
  <w:comment w:id="21" w:author="Володченко Ирина Дмитриевна" w:date="2021-04-19T17:24:00Z" w:initials="ВИД">
    <w:p w14:paraId="781618C5" w14:textId="77777777" w:rsidR="00B81383" w:rsidRDefault="00B81383">
      <w:pPr>
        <w:pStyle w:val="a6"/>
      </w:pPr>
      <w:r>
        <w:rPr>
          <w:rStyle w:val="a5"/>
        </w:rPr>
        <w:annotationRef/>
      </w:r>
      <w:r>
        <w:t>Примеры ссылок на рисунки в тексте. Могут быть использованы оба варианта на Ваш выбор</w:t>
      </w:r>
    </w:p>
  </w:comment>
  <w:comment w:id="22" w:author="Володченко Ирина Дмитриевна" w:date="2021-04-19T18:05:00Z" w:initials="ВИД">
    <w:p w14:paraId="02C124E6" w14:textId="1FC567A2" w:rsidR="00B81383" w:rsidRPr="00BE7635" w:rsidRDefault="00B81383">
      <w:pPr>
        <w:pStyle w:val="a6"/>
      </w:pPr>
      <w:r>
        <w:rPr>
          <w:rStyle w:val="a5"/>
        </w:rPr>
        <w:annotationRef/>
      </w:r>
      <w:r>
        <w:t>Два варианта ссылок на листинги. Выбирать можно любой из них, исходя из объема листинга Листинг в виде рисунка не может быть разделен на несколько страниц. Если листинг продолжается более, чем на 1 страницу, то наверху страницы пишется «Продолжение листинга» или «Окончание листинга»</w:t>
      </w:r>
    </w:p>
  </w:comment>
  <w:comment w:id="30" w:author="Володченко Ирина Дмитриевна" w:date="2021-04-19T18:21:00Z" w:initials="ВИД">
    <w:p w14:paraId="1E87741F" w14:textId="750CF586" w:rsidR="00B81383" w:rsidRDefault="00B81383">
      <w:pPr>
        <w:pStyle w:val="a6"/>
      </w:pPr>
      <w:r>
        <w:rPr>
          <w:rStyle w:val="a5"/>
        </w:rPr>
        <w:annotationRef/>
      </w:r>
      <w:r>
        <w:t>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44" w:author="Володченко Ирина Дмитриевна" w:date="2021-04-19T18:48:00Z" w:initials="ВИД">
    <w:p w14:paraId="290E1D9C" w14:textId="77777777" w:rsidR="00B81383" w:rsidRDefault="00B81383" w:rsidP="009E3358">
      <w:pPr>
        <w:pStyle w:val="a6"/>
      </w:pPr>
      <w:r>
        <w:rPr>
          <w:rStyle w:val="a5"/>
        </w:rPr>
        <w:annotationRef/>
      </w:r>
      <w:r>
        <w:t>В тексте работы обязательно должны быть ссылки на все приложения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CFF49B" w15:done="0"/>
  <w15:commentEx w15:paraId="2822B82C" w15:done="0"/>
  <w15:commentEx w15:paraId="5700457A" w15:done="0"/>
  <w15:commentEx w15:paraId="40763CD3" w15:done="0"/>
  <w15:commentEx w15:paraId="13084CE3" w15:done="0"/>
  <w15:commentEx w15:paraId="781618C5" w15:done="0"/>
  <w15:commentEx w15:paraId="02C124E6" w15:done="0"/>
  <w15:commentEx w15:paraId="1E87741F" w15:done="0"/>
  <w15:commentEx w15:paraId="290E1D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A0B2A" w14:textId="77777777" w:rsidR="004C2DB4" w:rsidRDefault="004C2DB4">
      <w:r>
        <w:separator/>
      </w:r>
    </w:p>
  </w:endnote>
  <w:endnote w:type="continuationSeparator" w:id="0">
    <w:p w14:paraId="0C414A69" w14:textId="77777777" w:rsidR="004C2DB4" w:rsidRDefault="004C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05D78" w14:textId="77777777" w:rsidR="00B81383" w:rsidRPr="002568F9" w:rsidRDefault="00B81383">
    <w:pPr>
      <w:pStyle w:val="af3"/>
      <w:jc w:val="center"/>
      <w:rPr>
        <w:sz w:val="24"/>
        <w:szCs w:val="24"/>
      </w:rPr>
    </w:pPr>
  </w:p>
  <w:p w14:paraId="095E876F" w14:textId="77777777" w:rsidR="00B81383" w:rsidRDefault="00B81383" w:rsidP="00A23488">
    <w:pPr>
      <w:pStyle w:val="af3"/>
      <w:jc w:val="right"/>
      <w:rPr>
        <w:lang w:eastAsia="ja-JP"/>
      </w:rPr>
    </w:pPr>
  </w:p>
  <w:p w14:paraId="0A7E61B4" w14:textId="77777777" w:rsidR="00B81383" w:rsidRDefault="00B81383">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5DD85" w14:textId="77777777" w:rsidR="00B81383" w:rsidRDefault="00B81383" w:rsidP="00A23488">
    <w:pPr>
      <w:pStyle w:val="af3"/>
      <w:jc w:val="right"/>
    </w:pPr>
  </w:p>
  <w:p w14:paraId="52D00A09" w14:textId="77777777" w:rsidR="00B81383" w:rsidRDefault="00B81383">
    <w:pPr>
      <w:pStyle w:val="af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41AB" w14:textId="77777777" w:rsidR="00B81383" w:rsidRPr="002568F9" w:rsidRDefault="00B81383">
    <w:pPr>
      <w:pStyle w:val="af3"/>
      <w:jc w:val="center"/>
      <w:rPr>
        <w:sz w:val="24"/>
        <w:szCs w:val="24"/>
      </w:rPr>
    </w:pPr>
  </w:p>
  <w:p w14:paraId="4C4B0E1E" w14:textId="77777777" w:rsidR="00B81383" w:rsidRPr="00A23488" w:rsidRDefault="00B81383"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sidR="00045BE9">
      <w:rPr>
        <w:noProof/>
        <w:sz w:val="28"/>
        <w:szCs w:val="28"/>
      </w:rPr>
      <w:t>20</w:t>
    </w:r>
    <w:r w:rsidRPr="00A23488">
      <w:rPr>
        <w:noProof/>
        <w:sz w:val="28"/>
        <w:szCs w:val="28"/>
      </w:rPr>
      <w:fldChar w:fldCharType="end"/>
    </w:r>
  </w:p>
  <w:p w14:paraId="76697C4C" w14:textId="77777777" w:rsidR="00B81383" w:rsidRDefault="00B81383">
    <w:pPr>
      <w:pStyle w:val="af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9E68D" w14:textId="77777777" w:rsidR="00B81383" w:rsidRDefault="00B81383" w:rsidP="00A23488">
    <w:pPr>
      <w:pStyle w:val="af3"/>
      <w:jc w:val="right"/>
    </w:pPr>
  </w:p>
  <w:p w14:paraId="7B7EA1DC" w14:textId="77777777" w:rsidR="00B81383" w:rsidRDefault="00B81383">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F54FA" w14:textId="77777777" w:rsidR="004C2DB4" w:rsidRDefault="004C2DB4">
      <w:r>
        <w:separator/>
      </w:r>
    </w:p>
  </w:footnote>
  <w:footnote w:type="continuationSeparator" w:id="0">
    <w:p w14:paraId="40673A8B" w14:textId="77777777" w:rsidR="004C2DB4" w:rsidRDefault="004C2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 w15:restartNumberingAfterBreak="0">
    <w:nsid w:val="103D3776"/>
    <w:multiLevelType w:val="hybridMultilevel"/>
    <w:tmpl w:val="330E0C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AB07F23"/>
    <w:multiLevelType w:val="hybridMultilevel"/>
    <w:tmpl w:val="1BA04CBA"/>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EB8A9E54">
      <w:start w:val="1"/>
      <w:numFmt w:val="decimal"/>
      <w:lvlText w:val="%3."/>
      <w:lvlJc w:val="left"/>
      <w:pPr>
        <w:ind w:left="2689"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A82A87"/>
    <w:multiLevelType w:val="hybridMultilevel"/>
    <w:tmpl w:val="75B63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9AD5195"/>
    <w:multiLevelType w:val="hybridMultilevel"/>
    <w:tmpl w:val="45486E3A"/>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9"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A82C1B"/>
    <w:multiLevelType w:val="multilevel"/>
    <w:tmpl w:val="880E2828"/>
    <w:numStyleLink w:val="a"/>
  </w:abstractNum>
  <w:abstractNum w:abstractNumId="17" w15:restartNumberingAfterBreak="0">
    <w:nsid w:val="549A6948"/>
    <w:multiLevelType w:val="hybridMultilevel"/>
    <w:tmpl w:val="16004E4C"/>
    <w:lvl w:ilvl="0" w:tplc="04190011">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8"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4"/>
  </w:num>
  <w:num w:numId="2">
    <w:abstractNumId w:val="1"/>
  </w:num>
  <w:num w:numId="3">
    <w:abstractNumId w:val="11"/>
  </w:num>
  <w:num w:numId="4">
    <w:abstractNumId w:val="19"/>
  </w:num>
  <w:num w:numId="5">
    <w:abstractNumId w:val="12"/>
  </w:num>
  <w:num w:numId="6">
    <w:abstractNumId w:val="20"/>
  </w:num>
  <w:num w:numId="7">
    <w:abstractNumId w:val="17"/>
  </w:num>
  <w:num w:numId="8">
    <w:abstractNumId w:val="0"/>
  </w:num>
  <w:num w:numId="9">
    <w:abstractNumId w:val="5"/>
  </w:num>
  <w:num w:numId="10">
    <w:abstractNumId w:val="18"/>
  </w:num>
  <w:num w:numId="11">
    <w:abstractNumId w:val="10"/>
  </w:num>
  <w:num w:numId="12">
    <w:abstractNumId w:val="16"/>
  </w:num>
  <w:num w:numId="13">
    <w:abstractNumId w:val="2"/>
  </w:num>
  <w:num w:numId="14">
    <w:abstractNumId w:val="21"/>
  </w:num>
  <w:num w:numId="15">
    <w:abstractNumId w:val="12"/>
  </w:num>
  <w:num w:numId="16">
    <w:abstractNumId w:val="7"/>
  </w:num>
  <w:num w:numId="17">
    <w:abstractNumId w:val="15"/>
  </w:num>
  <w:num w:numId="18">
    <w:abstractNumId w:val="3"/>
  </w:num>
  <w:num w:numId="19">
    <w:abstractNumId w:val="6"/>
  </w:num>
  <w:num w:numId="20">
    <w:abstractNumId w:val="13"/>
  </w:num>
  <w:num w:numId="21">
    <w:abstractNumId w:val="9"/>
  </w:num>
  <w:num w:numId="22">
    <w:abstractNumId w:val="8"/>
  </w:num>
  <w:num w:numId="23">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олодченко Ирина Дмитриевна">
    <w15:presenceInfo w15:providerId="None" w15:userId="Володченко Ирина Дмитри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ru-RU"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F8"/>
    <w:rsid w:val="00004C07"/>
    <w:rsid w:val="0000518C"/>
    <w:rsid w:val="00017193"/>
    <w:rsid w:val="000201BF"/>
    <w:rsid w:val="0002303A"/>
    <w:rsid w:val="00025307"/>
    <w:rsid w:val="000268D1"/>
    <w:rsid w:val="0002759E"/>
    <w:rsid w:val="0003175D"/>
    <w:rsid w:val="00032132"/>
    <w:rsid w:val="000329F6"/>
    <w:rsid w:val="00036DE9"/>
    <w:rsid w:val="000413B8"/>
    <w:rsid w:val="0004330D"/>
    <w:rsid w:val="00043472"/>
    <w:rsid w:val="0004554A"/>
    <w:rsid w:val="00045BE9"/>
    <w:rsid w:val="00051AB4"/>
    <w:rsid w:val="00054385"/>
    <w:rsid w:val="00054696"/>
    <w:rsid w:val="000549C0"/>
    <w:rsid w:val="00061754"/>
    <w:rsid w:val="00062726"/>
    <w:rsid w:val="00072D52"/>
    <w:rsid w:val="00081E7E"/>
    <w:rsid w:val="00084D20"/>
    <w:rsid w:val="00085689"/>
    <w:rsid w:val="000A00E6"/>
    <w:rsid w:val="000A3AE3"/>
    <w:rsid w:val="000A58D1"/>
    <w:rsid w:val="000A7F69"/>
    <w:rsid w:val="000B4ADD"/>
    <w:rsid w:val="000C25DA"/>
    <w:rsid w:val="000C4FE3"/>
    <w:rsid w:val="000C691E"/>
    <w:rsid w:val="000C6D56"/>
    <w:rsid w:val="000D43B3"/>
    <w:rsid w:val="000D7D05"/>
    <w:rsid w:val="000E0C92"/>
    <w:rsid w:val="000E1D98"/>
    <w:rsid w:val="000F3F11"/>
    <w:rsid w:val="000F66D1"/>
    <w:rsid w:val="00100B7C"/>
    <w:rsid w:val="00102335"/>
    <w:rsid w:val="0013102F"/>
    <w:rsid w:val="00131F64"/>
    <w:rsid w:val="0013314A"/>
    <w:rsid w:val="001338A7"/>
    <w:rsid w:val="00136945"/>
    <w:rsid w:val="001538B1"/>
    <w:rsid w:val="0015399D"/>
    <w:rsid w:val="001548F3"/>
    <w:rsid w:val="00156D12"/>
    <w:rsid w:val="00163E03"/>
    <w:rsid w:val="001724A9"/>
    <w:rsid w:val="00175B34"/>
    <w:rsid w:val="0018712B"/>
    <w:rsid w:val="001A4E06"/>
    <w:rsid w:val="001A60B2"/>
    <w:rsid w:val="001B18F8"/>
    <w:rsid w:val="001B47E1"/>
    <w:rsid w:val="001B587C"/>
    <w:rsid w:val="001B64AF"/>
    <w:rsid w:val="001C1C1C"/>
    <w:rsid w:val="001D0E80"/>
    <w:rsid w:val="001D5034"/>
    <w:rsid w:val="001D50C5"/>
    <w:rsid w:val="001E1FF3"/>
    <w:rsid w:val="001F397B"/>
    <w:rsid w:val="00200B0E"/>
    <w:rsid w:val="00201BB6"/>
    <w:rsid w:val="0021182F"/>
    <w:rsid w:val="00216979"/>
    <w:rsid w:val="00226AB7"/>
    <w:rsid w:val="00234E1D"/>
    <w:rsid w:val="00240C83"/>
    <w:rsid w:val="00240FA0"/>
    <w:rsid w:val="0024349C"/>
    <w:rsid w:val="00255A8B"/>
    <w:rsid w:val="00256667"/>
    <w:rsid w:val="002568F9"/>
    <w:rsid w:val="0025789A"/>
    <w:rsid w:val="00273BB4"/>
    <w:rsid w:val="00276D49"/>
    <w:rsid w:val="002815D3"/>
    <w:rsid w:val="002871DA"/>
    <w:rsid w:val="002879D7"/>
    <w:rsid w:val="00290B11"/>
    <w:rsid w:val="00290C1F"/>
    <w:rsid w:val="002A295B"/>
    <w:rsid w:val="002C0AAF"/>
    <w:rsid w:val="002D1068"/>
    <w:rsid w:val="002D181D"/>
    <w:rsid w:val="002D5C49"/>
    <w:rsid w:val="002D65B3"/>
    <w:rsid w:val="002D706E"/>
    <w:rsid w:val="002E2A8D"/>
    <w:rsid w:val="002E4503"/>
    <w:rsid w:val="002F3A81"/>
    <w:rsid w:val="002F7BD1"/>
    <w:rsid w:val="003012EF"/>
    <w:rsid w:val="00305A39"/>
    <w:rsid w:val="003074B0"/>
    <w:rsid w:val="003204DC"/>
    <w:rsid w:val="0032706A"/>
    <w:rsid w:val="00334D0E"/>
    <w:rsid w:val="0033766D"/>
    <w:rsid w:val="00337DAF"/>
    <w:rsid w:val="0034272B"/>
    <w:rsid w:val="00344B01"/>
    <w:rsid w:val="00350B93"/>
    <w:rsid w:val="00350F6E"/>
    <w:rsid w:val="00357B57"/>
    <w:rsid w:val="003613C9"/>
    <w:rsid w:val="003639C4"/>
    <w:rsid w:val="00364F80"/>
    <w:rsid w:val="00365A61"/>
    <w:rsid w:val="00370FA5"/>
    <w:rsid w:val="00371C0A"/>
    <w:rsid w:val="0037527A"/>
    <w:rsid w:val="00383110"/>
    <w:rsid w:val="0038563A"/>
    <w:rsid w:val="00391951"/>
    <w:rsid w:val="003967B4"/>
    <w:rsid w:val="00397FB0"/>
    <w:rsid w:val="003B15AD"/>
    <w:rsid w:val="003B6F85"/>
    <w:rsid w:val="003C4C11"/>
    <w:rsid w:val="003C68BF"/>
    <w:rsid w:val="003D343B"/>
    <w:rsid w:val="003D6672"/>
    <w:rsid w:val="003D6DB9"/>
    <w:rsid w:val="003E4B3D"/>
    <w:rsid w:val="003E5719"/>
    <w:rsid w:val="003F4EC9"/>
    <w:rsid w:val="00402B44"/>
    <w:rsid w:val="00404313"/>
    <w:rsid w:val="00406E8E"/>
    <w:rsid w:val="0041000A"/>
    <w:rsid w:val="00411486"/>
    <w:rsid w:val="00425BF5"/>
    <w:rsid w:val="004407D8"/>
    <w:rsid w:val="00442334"/>
    <w:rsid w:val="004438A8"/>
    <w:rsid w:val="004527AC"/>
    <w:rsid w:val="00452E44"/>
    <w:rsid w:val="00453806"/>
    <w:rsid w:val="0046060F"/>
    <w:rsid w:val="00464E8B"/>
    <w:rsid w:val="004659D1"/>
    <w:rsid w:val="004669D7"/>
    <w:rsid w:val="0047358A"/>
    <w:rsid w:val="004743FA"/>
    <w:rsid w:val="00474CE0"/>
    <w:rsid w:val="00475331"/>
    <w:rsid w:val="0047573C"/>
    <w:rsid w:val="00476F79"/>
    <w:rsid w:val="004935B7"/>
    <w:rsid w:val="004A384B"/>
    <w:rsid w:val="004A49FD"/>
    <w:rsid w:val="004B1A0F"/>
    <w:rsid w:val="004B401D"/>
    <w:rsid w:val="004B44D9"/>
    <w:rsid w:val="004B5E3E"/>
    <w:rsid w:val="004C244C"/>
    <w:rsid w:val="004C2DB4"/>
    <w:rsid w:val="004D3687"/>
    <w:rsid w:val="004D3DEE"/>
    <w:rsid w:val="004D6BED"/>
    <w:rsid w:val="004E0FBC"/>
    <w:rsid w:val="004E20B0"/>
    <w:rsid w:val="004F72F4"/>
    <w:rsid w:val="004F75E5"/>
    <w:rsid w:val="00500A22"/>
    <w:rsid w:val="0050793C"/>
    <w:rsid w:val="00515F17"/>
    <w:rsid w:val="00522594"/>
    <w:rsid w:val="00525ABF"/>
    <w:rsid w:val="0053624E"/>
    <w:rsid w:val="00553770"/>
    <w:rsid w:val="005537B1"/>
    <w:rsid w:val="0055588D"/>
    <w:rsid w:val="00555E88"/>
    <w:rsid w:val="00564C24"/>
    <w:rsid w:val="005670C9"/>
    <w:rsid w:val="005772C1"/>
    <w:rsid w:val="00585747"/>
    <w:rsid w:val="00587A0B"/>
    <w:rsid w:val="005907E3"/>
    <w:rsid w:val="00597401"/>
    <w:rsid w:val="005A3FC0"/>
    <w:rsid w:val="005A5BA4"/>
    <w:rsid w:val="005B0484"/>
    <w:rsid w:val="005B506E"/>
    <w:rsid w:val="005C5B68"/>
    <w:rsid w:val="005C68E1"/>
    <w:rsid w:val="005C73A5"/>
    <w:rsid w:val="005D0B7A"/>
    <w:rsid w:val="005D632E"/>
    <w:rsid w:val="005D6B55"/>
    <w:rsid w:val="005E3C5A"/>
    <w:rsid w:val="005E3DB0"/>
    <w:rsid w:val="005E743E"/>
    <w:rsid w:val="005F2C9B"/>
    <w:rsid w:val="005F306A"/>
    <w:rsid w:val="005F4721"/>
    <w:rsid w:val="005F68F2"/>
    <w:rsid w:val="00602DBE"/>
    <w:rsid w:val="00603301"/>
    <w:rsid w:val="00605D45"/>
    <w:rsid w:val="00607C67"/>
    <w:rsid w:val="006167F9"/>
    <w:rsid w:val="006219B7"/>
    <w:rsid w:val="00622B42"/>
    <w:rsid w:val="00630759"/>
    <w:rsid w:val="00630CBD"/>
    <w:rsid w:val="006351C2"/>
    <w:rsid w:val="0063752A"/>
    <w:rsid w:val="00646576"/>
    <w:rsid w:val="00671D2A"/>
    <w:rsid w:val="0067659D"/>
    <w:rsid w:val="00677F40"/>
    <w:rsid w:val="00684D79"/>
    <w:rsid w:val="006913E9"/>
    <w:rsid w:val="00691970"/>
    <w:rsid w:val="00695EBE"/>
    <w:rsid w:val="006A0DFE"/>
    <w:rsid w:val="006A1963"/>
    <w:rsid w:val="006B1470"/>
    <w:rsid w:val="006B4F9C"/>
    <w:rsid w:val="006C0E0D"/>
    <w:rsid w:val="006C0ED5"/>
    <w:rsid w:val="006C55E3"/>
    <w:rsid w:val="006D5C79"/>
    <w:rsid w:val="006E057E"/>
    <w:rsid w:val="006E0A8F"/>
    <w:rsid w:val="006E4974"/>
    <w:rsid w:val="006E7547"/>
    <w:rsid w:val="006F1F87"/>
    <w:rsid w:val="006F2813"/>
    <w:rsid w:val="00703354"/>
    <w:rsid w:val="00711EE2"/>
    <w:rsid w:val="00713111"/>
    <w:rsid w:val="00714D93"/>
    <w:rsid w:val="007216C6"/>
    <w:rsid w:val="00732ABE"/>
    <w:rsid w:val="00733D9E"/>
    <w:rsid w:val="00737082"/>
    <w:rsid w:val="007407AB"/>
    <w:rsid w:val="007418DE"/>
    <w:rsid w:val="007466DC"/>
    <w:rsid w:val="00752E25"/>
    <w:rsid w:val="0075316F"/>
    <w:rsid w:val="0076207C"/>
    <w:rsid w:val="007645A3"/>
    <w:rsid w:val="00766A1E"/>
    <w:rsid w:val="00770540"/>
    <w:rsid w:val="00772278"/>
    <w:rsid w:val="00783DD5"/>
    <w:rsid w:val="00784B9B"/>
    <w:rsid w:val="00785FB0"/>
    <w:rsid w:val="00786C0B"/>
    <w:rsid w:val="00791894"/>
    <w:rsid w:val="007923E4"/>
    <w:rsid w:val="007952CE"/>
    <w:rsid w:val="007A1BB8"/>
    <w:rsid w:val="007A69BF"/>
    <w:rsid w:val="007B0709"/>
    <w:rsid w:val="007B2BA2"/>
    <w:rsid w:val="007B41CF"/>
    <w:rsid w:val="007C4928"/>
    <w:rsid w:val="007C66CA"/>
    <w:rsid w:val="007C6A74"/>
    <w:rsid w:val="007C7063"/>
    <w:rsid w:val="007D2862"/>
    <w:rsid w:val="007D66C5"/>
    <w:rsid w:val="007D780B"/>
    <w:rsid w:val="007E1580"/>
    <w:rsid w:val="007E470C"/>
    <w:rsid w:val="00804AEA"/>
    <w:rsid w:val="0081134F"/>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80163"/>
    <w:rsid w:val="008807E4"/>
    <w:rsid w:val="008810E1"/>
    <w:rsid w:val="0088613B"/>
    <w:rsid w:val="0088628B"/>
    <w:rsid w:val="00887B7F"/>
    <w:rsid w:val="00891ABF"/>
    <w:rsid w:val="008927D3"/>
    <w:rsid w:val="008A3F9A"/>
    <w:rsid w:val="008A7F6B"/>
    <w:rsid w:val="008B172E"/>
    <w:rsid w:val="008B4B6C"/>
    <w:rsid w:val="008C519A"/>
    <w:rsid w:val="008C7C67"/>
    <w:rsid w:val="008D299F"/>
    <w:rsid w:val="008E132C"/>
    <w:rsid w:val="008E353B"/>
    <w:rsid w:val="008F0764"/>
    <w:rsid w:val="008F0CC9"/>
    <w:rsid w:val="008F45DD"/>
    <w:rsid w:val="008F5370"/>
    <w:rsid w:val="009001D5"/>
    <w:rsid w:val="009102DD"/>
    <w:rsid w:val="00915E1D"/>
    <w:rsid w:val="00924051"/>
    <w:rsid w:val="00925425"/>
    <w:rsid w:val="00934C12"/>
    <w:rsid w:val="00937A03"/>
    <w:rsid w:val="00947FAC"/>
    <w:rsid w:val="009607D9"/>
    <w:rsid w:val="00961FFB"/>
    <w:rsid w:val="00963CDC"/>
    <w:rsid w:val="00970381"/>
    <w:rsid w:val="0097040F"/>
    <w:rsid w:val="00976495"/>
    <w:rsid w:val="00977EB7"/>
    <w:rsid w:val="00982EBC"/>
    <w:rsid w:val="00994021"/>
    <w:rsid w:val="0099544D"/>
    <w:rsid w:val="00997D89"/>
    <w:rsid w:val="009B08F7"/>
    <w:rsid w:val="009C4A9A"/>
    <w:rsid w:val="009C6DFE"/>
    <w:rsid w:val="009D26B7"/>
    <w:rsid w:val="009D601C"/>
    <w:rsid w:val="009E3358"/>
    <w:rsid w:val="009E3C4F"/>
    <w:rsid w:val="009E5DF3"/>
    <w:rsid w:val="009F4495"/>
    <w:rsid w:val="00A02E67"/>
    <w:rsid w:val="00A1135E"/>
    <w:rsid w:val="00A14A06"/>
    <w:rsid w:val="00A21E1A"/>
    <w:rsid w:val="00A22A98"/>
    <w:rsid w:val="00A23488"/>
    <w:rsid w:val="00A36DC1"/>
    <w:rsid w:val="00A40415"/>
    <w:rsid w:val="00A40C9E"/>
    <w:rsid w:val="00A44DDA"/>
    <w:rsid w:val="00A44F1F"/>
    <w:rsid w:val="00A4703E"/>
    <w:rsid w:val="00A529A1"/>
    <w:rsid w:val="00A56A11"/>
    <w:rsid w:val="00A602A1"/>
    <w:rsid w:val="00A627C2"/>
    <w:rsid w:val="00A6405D"/>
    <w:rsid w:val="00A640E1"/>
    <w:rsid w:val="00A65FDF"/>
    <w:rsid w:val="00A72628"/>
    <w:rsid w:val="00A74F89"/>
    <w:rsid w:val="00A75F50"/>
    <w:rsid w:val="00A8014A"/>
    <w:rsid w:val="00A871FF"/>
    <w:rsid w:val="00A94157"/>
    <w:rsid w:val="00AA3EB9"/>
    <w:rsid w:val="00AB4A5A"/>
    <w:rsid w:val="00AC36AF"/>
    <w:rsid w:val="00AC7776"/>
    <w:rsid w:val="00AC7901"/>
    <w:rsid w:val="00AD4DEB"/>
    <w:rsid w:val="00AE0DDB"/>
    <w:rsid w:val="00AE6ACD"/>
    <w:rsid w:val="00AF44DA"/>
    <w:rsid w:val="00B14C26"/>
    <w:rsid w:val="00B244C8"/>
    <w:rsid w:val="00B311A0"/>
    <w:rsid w:val="00B31266"/>
    <w:rsid w:val="00B31B8C"/>
    <w:rsid w:val="00B33A07"/>
    <w:rsid w:val="00B42C72"/>
    <w:rsid w:val="00B43D12"/>
    <w:rsid w:val="00B45E38"/>
    <w:rsid w:val="00B46E28"/>
    <w:rsid w:val="00B5109E"/>
    <w:rsid w:val="00B52454"/>
    <w:rsid w:val="00B67524"/>
    <w:rsid w:val="00B6764F"/>
    <w:rsid w:val="00B67A5E"/>
    <w:rsid w:val="00B75950"/>
    <w:rsid w:val="00B81383"/>
    <w:rsid w:val="00B82AF3"/>
    <w:rsid w:val="00B8577B"/>
    <w:rsid w:val="00B96ACB"/>
    <w:rsid w:val="00B97A6D"/>
    <w:rsid w:val="00B97F3E"/>
    <w:rsid w:val="00BA3612"/>
    <w:rsid w:val="00BA4F00"/>
    <w:rsid w:val="00BA6823"/>
    <w:rsid w:val="00BB03C4"/>
    <w:rsid w:val="00BB13BA"/>
    <w:rsid w:val="00BB3120"/>
    <w:rsid w:val="00BB75D4"/>
    <w:rsid w:val="00BC17DF"/>
    <w:rsid w:val="00BC1989"/>
    <w:rsid w:val="00BC4FBD"/>
    <w:rsid w:val="00BC4FE4"/>
    <w:rsid w:val="00BC56E8"/>
    <w:rsid w:val="00BC6CD5"/>
    <w:rsid w:val="00BD0B43"/>
    <w:rsid w:val="00BE6CAB"/>
    <w:rsid w:val="00BE7635"/>
    <w:rsid w:val="00BF373D"/>
    <w:rsid w:val="00BF5644"/>
    <w:rsid w:val="00C026FC"/>
    <w:rsid w:val="00C05A28"/>
    <w:rsid w:val="00C15FCC"/>
    <w:rsid w:val="00C20A04"/>
    <w:rsid w:val="00C2218A"/>
    <w:rsid w:val="00C244F6"/>
    <w:rsid w:val="00C31458"/>
    <w:rsid w:val="00C3666C"/>
    <w:rsid w:val="00C36821"/>
    <w:rsid w:val="00C41760"/>
    <w:rsid w:val="00C53B55"/>
    <w:rsid w:val="00C54F0B"/>
    <w:rsid w:val="00C57C36"/>
    <w:rsid w:val="00C612D2"/>
    <w:rsid w:val="00C62FF2"/>
    <w:rsid w:val="00C6306E"/>
    <w:rsid w:val="00C66D4D"/>
    <w:rsid w:val="00C707FB"/>
    <w:rsid w:val="00C73149"/>
    <w:rsid w:val="00C846A4"/>
    <w:rsid w:val="00C852F2"/>
    <w:rsid w:val="00C87BFD"/>
    <w:rsid w:val="00CB5125"/>
    <w:rsid w:val="00CB6206"/>
    <w:rsid w:val="00CC09DF"/>
    <w:rsid w:val="00CC56BD"/>
    <w:rsid w:val="00CC676E"/>
    <w:rsid w:val="00CC7FE9"/>
    <w:rsid w:val="00CD2D47"/>
    <w:rsid w:val="00CE7324"/>
    <w:rsid w:val="00CF3065"/>
    <w:rsid w:val="00D045F0"/>
    <w:rsid w:val="00D07EE3"/>
    <w:rsid w:val="00D10E3F"/>
    <w:rsid w:val="00D122BF"/>
    <w:rsid w:val="00D2292A"/>
    <w:rsid w:val="00D24C89"/>
    <w:rsid w:val="00D25273"/>
    <w:rsid w:val="00D25ECC"/>
    <w:rsid w:val="00D32E5B"/>
    <w:rsid w:val="00D37120"/>
    <w:rsid w:val="00D37F8F"/>
    <w:rsid w:val="00D44B9A"/>
    <w:rsid w:val="00D45FA3"/>
    <w:rsid w:val="00D523F3"/>
    <w:rsid w:val="00D56DE3"/>
    <w:rsid w:val="00D605C1"/>
    <w:rsid w:val="00D608F9"/>
    <w:rsid w:val="00D64187"/>
    <w:rsid w:val="00D678CC"/>
    <w:rsid w:val="00D73E64"/>
    <w:rsid w:val="00D821D2"/>
    <w:rsid w:val="00D87A2A"/>
    <w:rsid w:val="00D90443"/>
    <w:rsid w:val="00D94471"/>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1967"/>
    <w:rsid w:val="00E33690"/>
    <w:rsid w:val="00E3381B"/>
    <w:rsid w:val="00E3696F"/>
    <w:rsid w:val="00E52B2B"/>
    <w:rsid w:val="00E52D8E"/>
    <w:rsid w:val="00E53B18"/>
    <w:rsid w:val="00E649D4"/>
    <w:rsid w:val="00E72B12"/>
    <w:rsid w:val="00E77B1E"/>
    <w:rsid w:val="00E80E19"/>
    <w:rsid w:val="00E8503E"/>
    <w:rsid w:val="00E85567"/>
    <w:rsid w:val="00E939AB"/>
    <w:rsid w:val="00EA01A6"/>
    <w:rsid w:val="00EA1227"/>
    <w:rsid w:val="00EA4BEB"/>
    <w:rsid w:val="00EA58C3"/>
    <w:rsid w:val="00EA60A7"/>
    <w:rsid w:val="00EA6994"/>
    <w:rsid w:val="00EA6CC6"/>
    <w:rsid w:val="00EB0588"/>
    <w:rsid w:val="00EB3FB8"/>
    <w:rsid w:val="00EC18A8"/>
    <w:rsid w:val="00EC1A3C"/>
    <w:rsid w:val="00EC7C6D"/>
    <w:rsid w:val="00ED4829"/>
    <w:rsid w:val="00ED5164"/>
    <w:rsid w:val="00EE3816"/>
    <w:rsid w:val="00EE3F25"/>
    <w:rsid w:val="00EE4663"/>
    <w:rsid w:val="00EF0718"/>
    <w:rsid w:val="00EF218A"/>
    <w:rsid w:val="00EF479D"/>
    <w:rsid w:val="00F0042C"/>
    <w:rsid w:val="00F079D5"/>
    <w:rsid w:val="00F117A8"/>
    <w:rsid w:val="00F13FBE"/>
    <w:rsid w:val="00F145A5"/>
    <w:rsid w:val="00F1516E"/>
    <w:rsid w:val="00F24E48"/>
    <w:rsid w:val="00F25F0D"/>
    <w:rsid w:val="00F27F01"/>
    <w:rsid w:val="00F5060A"/>
    <w:rsid w:val="00F65840"/>
    <w:rsid w:val="00F71E2E"/>
    <w:rsid w:val="00F732B0"/>
    <w:rsid w:val="00F77EEA"/>
    <w:rsid w:val="00F86064"/>
    <w:rsid w:val="00F862F9"/>
    <w:rsid w:val="00F86DA8"/>
    <w:rsid w:val="00F8744C"/>
    <w:rsid w:val="00F911DB"/>
    <w:rsid w:val="00F95066"/>
    <w:rsid w:val="00FA2E11"/>
    <w:rsid w:val="00FA3E7B"/>
    <w:rsid w:val="00FA6F4B"/>
    <w:rsid w:val="00FC42C8"/>
    <w:rsid w:val="00FC4A0B"/>
    <w:rsid w:val="00FD4820"/>
    <w:rsid w:val="00FD681A"/>
    <w:rsid w:val="00FE060B"/>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FBA"/>
  <w15:docId w15:val="{77626884-868E-4ACA-92F7-9BB8BBA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18F8"/>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uiPriority w:val="59"/>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25789A"/>
    <w:pPr>
      <w:tabs>
        <w:tab w:val="left" w:pos="567"/>
        <w:tab w:val="right" w:leader="dot" w:pos="9060"/>
      </w:tabs>
      <w:spacing w:line="360" w:lineRule="auto"/>
    </w:pPr>
    <w:rPr>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semiHidden/>
    <w:unhideWhenUsed/>
    <w:rsid w:val="000C691E"/>
    <w:pPr>
      <w:spacing w:before="100" w:beforeAutospacing="1" w:after="100" w:afterAutospacing="1"/>
    </w:pPr>
    <w:rPr>
      <w:sz w:val="24"/>
      <w:szCs w:val="24"/>
    </w:rPr>
  </w:style>
  <w:style w:type="paragraph" w:styleId="23">
    <w:name w:val="toc 2"/>
    <w:basedOn w:val="a0"/>
    <w:next w:val="a0"/>
    <w:autoRedefine/>
    <w:semiHidden/>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ED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5026F-D947-4C93-9747-57819D3D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3242</Words>
  <Characters>18484</Characters>
  <Application>Microsoft Office Word</Application>
  <DocSecurity>0</DocSecurity>
  <Lines>154</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21683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lastModifiedBy>Учетная запись Майкрософт</cp:lastModifiedBy>
  <cp:revision>6</cp:revision>
  <cp:lastPrinted>2020-06-03T15:59:00Z</cp:lastPrinted>
  <dcterms:created xsi:type="dcterms:W3CDTF">2023-02-04T05:35:00Z</dcterms:created>
  <dcterms:modified xsi:type="dcterms:W3CDTF">2023-02-04T11:54:00Z</dcterms:modified>
  <cp:category>Образцы документов</cp:category>
</cp:coreProperties>
</file>