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7E6" w:rsidRDefault="00A4004A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  <w:r w:rsidRPr="007939A4">
        <w:rPr>
          <w:rFonts w:ascii="Futura Condensed" w:hAnsi="Futura Condensed"/>
          <w:b/>
          <w:sz w:val="32"/>
          <w:szCs w:val="32"/>
          <w:lang w:val="en-CA" w:eastAsia="en-CA"/>
        </w:rPr>
        <w:t>Project Status Report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I</w:t>
      </w:r>
      <w:r w:rsidR="00802E13">
        <w:rPr>
          <w:rFonts w:ascii="Futura Condensed" w:hAnsi="Futura Condensed"/>
          <w:b/>
          <w:sz w:val="32"/>
          <w:szCs w:val="32"/>
          <w:lang w:val="en-CA" w:eastAsia="en-CA"/>
        </w:rPr>
        <w:t>I</w:t>
      </w:r>
      <w:r w:rsidR="003D1C1D">
        <w:rPr>
          <w:rFonts w:ascii="Futura Condensed" w:hAnsi="Futura Condensed"/>
          <w:b/>
          <w:sz w:val="32"/>
          <w:szCs w:val="32"/>
          <w:lang w:val="en-CA" w:eastAsia="en-CA"/>
        </w:rPr>
        <w:t>I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</w:t>
      </w:r>
    </w:p>
    <w:p w:rsidR="00A232E0" w:rsidRPr="007939A4" w:rsidRDefault="00A232E0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8856"/>
      </w:tblGrid>
      <w:tr w:rsidR="007939A4" w:rsidRPr="0048145E" w:rsidTr="007939A4">
        <w:tc>
          <w:tcPr>
            <w:tcW w:w="8856" w:type="dxa"/>
          </w:tcPr>
          <w:p w:rsidR="007939A4" w:rsidRPr="0048145E" w:rsidRDefault="007939A4" w:rsidP="00EE3280">
            <w:pPr>
              <w:pBdr>
                <w:bottom w:val="single" w:sz="4" w:space="1" w:color="auto"/>
              </w:pBdr>
              <w:rPr>
                <w:rFonts w:ascii="Times New Roman" w:hAnsi="Times New Roman"/>
                <w:bdr w:val="single" w:sz="4" w:space="0" w:color="auto"/>
              </w:rPr>
            </w:pPr>
            <w:r w:rsidRPr="0048145E">
              <w:rPr>
                <w:rFonts w:ascii="Times New Roman" w:hAnsi="Times New Roman"/>
              </w:rPr>
              <w:t>Date of Report Issue/Prepared:</w:t>
            </w:r>
            <w:r w:rsidR="008F0241" w:rsidRPr="0048145E">
              <w:rPr>
                <w:rFonts w:ascii="Times New Roman" w:hAnsi="Times New Roman"/>
              </w:rPr>
              <w:t xml:space="preserve"> Mar 18</w:t>
            </w:r>
            <w:r w:rsidR="0023789A" w:rsidRPr="0048145E">
              <w:rPr>
                <w:rFonts w:ascii="Times New Roman" w:hAnsi="Times New Roman"/>
              </w:rPr>
              <w:t>,2020</w:t>
            </w:r>
          </w:p>
        </w:tc>
      </w:tr>
    </w:tbl>
    <w:p w:rsidR="007939A4" w:rsidRPr="0048145E" w:rsidRDefault="007939A4" w:rsidP="007939A4">
      <w:pPr>
        <w:pBdr>
          <w:bottom w:val="single" w:sz="4" w:space="0" w:color="auto"/>
        </w:pBdr>
        <w:rPr>
          <w:rFonts w:ascii="Times New Roman" w:hAnsi="Times New Roman"/>
        </w:rPr>
      </w:pPr>
    </w:p>
    <w:p w:rsidR="00A4004A" w:rsidRPr="0048145E" w:rsidRDefault="00DE17E6" w:rsidP="007939A4">
      <w:pPr>
        <w:pBdr>
          <w:bottom w:val="single" w:sz="4" w:space="0" w:color="auto"/>
        </w:pBdr>
        <w:rPr>
          <w:rFonts w:ascii="Times New Roman" w:hAnsi="Times New Roman"/>
        </w:rPr>
      </w:pPr>
      <w:r w:rsidRPr="0048145E">
        <w:rPr>
          <w:rFonts w:ascii="Times New Roman" w:hAnsi="Times New Roman"/>
        </w:rPr>
        <w:t>Report Prepared By:</w:t>
      </w:r>
    </w:p>
    <w:p w:rsidR="0023789A" w:rsidRPr="00E93AEC" w:rsidRDefault="0023789A" w:rsidP="007939A4">
      <w:pPr>
        <w:pBdr>
          <w:bottom w:val="single" w:sz="4" w:space="0" w:color="auto"/>
        </w:pBdr>
        <w:rPr>
          <w:rFonts w:ascii="Times New Roman" w:hAnsi="Times New Roman"/>
        </w:rPr>
      </w:pPr>
      <w:r w:rsidRPr="00E93AEC">
        <w:rPr>
          <w:rFonts w:ascii="Times New Roman" w:hAnsi="Times New Roman"/>
        </w:rPr>
        <w:t>K</w:t>
      </w:r>
      <w:r w:rsidR="008F0241" w:rsidRPr="00E93AEC">
        <w:rPr>
          <w:rFonts w:ascii="Times New Roman" w:hAnsi="Times New Roman"/>
        </w:rPr>
        <w:t>atiuscia Novaes De Sa</w:t>
      </w:r>
      <w:r w:rsidRPr="00E93AEC">
        <w:rPr>
          <w:rFonts w:ascii="Times New Roman" w:hAnsi="Times New Roman"/>
        </w:rPr>
        <w:t>, V</w:t>
      </w:r>
      <w:r w:rsidR="008F0241" w:rsidRPr="00E93AEC">
        <w:rPr>
          <w:rFonts w:ascii="Times New Roman" w:hAnsi="Times New Roman"/>
        </w:rPr>
        <w:t xml:space="preserve">iacheslav </w:t>
      </w:r>
      <w:r w:rsidRPr="00E93AEC">
        <w:rPr>
          <w:rFonts w:ascii="Times New Roman" w:hAnsi="Times New Roman"/>
        </w:rPr>
        <w:t>N</w:t>
      </w:r>
      <w:r w:rsidR="008F0241" w:rsidRPr="00E93AEC">
        <w:rPr>
          <w:rFonts w:ascii="Times New Roman" w:hAnsi="Times New Roman"/>
        </w:rPr>
        <w:t>epomniashchyi</w:t>
      </w:r>
      <w:r w:rsidRPr="00E93AEC">
        <w:rPr>
          <w:rFonts w:ascii="Times New Roman" w:hAnsi="Times New Roman"/>
        </w:rPr>
        <w:t>,</w:t>
      </w:r>
    </w:p>
    <w:p w:rsidR="0023789A" w:rsidRPr="0048145E" w:rsidRDefault="0023789A" w:rsidP="007939A4">
      <w:pPr>
        <w:pBdr>
          <w:bottom w:val="single" w:sz="4" w:space="0" w:color="auto"/>
        </w:pBdr>
        <w:rPr>
          <w:rFonts w:ascii="Times New Roman" w:hAnsi="Times New Roman"/>
        </w:rPr>
      </w:pPr>
      <w:r w:rsidRPr="0048145E">
        <w:rPr>
          <w:rFonts w:ascii="Times New Roman" w:hAnsi="Times New Roman"/>
        </w:rPr>
        <w:t>A</w:t>
      </w:r>
      <w:r w:rsidR="008F0241" w:rsidRPr="0048145E">
        <w:rPr>
          <w:rFonts w:ascii="Times New Roman" w:hAnsi="Times New Roman"/>
        </w:rPr>
        <w:t>regawi</w:t>
      </w:r>
      <w:r w:rsidRPr="0048145E">
        <w:rPr>
          <w:rFonts w:ascii="Times New Roman" w:hAnsi="Times New Roman"/>
        </w:rPr>
        <w:t xml:space="preserve"> G</w:t>
      </w:r>
      <w:r w:rsidR="008F0241" w:rsidRPr="0048145E">
        <w:rPr>
          <w:rFonts w:ascii="Times New Roman" w:hAnsi="Times New Roman"/>
        </w:rPr>
        <w:t>ebremichaeal</w:t>
      </w:r>
      <w:r w:rsidRPr="0048145E">
        <w:rPr>
          <w:rFonts w:ascii="Times New Roman" w:hAnsi="Times New Roman"/>
        </w:rPr>
        <w:t>, H</w:t>
      </w:r>
      <w:r w:rsidR="008F0241" w:rsidRPr="0048145E">
        <w:rPr>
          <w:rFonts w:ascii="Times New Roman" w:hAnsi="Times New Roman"/>
        </w:rPr>
        <w:t>ussein</w:t>
      </w:r>
      <w:r w:rsidRPr="0048145E">
        <w:rPr>
          <w:rFonts w:ascii="Times New Roman" w:hAnsi="Times New Roman"/>
        </w:rPr>
        <w:t xml:space="preserve"> K</w:t>
      </w:r>
      <w:r w:rsidR="008F0241" w:rsidRPr="0048145E">
        <w:rPr>
          <w:rFonts w:ascii="Times New Roman" w:hAnsi="Times New Roman"/>
        </w:rPr>
        <w:t>alifa.</w:t>
      </w:r>
    </w:p>
    <w:p w:rsidR="0023789A" w:rsidRPr="0048145E" w:rsidRDefault="0023789A" w:rsidP="007939A4">
      <w:pPr>
        <w:pBdr>
          <w:bottom w:val="single" w:sz="4" w:space="0" w:color="auto"/>
        </w:pBdr>
        <w:rPr>
          <w:rFonts w:ascii="Times New Roman" w:hAnsi="Times New Roman"/>
        </w:rPr>
      </w:pPr>
    </w:p>
    <w:p w:rsidR="000134C2" w:rsidRPr="0048145E" w:rsidRDefault="0043791B" w:rsidP="00EE3280">
      <w:pPr>
        <w:pBdr>
          <w:bottom w:val="single" w:sz="4" w:space="0" w:color="auto"/>
        </w:pBdr>
        <w:rPr>
          <w:rFonts w:ascii="Times New Roman" w:hAnsi="Times New Roman"/>
        </w:rPr>
      </w:pPr>
      <w:r w:rsidRPr="0048145E">
        <w:rPr>
          <w:rFonts w:ascii="Times New Roman" w:hAnsi="Times New Roman"/>
        </w:rPr>
        <w:t>Employer/Organization:</w:t>
      </w:r>
      <w:r w:rsidR="0023789A" w:rsidRPr="0048145E">
        <w:rPr>
          <w:rFonts w:ascii="Times New Roman" w:hAnsi="Times New Roman"/>
        </w:rPr>
        <w:t xml:space="preserve"> George Brown College </w:t>
      </w:r>
    </w:p>
    <w:p w:rsidR="00EE3280" w:rsidRPr="00EE3280" w:rsidRDefault="00EE3280" w:rsidP="00EE3280">
      <w:pPr>
        <w:rPr>
          <w:rFonts w:ascii="Frutiger-Light" w:hAnsi="Frutiger-Light" w:cs="Lucida Sans Unicode"/>
        </w:rPr>
      </w:pPr>
    </w:p>
    <w:tbl>
      <w:tblPr>
        <w:tblStyle w:val="a3"/>
        <w:tblW w:w="0" w:type="auto"/>
        <w:tblCellMar>
          <w:left w:w="115" w:type="dxa"/>
          <w:right w:w="115" w:type="dxa"/>
        </w:tblCellMar>
        <w:tblLook w:val="01E0"/>
      </w:tblPr>
      <w:tblGrid>
        <w:gridCol w:w="2995"/>
        <w:gridCol w:w="2909"/>
        <w:gridCol w:w="2952"/>
      </w:tblGrid>
      <w:tr w:rsidR="00A4004A" w:rsidRPr="007939A4">
        <w:tc>
          <w:tcPr>
            <w:tcW w:w="2995" w:type="dxa"/>
            <w:vMerge w:val="restart"/>
            <w:shd w:val="clear" w:color="auto" w:fill="808080"/>
          </w:tcPr>
          <w:p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Name:</w:t>
            </w:r>
          </w:p>
          <w:p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Team:</w:t>
            </w:r>
          </w:p>
          <w:p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Period Reporting:</w:t>
            </w:r>
          </w:p>
          <w:p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:rsidR="00A4004A" w:rsidRPr="0048145E" w:rsidRDefault="0023789A">
            <w:pPr>
              <w:rPr>
                <w:rFonts w:ascii="Times New Roman" w:hAnsi="Times New Roman"/>
              </w:rPr>
            </w:pPr>
            <w:r w:rsidRPr="0048145E">
              <w:rPr>
                <w:rFonts w:ascii="Times New Roman" w:hAnsi="Times New Roman"/>
              </w:rPr>
              <w:t xml:space="preserve">GBC Event Management System </w:t>
            </w:r>
          </w:p>
        </w:tc>
      </w:tr>
      <w:tr w:rsidR="00A4004A" w:rsidRPr="007939A4">
        <w:tc>
          <w:tcPr>
            <w:tcW w:w="2995" w:type="dxa"/>
            <w:vMerge/>
            <w:shd w:val="clear" w:color="auto" w:fill="808080"/>
          </w:tcPr>
          <w:p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:rsidR="00A4004A" w:rsidRPr="0048145E" w:rsidRDefault="0023789A">
            <w:pPr>
              <w:rPr>
                <w:rFonts w:ascii="Times New Roman" w:hAnsi="Times New Roman"/>
              </w:rPr>
            </w:pPr>
            <w:r w:rsidRPr="0048145E">
              <w:rPr>
                <w:rFonts w:ascii="Times New Roman" w:hAnsi="Times New Roman"/>
              </w:rPr>
              <w:t>T05</w:t>
            </w:r>
          </w:p>
        </w:tc>
      </w:tr>
      <w:tr w:rsidR="00A4004A" w:rsidRPr="007939A4">
        <w:tc>
          <w:tcPr>
            <w:tcW w:w="2995" w:type="dxa"/>
            <w:vMerge/>
            <w:shd w:val="clear" w:color="auto" w:fill="808080"/>
          </w:tcPr>
          <w:p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2909" w:type="dxa"/>
          </w:tcPr>
          <w:p w:rsidR="00A4004A" w:rsidRPr="0048145E" w:rsidRDefault="00A4004A" w:rsidP="003D1C1D">
            <w:pPr>
              <w:rPr>
                <w:rFonts w:ascii="Times New Roman" w:hAnsi="Times New Roman"/>
              </w:rPr>
            </w:pPr>
            <w:r w:rsidRPr="0048145E">
              <w:rPr>
                <w:rFonts w:ascii="Times New Roman" w:hAnsi="Times New Roman"/>
              </w:rPr>
              <w:t>Start Date:</w:t>
            </w:r>
            <w:r w:rsidR="00243C6E" w:rsidRPr="0048145E">
              <w:rPr>
                <w:rFonts w:ascii="Times New Roman" w:hAnsi="Times New Roman"/>
              </w:rPr>
              <w:t xml:space="preserve"> </w:t>
            </w:r>
            <w:r w:rsidR="008F0241" w:rsidRPr="0048145E">
              <w:rPr>
                <w:rFonts w:ascii="Times New Roman" w:hAnsi="Times New Roman"/>
              </w:rPr>
              <w:t>Feb.</w:t>
            </w:r>
            <w:r w:rsidR="00370C5E" w:rsidRPr="0048145E">
              <w:rPr>
                <w:rFonts w:ascii="Times New Roman" w:hAnsi="Times New Roman"/>
              </w:rPr>
              <w:t xml:space="preserve"> 2</w:t>
            </w:r>
            <w:r w:rsidR="00243C6E" w:rsidRPr="0048145E">
              <w:rPr>
                <w:rFonts w:ascii="Times New Roman" w:hAnsi="Times New Roman"/>
                <w:b/>
              </w:rPr>
              <w:t>, 20</w:t>
            </w:r>
            <w:r w:rsidR="007E3D1A" w:rsidRPr="0048145E">
              <w:rPr>
                <w:rFonts w:ascii="Times New Roman" w:hAnsi="Times New Roman"/>
                <w:b/>
              </w:rPr>
              <w:t>20</w:t>
            </w:r>
          </w:p>
        </w:tc>
        <w:tc>
          <w:tcPr>
            <w:tcW w:w="2952" w:type="dxa"/>
          </w:tcPr>
          <w:p w:rsidR="00A4004A" w:rsidRPr="0048145E" w:rsidRDefault="00A4004A" w:rsidP="008F0C21">
            <w:pPr>
              <w:rPr>
                <w:rFonts w:ascii="Times New Roman" w:hAnsi="Times New Roman"/>
              </w:rPr>
            </w:pPr>
            <w:r w:rsidRPr="0048145E">
              <w:rPr>
                <w:rFonts w:ascii="Times New Roman" w:hAnsi="Times New Roman"/>
              </w:rPr>
              <w:t>End Date</w:t>
            </w:r>
            <w:r w:rsidR="00243C6E" w:rsidRPr="0048145E">
              <w:rPr>
                <w:rFonts w:ascii="Times New Roman" w:hAnsi="Times New Roman"/>
              </w:rPr>
              <w:t xml:space="preserve">: </w:t>
            </w:r>
            <w:r w:rsidR="003D1C1D" w:rsidRPr="0048145E">
              <w:rPr>
                <w:rFonts w:ascii="Times New Roman" w:hAnsi="Times New Roman"/>
              </w:rPr>
              <w:t xml:space="preserve">March </w:t>
            </w:r>
            <w:r w:rsidR="00370C5E" w:rsidRPr="0048145E">
              <w:rPr>
                <w:rFonts w:ascii="Times New Roman" w:hAnsi="Times New Roman"/>
              </w:rPr>
              <w:t>1</w:t>
            </w:r>
            <w:r w:rsidR="008F0241" w:rsidRPr="0048145E">
              <w:rPr>
                <w:rFonts w:ascii="Times New Roman" w:hAnsi="Times New Roman"/>
              </w:rPr>
              <w:t>8</w:t>
            </w:r>
            <w:r w:rsidR="00243C6E" w:rsidRPr="0048145E">
              <w:rPr>
                <w:rFonts w:ascii="Times New Roman" w:hAnsi="Times New Roman"/>
                <w:b/>
              </w:rPr>
              <w:t>, 20</w:t>
            </w:r>
            <w:r w:rsidR="007E3D1A" w:rsidRPr="0048145E">
              <w:rPr>
                <w:rFonts w:ascii="Times New Roman" w:hAnsi="Times New Roman"/>
                <w:b/>
              </w:rPr>
              <w:t>20</w:t>
            </w:r>
          </w:p>
        </w:tc>
      </w:tr>
      <w:tr w:rsidR="0043791B" w:rsidRPr="007939A4">
        <w:tc>
          <w:tcPr>
            <w:tcW w:w="2995" w:type="dxa"/>
            <w:vMerge/>
            <w:shd w:val="clear" w:color="auto" w:fill="808080"/>
          </w:tcPr>
          <w:p w:rsidR="0043791B" w:rsidRPr="007939A4" w:rsidRDefault="0043791B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:rsidR="0043791B" w:rsidRPr="0048145E" w:rsidRDefault="008F0241" w:rsidP="00C239B0">
            <w:pPr>
              <w:jc w:val="center"/>
              <w:rPr>
                <w:rFonts w:ascii="Times New Roman" w:hAnsi="Times New Roman"/>
              </w:rPr>
            </w:pPr>
            <w:r w:rsidRPr="0048145E">
              <w:rPr>
                <w:rFonts w:ascii="Times New Roman" w:hAnsi="Times New Roman"/>
              </w:rPr>
              <w:t>Yellow (Warning) - Most tasks completed as planned.</w:t>
            </w:r>
          </w:p>
        </w:tc>
      </w:tr>
    </w:tbl>
    <w:p w:rsidR="00A4004A" w:rsidRDefault="00A4004A"/>
    <w:p w:rsidR="00024E8F" w:rsidRDefault="00024E8F">
      <w:r>
        <w:t>Summary</w:t>
      </w:r>
    </w:p>
    <w:p w:rsidR="00024E8F" w:rsidRDefault="00024E8F"/>
    <w:tbl>
      <w:tblPr>
        <w:tblStyle w:val="a3"/>
        <w:tblW w:w="0" w:type="auto"/>
        <w:tblLook w:val="01E0"/>
      </w:tblPr>
      <w:tblGrid>
        <w:gridCol w:w="8856"/>
      </w:tblGrid>
      <w:tr w:rsidR="00A4004A" w:rsidRPr="007939A4">
        <w:tc>
          <w:tcPr>
            <w:tcW w:w="8856" w:type="dxa"/>
            <w:shd w:val="clear" w:color="auto" w:fill="808080"/>
          </w:tcPr>
          <w:p w:rsidR="00A4004A" w:rsidRPr="007939A4" w:rsidRDefault="00A4004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="00A4004A" w:rsidRPr="00A4004A">
        <w:tc>
          <w:tcPr>
            <w:tcW w:w="8856" w:type="dxa"/>
          </w:tcPr>
          <w:p w:rsidR="00A4004A" w:rsidRPr="00370354" w:rsidRDefault="00A4004A">
            <w:pPr>
              <w:rPr>
                <w:rFonts w:ascii="Arial Nova" w:hAnsi="Arial Nova" w:cs="Lucida Sans Unicode"/>
                <w:sz w:val="22"/>
                <w:szCs w:val="22"/>
              </w:rPr>
            </w:pPr>
          </w:p>
          <w:p w:rsidR="0048145E" w:rsidRDefault="008F0241" w:rsidP="0048145E">
            <w:pPr>
              <w:rPr>
                <w:rFonts w:ascii="Times New Roman" w:hAnsi="Times New Roman"/>
              </w:rPr>
            </w:pPr>
            <w:r w:rsidRPr="0048145E">
              <w:rPr>
                <w:rFonts w:ascii="Times New Roman" w:hAnsi="Times New Roman"/>
              </w:rPr>
              <w:t xml:space="preserve">Use </w:t>
            </w:r>
            <w:r w:rsidR="00E859CF">
              <w:rPr>
                <w:rFonts w:ascii="Times New Roman" w:hAnsi="Times New Roman"/>
              </w:rPr>
              <w:t>-</w:t>
            </w:r>
            <w:r w:rsidRPr="0048145E">
              <w:rPr>
                <w:rFonts w:ascii="Times New Roman" w:hAnsi="Times New Roman"/>
              </w:rPr>
              <w:t xml:space="preserve">cases are mostly implemented and tested. </w:t>
            </w:r>
          </w:p>
          <w:p w:rsidR="00A4004A" w:rsidRPr="0048145E" w:rsidRDefault="008F0241" w:rsidP="0048145E">
            <w:pPr>
              <w:rPr>
                <w:rFonts w:ascii="Times New Roman" w:hAnsi="Times New Roman"/>
              </w:rPr>
            </w:pPr>
            <w:r w:rsidRPr="0048145E">
              <w:rPr>
                <w:rFonts w:ascii="Times New Roman" w:hAnsi="Times New Roman"/>
              </w:rPr>
              <w:t xml:space="preserve">Basic version </w:t>
            </w:r>
            <w:r w:rsidR="00E859CF">
              <w:rPr>
                <w:rFonts w:ascii="Times New Roman" w:hAnsi="Times New Roman"/>
              </w:rPr>
              <w:t xml:space="preserve">of the App </w:t>
            </w:r>
            <w:r w:rsidRPr="0048145E">
              <w:rPr>
                <w:rFonts w:ascii="Times New Roman" w:hAnsi="Times New Roman"/>
              </w:rPr>
              <w:t xml:space="preserve">has been installed on the production server.  </w:t>
            </w:r>
          </w:p>
          <w:p w:rsidR="00A4004A" w:rsidRPr="00370354" w:rsidRDefault="00A4004A">
            <w:pPr>
              <w:rPr>
                <w:rFonts w:ascii="Arial Nova" w:hAnsi="Arial Nova" w:cs="Lucida Sans Unicode"/>
                <w:sz w:val="22"/>
                <w:szCs w:val="22"/>
              </w:rPr>
            </w:pPr>
          </w:p>
        </w:tc>
      </w:tr>
    </w:tbl>
    <w:p w:rsidR="00A4004A" w:rsidRPr="00024E8F" w:rsidRDefault="00A4004A">
      <w:pPr>
        <w:rPr>
          <w:sz w:val="16"/>
          <w:szCs w:val="16"/>
        </w:rPr>
      </w:pPr>
    </w:p>
    <w:p w:rsidR="00024E8F" w:rsidRPr="00024E8F" w:rsidRDefault="00024E8F">
      <w:pPr>
        <w:rPr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/>
      </w:tblPr>
      <w:tblGrid>
        <w:gridCol w:w="4668"/>
        <w:gridCol w:w="4263"/>
      </w:tblGrid>
      <w:tr w:rsidR="00024E8F" w:rsidTr="00370354">
        <w:trPr>
          <w:cantSplit/>
          <w:trHeight w:val="240"/>
        </w:trPr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Accomplishments As Planned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4F01CB" w:rsidRPr="00B043C7" w:rsidTr="00370354">
        <w:trPr>
          <w:cantSplit/>
          <w:trHeight w:val="240"/>
        </w:trPr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859CF" w:rsidRDefault="00E859CF" w:rsidP="004F01CB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</w:p>
          <w:p w:rsidR="004F01CB" w:rsidRPr="00B043C7" w:rsidRDefault="00E859CF" w:rsidP="004F01CB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>User</w:t>
            </w:r>
            <w:r w:rsidR="004F01CB" w:rsidRPr="00B043C7"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 xml:space="preserve"> registration </w:t>
            </w:r>
            <w:r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>and login cases are</w:t>
            </w:r>
            <w:r w:rsidR="004F01CB" w:rsidRPr="00B043C7"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 xml:space="preserve"> implemented 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95465" w:rsidRPr="00B043C7" w:rsidRDefault="004F01CB" w:rsidP="004F01CB">
            <w:pPr>
              <w:pStyle w:val="Heading5A"/>
              <w:tabs>
                <w:tab w:val="left" w:pos="360"/>
              </w:tabs>
              <w:rPr>
                <w:rFonts w:ascii="Times New Roman" w:eastAsia="Times New Roman" w:hAnsi="Times New Roman"/>
                <w:b w:val="0"/>
                <w:color w:val="auto"/>
                <w:sz w:val="24"/>
                <w:szCs w:val="24"/>
                <w:u w:val="none"/>
                <w:lang w:val="en-US" w:eastAsia="en-US"/>
              </w:rPr>
            </w:pPr>
            <w:r w:rsidRPr="00B043C7">
              <w:rPr>
                <w:rFonts w:ascii="Times New Roman" w:eastAsia="Times New Roman" w:hAnsi="Times New Roman"/>
                <w:b w:val="0"/>
                <w:color w:val="auto"/>
                <w:sz w:val="24"/>
                <w:szCs w:val="24"/>
                <w:u w:val="none"/>
                <w:lang w:val="en-US" w:eastAsia="en-US"/>
              </w:rPr>
              <w:t xml:space="preserve"> </w:t>
            </w:r>
          </w:p>
          <w:p w:rsidR="004F01CB" w:rsidRPr="00B043C7" w:rsidRDefault="00E859CF" w:rsidP="004F01CB">
            <w:pPr>
              <w:pStyle w:val="Heading5A"/>
              <w:tabs>
                <w:tab w:val="left" w:pos="360"/>
              </w:tabs>
              <w:rPr>
                <w:rFonts w:ascii="Times New Roman" w:eastAsia="Times New Roman" w:hAnsi="Times New Roman"/>
                <w:b w:val="0"/>
                <w:color w:val="auto"/>
                <w:sz w:val="24"/>
                <w:szCs w:val="24"/>
                <w:u w:val="none"/>
                <w:lang w:val="en-US" w:eastAsia="en-US"/>
              </w:rPr>
            </w:pPr>
            <w:r>
              <w:rPr>
                <w:rFonts w:ascii="Times New Roman" w:eastAsia="Times New Roman" w:hAnsi="Times New Roman"/>
                <w:b w:val="0"/>
                <w:color w:val="auto"/>
                <w:sz w:val="24"/>
                <w:szCs w:val="24"/>
                <w:u w:val="none"/>
                <w:lang w:val="en-US" w:eastAsia="en-US"/>
              </w:rPr>
              <w:t>Admin dashboard functionality is still in process</w:t>
            </w:r>
          </w:p>
          <w:p w:rsidR="004F01CB" w:rsidRPr="00B043C7" w:rsidRDefault="004F01CB" w:rsidP="004F01CB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</w:p>
        </w:tc>
      </w:tr>
      <w:tr w:rsidR="004F01CB" w:rsidRPr="00B043C7" w:rsidTr="00370354">
        <w:trPr>
          <w:cantSplit/>
          <w:trHeight w:val="240"/>
        </w:trPr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859CF" w:rsidRDefault="00E859CF" w:rsidP="004F01CB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</w:p>
          <w:p w:rsidR="004F01CB" w:rsidRDefault="00E859CF" w:rsidP="004F01CB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>Event creation and editing finished</w:t>
            </w:r>
          </w:p>
          <w:p w:rsidR="00E859CF" w:rsidRPr="00B043C7" w:rsidRDefault="00E859CF" w:rsidP="004F01CB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859CF" w:rsidRDefault="00E859CF" w:rsidP="00E859CF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</w:p>
          <w:p w:rsidR="00E859CF" w:rsidRDefault="00E859CF" w:rsidP="00E859CF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>Authorization process flag is still off and feature is not tested. Algorithm of email domain defining is not coded.</w:t>
            </w:r>
          </w:p>
          <w:p w:rsidR="004F01CB" w:rsidRPr="00B043C7" w:rsidRDefault="00E859CF" w:rsidP="00E859CF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 xml:space="preserve"> </w:t>
            </w:r>
          </w:p>
        </w:tc>
      </w:tr>
      <w:tr w:rsidR="00E859CF" w:rsidRPr="00B043C7" w:rsidTr="00370354">
        <w:trPr>
          <w:cantSplit/>
          <w:trHeight w:val="240"/>
        </w:trPr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859CF" w:rsidRDefault="00E859CF" w:rsidP="00E859CF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</w:p>
          <w:p w:rsidR="00E859CF" w:rsidRDefault="00E859CF" w:rsidP="00E859CF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>Commenting on Event Page is added.</w:t>
            </w:r>
          </w:p>
          <w:p w:rsidR="00E859CF" w:rsidRPr="00B043C7" w:rsidRDefault="00E859CF" w:rsidP="00E859CF">
            <w:pPr>
              <w:pStyle w:val="Default"/>
              <w:rPr>
                <w:rFonts w:ascii="Times New Roman" w:eastAsia="Times New Roman" w:hAnsi="Times New Roman"/>
                <w:b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859CF" w:rsidRDefault="00E859CF" w:rsidP="00E859CF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</w:p>
          <w:p w:rsidR="00E859CF" w:rsidRDefault="00E859CF" w:rsidP="00E859CF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>Bootstrap is not fully implemented on the blade templates.</w:t>
            </w:r>
          </w:p>
          <w:p w:rsidR="00E859CF" w:rsidRPr="00B043C7" w:rsidRDefault="00E859CF" w:rsidP="00E859CF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</w:p>
        </w:tc>
      </w:tr>
      <w:tr w:rsidR="00E859CF" w:rsidRPr="00B043C7" w:rsidTr="00370354">
        <w:trPr>
          <w:cantSplit/>
          <w:trHeight w:val="240"/>
        </w:trPr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859CF" w:rsidRDefault="00E859CF" w:rsidP="00E859CF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</w:p>
          <w:p w:rsidR="00E859CF" w:rsidRDefault="00E859CF" w:rsidP="00E859CF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>Navigation menu for Admin page is coded.</w:t>
            </w:r>
          </w:p>
          <w:p w:rsidR="00E859CF" w:rsidRDefault="00E859CF" w:rsidP="00E859CF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859CF" w:rsidRPr="00B043C7" w:rsidRDefault="00E859CF" w:rsidP="004F01CB">
            <w:pPr>
              <w:pStyle w:val="Default"/>
              <w:ind w:left="360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</w:p>
        </w:tc>
      </w:tr>
      <w:tr w:rsidR="00E859CF" w:rsidRPr="00B043C7" w:rsidTr="00370354">
        <w:trPr>
          <w:cantSplit/>
          <w:trHeight w:val="240"/>
        </w:trPr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859CF" w:rsidRDefault="00E859CF" w:rsidP="00E859CF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</w:p>
          <w:p w:rsidR="00E859CF" w:rsidRDefault="00E859CF" w:rsidP="00E859CF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>Font awesome icons are added across the pages.</w:t>
            </w:r>
          </w:p>
          <w:p w:rsidR="00E859CF" w:rsidRDefault="00E859CF" w:rsidP="00E859CF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859CF" w:rsidRPr="00B043C7" w:rsidRDefault="00E859CF" w:rsidP="004F01CB">
            <w:pPr>
              <w:pStyle w:val="Default"/>
              <w:ind w:left="360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 xml:space="preserve"> </w:t>
            </w:r>
          </w:p>
        </w:tc>
      </w:tr>
    </w:tbl>
    <w:p w:rsidR="00024E8F" w:rsidRPr="00B043C7" w:rsidRDefault="00024E8F">
      <w:pPr>
        <w:rPr>
          <w:rFonts w:ascii="Times New Roman" w:hAnsi="Times New Roman"/>
        </w:rPr>
      </w:pPr>
    </w:p>
    <w:p w:rsidR="00E859CF" w:rsidRDefault="00E859CF"/>
    <w:p w:rsidR="00E859CF" w:rsidRDefault="00E859CF"/>
    <w:p w:rsidR="00024E8F" w:rsidRDefault="00024E8F">
      <w:r>
        <w:lastRenderedPageBreak/>
        <w:t>Upcoming Objectives</w:t>
      </w:r>
      <w:r w:rsidR="00FC5C85">
        <w:t xml:space="preserve"> for </w:t>
      </w:r>
      <w:r w:rsidR="00E859CF">
        <w:t>March 18</w:t>
      </w:r>
      <w:r w:rsidR="004F2301">
        <w:t>, 20</w:t>
      </w:r>
      <w:r w:rsidR="00E42014">
        <w:t>20</w:t>
      </w:r>
      <w:r w:rsidR="00B22C7E">
        <w:t>, 20</w:t>
      </w:r>
      <w:r w:rsidR="00E42014">
        <w:t>20</w:t>
      </w:r>
      <w:r w:rsidR="00B22C7E">
        <w:t xml:space="preserve"> to </w:t>
      </w:r>
      <w:r w:rsidR="008F0C21">
        <w:t>March 27, 2020</w:t>
      </w:r>
    </w:p>
    <w:tbl>
      <w:tblPr>
        <w:tblStyle w:val="a3"/>
        <w:tblW w:w="0" w:type="auto"/>
        <w:tblLook w:val="01E0"/>
      </w:tblPr>
      <w:tblGrid>
        <w:gridCol w:w="2391"/>
        <w:gridCol w:w="6"/>
        <w:gridCol w:w="1907"/>
        <w:gridCol w:w="2379"/>
        <w:gridCol w:w="1947"/>
      </w:tblGrid>
      <w:tr w:rsidR="00FC5C85" w:rsidRPr="007939A4" w:rsidTr="00FC5C85">
        <w:tc>
          <w:tcPr>
            <w:tcW w:w="2397" w:type="dxa"/>
            <w:gridSpan w:val="2"/>
            <w:shd w:val="clear" w:color="auto" w:fill="808080"/>
          </w:tcPr>
          <w:p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808080"/>
          </w:tcPr>
          <w:p w:rsidR="00FC5C85" w:rsidRPr="007939A4" w:rsidRDefault="00FC5C85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Activities</w:t>
            </w: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/Tasks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  <w:tc>
          <w:tcPr>
            <w:tcW w:w="1947" w:type="dxa"/>
            <w:shd w:val="clear" w:color="auto" w:fill="808080"/>
          </w:tcPr>
          <w:p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7939A4" w:rsidTr="00FC5C85">
        <w:tc>
          <w:tcPr>
            <w:tcW w:w="2391" w:type="dxa"/>
          </w:tcPr>
          <w:p w:rsidR="00FC5C85" w:rsidRPr="007939A4" w:rsidRDefault="00FC5C85" w:rsidP="00EE328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Activity/Task</w:t>
            </w:r>
          </w:p>
        </w:tc>
        <w:tc>
          <w:tcPr>
            <w:tcW w:w="1913" w:type="dxa"/>
            <w:gridSpan w:val="2"/>
          </w:tcPr>
          <w:p w:rsidR="00FC5C85" w:rsidRPr="007939A4" w:rsidRDefault="00FC5C85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379" w:type="dxa"/>
          </w:tcPr>
          <w:p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Duration</w:t>
            </w:r>
          </w:p>
        </w:tc>
        <w:tc>
          <w:tcPr>
            <w:tcW w:w="1947" w:type="dxa"/>
          </w:tcPr>
          <w:p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Date</w:t>
            </w:r>
          </w:p>
        </w:tc>
      </w:tr>
      <w:tr w:rsidR="00FC5C85" w:rsidRPr="00B043C7" w:rsidTr="00FC5C85">
        <w:tc>
          <w:tcPr>
            <w:tcW w:w="2391" w:type="dxa"/>
          </w:tcPr>
          <w:p w:rsidR="00E859CF" w:rsidRDefault="00E859CF" w:rsidP="00B043C7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</w:p>
          <w:p w:rsidR="00FC5C85" w:rsidRPr="00B043C7" w:rsidRDefault="00E859CF" w:rsidP="00B043C7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>Admin table development and migration wiring</w:t>
            </w:r>
            <w:r w:rsidR="001F0695"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>.</w:t>
            </w:r>
          </w:p>
          <w:p w:rsidR="00FC5C85" w:rsidRPr="00B043C7" w:rsidRDefault="00FC5C85" w:rsidP="00B043C7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1913" w:type="dxa"/>
            <w:gridSpan w:val="2"/>
          </w:tcPr>
          <w:p w:rsidR="001F0695" w:rsidRDefault="001F0695" w:rsidP="00B043C7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</w:p>
          <w:p w:rsidR="00FC5C85" w:rsidRPr="00B043C7" w:rsidRDefault="00E859CF" w:rsidP="00B043C7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>HK</w:t>
            </w:r>
          </w:p>
        </w:tc>
        <w:tc>
          <w:tcPr>
            <w:tcW w:w="2379" w:type="dxa"/>
          </w:tcPr>
          <w:p w:rsidR="001F0695" w:rsidRDefault="001F0695" w:rsidP="00B043C7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</w:p>
          <w:p w:rsidR="00FC5C85" w:rsidRPr="00B043C7" w:rsidRDefault="00695465" w:rsidP="00B043C7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r w:rsidRPr="00B043C7"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 xml:space="preserve">5 </w:t>
            </w:r>
            <w:r w:rsidR="00902E06" w:rsidRPr="00B043C7"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 xml:space="preserve">days </w:t>
            </w:r>
          </w:p>
        </w:tc>
        <w:tc>
          <w:tcPr>
            <w:tcW w:w="1947" w:type="dxa"/>
          </w:tcPr>
          <w:p w:rsidR="001F0695" w:rsidRDefault="001F0695" w:rsidP="001F0695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</w:p>
          <w:p w:rsidR="00FC5C85" w:rsidRPr="00B043C7" w:rsidRDefault="001F0695" w:rsidP="001F0695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>Mar.18</w:t>
            </w:r>
            <w:r w:rsidR="00902E06" w:rsidRPr="00B043C7"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 xml:space="preserve"> to </w:t>
            </w:r>
            <w:r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>Mar.23</w:t>
            </w:r>
          </w:p>
        </w:tc>
      </w:tr>
      <w:tr w:rsidR="001F0695" w:rsidRPr="00B043C7" w:rsidTr="00FC5C85">
        <w:tc>
          <w:tcPr>
            <w:tcW w:w="2391" w:type="dxa"/>
          </w:tcPr>
          <w:p w:rsidR="001F0695" w:rsidRDefault="001F0695" w:rsidP="00B043C7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</w:p>
          <w:p w:rsidR="001F0695" w:rsidRDefault="001F0695" w:rsidP="00B043C7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>Searching and displaying events.</w:t>
            </w:r>
          </w:p>
          <w:p w:rsidR="001F0695" w:rsidRDefault="001F0695" w:rsidP="00B043C7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1913" w:type="dxa"/>
            <w:gridSpan w:val="2"/>
          </w:tcPr>
          <w:p w:rsidR="001F0695" w:rsidRDefault="001F0695" w:rsidP="00B043C7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</w:p>
          <w:p w:rsidR="001F0695" w:rsidRDefault="001F0695" w:rsidP="00B043C7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>AG</w:t>
            </w:r>
          </w:p>
        </w:tc>
        <w:tc>
          <w:tcPr>
            <w:tcW w:w="2379" w:type="dxa"/>
          </w:tcPr>
          <w:p w:rsidR="001F0695" w:rsidRDefault="001F0695" w:rsidP="00B043C7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</w:p>
          <w:p w:rsidR="001F0695" w:rsidRPr="00B043C7" w:rsidRDefault="001F0695" w:rsidP="00B043C7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>3 days</w:t>
            </w:r>
          </w:p>
        </w:tc>
        <w:tc>
          <w:tcPr>
            <w:tcW w:w="1947" w:type="dxa"/>
          </w:tcPr>
          <w:p w:rsidR="001F0695" w:rsidRDefault="001F0695" w:rsidP="001F0695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</w:p>
          <w:p w:rsidR="001F0695" w:rsidRDefault="001F0695" w:rsidP="001F0695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>Mar.18 to Mar.21</w:t>
            </w:r>
          </w:p>
        </w:tc>
      </w:tr>
      <w:tr w:rsidR="001F0695" w:rsidRPr="00B043C7" w:rsidTr="00FC5C85">
        <w:tc>
          <w:tcPr>
            <w:tcW w:w="2391" w:type="dxa"/>
          </w:tcPr>
          <w:p w:rsidR="001F0695" w:rsidRDefault="001F0695" w:rsidP="00B043C7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</w:p>
          <w:p w:rsidR="001F0695" w:rsidRDefault="001F0695" w:rsidP="00B043C7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>User authentication procedure implementation.</w:t>
            </w:r>
          </w:p>
          <w:p w:rsidR="001F0695" w:rsidRDefault="001F0695" w:rsidP="00B043C7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1913" w:type="dxa"/>
            <w:gridSpan w:val="2"/>
          </w:tcPr>
          <w:p w:rsidR="001F0695" w:rsidRDefault="001F0695" w:rsidP="00B043C7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</w:p>
          <w:p w:rsidR="001F0695" w:rsidRDefault="001F0695" w:rsidP="00B043C7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>AG</w:t>
            </w:r>
          </w:p>
        </w:tc>
        <w:tc>
          <w:tcPr>
            <w:tcW w:w="2379" w:type="dxa"/>
          </w:tcPr>
          <w:p w:rsidR="001F0695" w:rsidRDefault="001F0695" w:rsidP="00B043C7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</w:p>
          <w:p w:rsidR="001F0695" w:rsidRPr="00B043C7" w:rsidRDefault="001F0695" w:rsidP="00B043C7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>3 days</w:t>
            </w:r>
          </w:p>
        </w:tc>
        <w:tc>
          <w:tcPr>
            <w:tcW w:w="1947" w:type="dxa"/>
          </w:tcPr>
          <w:p w:rsidR="001F0695" w:rsidRDefault="001F0695" w:rsidP="001F0695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</w:p>
          <w:p w:rsidR="001F0695" w:rsidRDefault="001F0695" w:rsidP="001F0695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>Mar.21 to Mar.24</w:t>
            </w:r>
          </w:p>
        </w:tc>
      </w:tr>
      <w:tr w:rsidR="001F0695" w:rsidRPr="00B043C7" w:rsidTr="00FC5C85">
        <w:tc>
          <w:tcPr>
            <w:tcW w:w="2391" w:type="dxa"/>
          </w:tcPr>
          <w:p w:rsidR="001F0695" w:rsidRDefault="001F0695" w:rsidP="00B043C7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</w:p>
          <w:p w:rsidR="001F0695" w:rsidRDefault="001F0695" w:rsidP="00B043C7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>Admin dashboard functionality coding and wiring</w:t>
            </w:r>
          </w:p>
          <w:p w:rsidR="001F0695" w:rsidRDefault="001F0695" w:rsidP="00B043C7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913" w:type="dxa"/>
            <w:gridSpan w:val="2"/>
          </w:tcPr>
          <w:p w:rsidR="001F0695" w:rsidRDefault="001F0695" w:rsidP="00B043C7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</w:p>
          <w:p w:rsidR="001F0695" w:rsidRDefault="001F0695" w:rsidP="00B043C7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</w:p>
          <w:p w:rsidR="001F0695" w:rsidRDefault="001F0695" w:rsidP="00B043C7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>VN</w:t>
            </w:r>
          </w:p>
        </w:tc>
        <w:tc>
          <w:tcPr>
            <w:tcW w:w="2379" w:type="dxa"/>
          </w:tcPr>
          <w:p w:rsidR="001F0695" w:rsidRDefault="001F0695" w:rsidP="00B043C7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</w:p>
          <w:p w:rsidR="001F0695" w:rsidRDefault="001F0695" w:rsidP="00B043C7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</w:p>
          <w:p w:rsidR="001F0695" w:rsidRDefault="001F0695" w:rsidP="00B043C7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>6 days</w:t>
            </w:r>
          </w:p>
        </w:tc>
        <w:tc>
          <w:tcPr>
            <w:tcW w:w="1947" w:type="dxa"/>
          </w:tcPr>
          <w:p w:rsidR="001F0695" w:rsidRDefault="001F0695" w:rsidP="001F0695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</w:p>
          <w:p w:rsidR="001F0695" w:rsidRDefault="001F0695" w:rsidP="001F0695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</w:p>
          <w:p w:rsidR="001F0695" w:rsidRDefault="001F0695" w:rsidP="001F0695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>Mar.18 to Mar.24</w:t>
            </w:r>
          </w:p>
        </w:tc>
      </w:tr>
      <w:tr w:rsidR="001F0695" w:rsidRPr="00B043C7" w:rsidTr="00FC5C85">
        <w:tc>
          <w:tcPr>
            <w:tcW w:w="2391" w:type="dxa"/>
          </w:tcPr>
          <w:p w:rsidR="001F0695" w:rsidRDefault="001F0695" w:rsidP="00B043C7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</w:p>
          <w:p w:rsidR="001F0695" w:rsidRDefault="001F0695" w:rsidP="00B043C7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>Bootstrap and Font awesome polishing</w:t>
            </w:r>
          </w:p>
          <w:p w:rsidR="001F0695" w:rsidRDefault="001F0695" w:rsidP="00B043C7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1913" w:type="dxa"/>
            <w:gridSpan w:val="2"/>
          </w:tcPr>
          <w:p w:rsidR="001F0695" w:rsidRDefault="001F0695" w:rsidP="00B043C7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</w:p>
          <w:p w:rsidR="001F0695" w:rsidRDefault="001F0695" w:rsidP="00B043C7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>KN</w:t>
            </w:r>
          </w:p>
        </w:tc>
        <w:tc>
          <w:tcPr>
            <w:tcW w:w="2379" w:type="dxa"/>
          </w:tcPr>
          <w:p w:rsidR="001F0695" w:rsidRDefault="001F0695" w:rsidP="00B043C7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</w:p>
          <w:p w:rsidR="001F0695" w:rsidRDefault="001F0695" w:rsidP="00B043C7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>3 days</w:t>
            </w:r>
          </w:p>
        </w:tc>
        <w:tc>
          <w:tcPr>
            <w:tcW w:w="1947" w:type="dxa"/>
          </w:tcPr>
          <w:p w:rsidR="001F0695" w:rsidRDefault="001F0695" w:rsidP="001F0695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</w:p>
          <w:p w:rsidR="001F0695" w:rsidRDefault="001F0695" w:rsidP="001F0695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>Mar.21 to Mar.24</w:t>
            </w:r>
          </w:p>
        </w:tc>
      </w:tr>
      <w:tr w:rsidR="001F0695" w:rsidRPr="00B043C7" w:rsidTr="00FC5C85">
        <w:tc>
          <w:tcPr>
            <w:tcW w:w="2391" w:type="dxa"/>
          </w:tcPr>
          <w:p w:rsidR="001F0695" w:rsidRDefault="001F0695" w:rsidP="001F0695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</w:p>
          <w:p w:rsidR="001F0695" w:rsidRDefault="001F0695" w:rsidP="001F0695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>Testing App’s functionality, integrity, cases, stability.</w:t>
            </w:r>
          </w:p>
          <w:p w:rsidR="001F0695" w:rsidRDefault="001F0695" w:rsidP="00B043C7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1913" w:type="dxa"/>
            <w:gridSpan w:val="2"/>
          </w:tcPr>
          <w:p w:rsidR="001F0695" w:rsidRDefault="001F0695" w:rsidP="00B043C7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</w:p>
          <w:p w:rsidR="001F0695" w:rsidRDefault="001F0695" w:rsidP="00B043C7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>KN</w:t>
            </w:r>
          </w:p>
        </w:tc>
        <w:tc>
          <w:tcPr>
            <w:tcW w:w="2379" w:type="dxa"/>
          </w:tcPr>
          <w:p w:rsidR="001F0695" w:rsidRDefault="001F0695" w:rsidP="00B043C7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</w:p>
          <w:p w:rsidR="001F0695" w:rsidRDefault="001F0695" w:rsidP="00B043C7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>3 days</w:t>
            </w:r>
          </w:p>
        </w:tc>
        <w:tc>
          <w:tcPr>
            <w:tcW w:w="1947" w:type="dxa"/>
          </w:tcPr>
          <w:p w:rsidR="001F0695" w:rsidRDefault="001F0695" w:rsidP="001F0695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</w:p>
          <w:p w:rsidR="001F0695" w:rsidRDefault="001F0695" w:rsidP="001F0695">
            <w:pPr>
              <w:pStyle w:val="Defaul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>Mar.24 to Mar.27</w:t>
            </w:r>
          </w:p>
        </w:tc>
      </w:tr>
    </w:tbl>
    <w:p w:rsidR="007939A4" w:rsidRDefault="007939A4"/>
    <w:p w:rsidR="00902E06" w:rsidRDefault="00902E06"/>
    <w:p w:rsidR="00902E06" w:rsidRDefault="00902E06"/>
    <w:tbl>
      <w:tblPr>
        <w:tblStyle w:val="a3"/>
        <w:tblW w:w="0" w:type="auto"/>
        <w:tblLook w:val="01E0"/>
      </w:tblPr>
      <w:tblGrid>
        <w:gridCol w:w="3051"/>
        <w:gridCol w:w="10"/>
        <w:gridCol w:w="2621"/>
        <w:gridCol w:w="2948"/>
      </w:tblGrid>
      <w:tr w:rsidR="00243C6E" w:rsidRPr="007939A4" w:rsidTr="00243C6E">
        <w:tc>
          <w:tcPr>
            <w:tcW w:w="3051" w:type="dxa"/>
            <w:shd w:val="clear" w:color="auto" w:fill="808080"/>
          </w:tcPr>
          <w:p w:rsidR="00243C6E" w:rsidRDefault="00243C6E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/>
          </w:tcPr>
          <w:p w:rsidR="00243C6E" w:rsidRPr="007939A4" w:rsidRDefault="00243C6E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Milestones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</w:tr>
      <w:tr w:rsidR="00243C6E" w:rsidRPr="00907907" w:rsidTr="00243C6E">
        <w:tc>
          <w:tcPr>
            <w:tcW w:w="3061" w:type="dxa"/>
            <w:gridSpan w:val="2"/>
          </w:tcPr>
          <w:p w:rsidR="00243C6E" w:rsidRPr="00907907" w:rsidRDefault="00243C6E" w:rsidP="007939A4">
            <w:pPr>
              <w:jc w:val="center"/>
              <w:rPr>
                <w:rFonts w:ascii="Frutiger-Light" w:hAnsi="Frutiger-Light" w:cs="Lucida Sans Unicode"/>
                <w:b/>
              </w:rPr>
            </w:pPr>
            <w:r w:rsidRPr="00907907">
              <w:rPr>
                <w:rFonts w:ascii="Frutiger-Light" w:hAnsi="Frutiger-Light" w:cs="Lucida Sans Unicode"/>
                <w:b/>
              </w:rPr>
              <w:t>Milestone (Objective)</w:t>
            </w:r>
          </w:p>
        </w:tc>
        <w:tc>
          <w:tcPr>
            <w:tcW w:w="2621" w:type="dxa"/>
          </w:tcPr>
          <w:p w:rsidR="00243C6E" w:rsidRPr="00907907" w:rsidRDefault="00243C6E" w:rsidP="007939A4">
            <w:pPr>
              <w:jc w:val="center"/>
              <w:rPr>
                <w:rFonts w:ascii="Frutiger-Light" w:hAnsi="Frutiger-Light" w:cs="Lucida Sans Unicode"/>
                <w:b/>
              </w:rPr>
            </w:pPr>
            <w:r w:rsidRPr="00907907">
              <w:rPr>
                <w:rFonts w:ascii="Frutiger-Light" w:hAnsi="Frutiger-Light" w:cs="Lucida Sans Unicode"/>
                <w:b/>
              </w:rPr>
              <w:t>Assigned To</w:t>
            </w:r>
          </w:p>
        </w:tc>
        <w:tc>
          <w:tcPr>
            <w:tcW w:w="2948" w:type="dxa"/>
          </w:tcPr>
          <w:p w:rsidR="00243C6E" w:rsidRPr="00907907" w:rsidRDefault="00243C6E" w:rsidP="007939A4">
            <w:pPr>
              <w:jc w:val="center"/>
              <w:rPr>
                <w:rFonts w:ascii="Frutiger-Light" w:hAnsi="Frutiger-Light" w:cs="Lucida Sans Unicode"/>
                <w:b/>
              </w:rPr>
            </w:pPr>
            <w:r w:rsidRPr="00907907">
              <w:rPr>
                <w:rFonts w:ascii="Frutiger-Light" w:hAnsi="Frutiger-Light" w:cs="Lucida Sans Unicode"/>
                <w:b/>
              </w:rPr>
              <w:t>Delivery Date</w:t>
            </w:r>
          </w:p>
        </w:tc>
      </w:tr>
      <w:tr w:rsidR="00243C6E" w:rsidRPr="00B043C7" w:rsidTr="00243C6E">
        <w:tc>
          <w:tcPr>
            <w:tcW w:w="3061" w:type="dxa"/>
            <w:gridSpan w:val="2"/>
          </w:tcPr>
          <w:p w:rsidR="00243C6E" w:rsidRPr="00B043C7" w:rsidRDefault="00907907" w:rsidP="00907907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 xml:space="preserve">Finish coding part. Provide throughout testing. Debug and deploy the finalized app. </w:t>
            </w:r>
          </w:p>
        </w:tc>
        <w:tc>
          <w:tcPr>
            <w:tcW w:w="2621" w:type="dxa"/>
          </w:tcPr>
          <w:p w:rsidR="00243C6E" w:rsidRPr="00B043C7" w:rsidRDefault="00907907" w:rsidP="00B043C7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KN, VN, AG, HK</w:t>
            </w:r>
            <w:r w:rsidR="00902E06" w:rsidRPr="00B043C7">
              <w:rPr>
                <w:rFonts w:ascii="Frutiger-Light" w:hAnsi="Frutiger-Light" w:cs="Lucida Sans Unicode"/>
              </w:rPr>
              <w:t xml:space="preserve"> </w:t>
            </w:r>
          </w:p>
        </w:tc>
        <w:tc>
          <w:tcPr>
            <w:tcW w:w="2948" w:type="dxa"/>
          </w:tcPr>
          <w:p w:rsidR="00243C6E" w:rsidRPr="00B043C7" w:rsidRDefault="00902E06" w:rsidP="00B043C7">
            <w:pPr>
              <w:jc w:val="center"/>
              <w:rPr>
                <w:rFonts w:ascii="Frutiger-Light" w:hAnsi="Frutiger-Light" w:cs="Lucida Sans Unicode"/>
              </w:rPr>
            </w:pPr>
            <w:r w:rsidRPr="00B043C7">
              <w:rPr>
                <w:rFonts w:ascii="Frutiger-Light" w:hAnsi="Frutiger-Light" w:cs="Lucida Sans Unicode"/>
              </w:rPr>
              <w:t xml:space="preserve">March </w:t>
            </w:r>
            <w:r w:rsidR="00907907">
              <w:rPr>
                <w:rFonts w:ascii="Frutiger-Light" w:hAnsi="Frutiger-Light" w:cs="Lucida Sans Unicode"/>
              </w:rPr>
              <w:t>27</w:t>
            </w:r>
          </w:p>
        </w:tc>
      </w:tr>
    </w:tbl>
    <w:p w:rsidR="00024E8F" w:rsidRDefault="00024E8F"/>
    <w:p w:rsidR="00024E8F" w:rsidRDefault="00024E8F">
      <w:r>
        <w:br w:type="page"/>
      </w:r>
    </w:p>
    <w:p w:rsidR="007939A4" w:rsidRDefault="007939A4"/>
    <w:p w:rsidR="00024E8F" w:rsidRDefault="00024E8F">
      <w:r>
        <w:t>Managing Issues and Risk</w:t>
      </w:r>
    </w:p>
    <w:p w:rsidR="00024E8F" w:rsidRDefault="00024E8F"/>
    <w:tbl>
      <w:tblPr>
        <w:tblStyle w:val="a3"/>
        <w:tblW w:w="0" w:type="auto"/>
        <w:tblLook w:val="01E0"/>
      </w:tblPr>
      <w:tblGrid>
        <w:gridCol w:w="2808"/>
        <w:gridCol w:w="4050"/>
        <w:gridCol w:w="1980"/>
      </w:tblGrid>
      <w:tr w:rsidR="00283D0A" w:rsidRPr="007939A4" w:rsidTr="00283D0A">
        <w:tc>
          <w:tcPr>
            <w:tcW w:w="2808" w:type="dxa"/>
            <w:shd w:val="clear" w:color="auto" w:fill="808080"/>
          </w:tcPr>
          <w:p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/>
          </w:tcPr>
          <w:p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/>
          </w:tcPr>
          <w:p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283D0A" w:rsidRPr="00B043C7" w:rsidTr="00283D0A">
        <w:tc>
          <w:tcPr>
            <w:tcW w:w="2808" w:type="dxa"/>
          </w:tcPr>
          <w:p w:rsidR="00283D0A" w:rsidRPr="00B043C7" w:rsidRDefault="00283D0A">
            <w:pPr>
              <w:rPr>
                <w:rFonts w:ascii="Frutiger-Light" w:hAnsi="Frutiger-Light" w:cs="Lucida Sans Unicode"/>
              </w:rPr>
            </w:pPr>
          </w:p>
          <w:p w:rsidR="00283D0A" w:rsidRDefault="00005975" w:rsidP="00005975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Event, user, comment status are being changed manually instead of the functions.</w:t>
            </w:r>
          </w:p>
          <w:p w:rsidR="00005975" w:rsidRPr="00B043C7" w:rsidRDefault="00005975" w:rsidP="00005975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4050" w:type="dxa"/>
          </w:tcPr>
          <w:p w:rsidR="00695465" w:rsidRPr="00B043C7" w:rsidRDefault="00695465">
            <w:pPr>
              <w:rPr>
                <w:rFonts w:ascii="Frutiger-Light" w:hAnsi="Frutiger-Light" w:cs="Lucida Sans Unicode"/>
              </w:rPr>
            </w:pPr>
          </w:p>
          <w:p w:rsidR="00283D0A" w:rsidRPr="00B043C7" w:rsidRDefault="00005975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Adjust and wire admin functions to db, test them.</w:t>
            </w:r>
          </w:p>
        </w:tc>
        <w:tc>
          <w:tcPr>
            <w:tcW w:w="1980" w:type="dxa"/>
          </w:tcPr>
          <w:p w:rsidR="00283D0A" w:rsidRPr="00B043C7" w:rsidRDefault="00283D0A">
            <w:pPr>
              <w:rPr>
                <w:rFonts w:ascii="Frutiger-Light" w:hAnsi="Frutiger-Light" w:cs="Lucida Sans Unicode"/>
              </w:rPr>
            </w:pPr>
          </w:p>
          <w:p w:rsidR="00695465" w:rsidRPr="00B043C7" w:rsidRDefault="00695465">
            <w:pPr>
              <w:rPr>
                <w:rFonts w:ascii="Frutiger-Light" w:hAnsi="Frutiger-Light" w:cs="Lucida Sans Unicode"/>
              </w:rPr>
            </w:pPr>
          </w:p>
          <w:p w:rsidR="00695465" w:rsidRPr="00B043C7" w:rsidRDefault="00695465">
            <w:pPr>
              <w:rPr>
                <w:rFonts w:ascii="Frutiger-Light" w:hAnsi="Frutiger-Light" w:cs="Lucida Sans Unicode"/>
              </w:rPr>
            </w:pPr>
            <w:r w:rsidRPr="00B043C7">
              <w:rPr>
                <w:rFonts w:ascii="Frutiger-Light" w:hAnsi="Frutiger-Light" w:cs="Lucida Sans Unicode"/>
              </w:rPr>
              <w:t xml:space="preserve">March </w:t>
            </w:r>
            <w:bookmarkStart w:id="0" w:name="_GoBack"/>
            <w:bookmarkEnd w:id="0"/>
            <w:r w:rsidR="00005975">
              <w:rPr>
                <w:rFonts w:ascii="Frutiger-Light" w:hAnsi="Frutiger-Light" w:cs="Lucida Sans Unicode"/>
              </w:rPr>
              <w:t>25</w:t>
            </w:r>
          </w:p>
        </w:tc>
      </w:tr>
    </w:tbl>
    <w:p w:rsidR="00A4004A" w:rsidRDefault="00A4004A"/>
    <w:tbl>
      <w:tblPr>
        <w:tblStyle w:val="a3"/>
        <w:tblW w:w="0" w:type="auto"/>
        <w:tblLook w:val="01E0"/>
      </w:tblPr>
      <w:tblGrid>
        <w:gridCol w:w="2808"/>
        <w:gridCol w:w="1800"/>
        <w:gridCol w:w="1800"/>
        <w:gridCol w:w="2448"/>
      </w:tblGrid>
      <w:tr w:rsidR="008D2510" w:rsidRPr="007939A4">
        <w:tc>
          <w:tcPr>
            <w:tcW w:w="2808" w:type="dxa"/>
            <w:shd w:val="clear" w:color="auto" w:fill="808080"/>
          </w:tcPr>
          <w:p w:rsidR="008D2510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="008D2510"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800" w:type="dxa"/>
            <w:shd w:val="clear" w:color="auto" w:fill="808080"/>
          </w:tcPr>
          <w:p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Ranking</w:t>
            </w:r>
          </w:p>
          <w:p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800" w:type="dxa"/>
            <w:shd w:val="clear" w:color="auto" w:fill="808080"/>
          </w:tcPr>
          <w:p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Impact</w:t>
            </w:r>
          </w:p>
          <w:p w:rsidR="008D2510" w:rsidRPr="007939A4" w:rsidRDefault="008D251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48" w:type="dxa"/>
            <w:shd w:val="clear" w:color="auto" w:fill="808080"/>
          </w:tcPr>
          <w:p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8D2510" w:rsidRPr="00B043C7">
        <w:tc>
          <w:tcPr>
            <w:tcW w:w="2808" w:type="dxa"/>
          </w:tcPr>
          <w:p w:rsidR="00C023A5" w:rsidRPr="00B043C7" w:rsidRDefault="00C023A5">
            <w:pPr>
              <w:rPr>
                <w:rFonts w:ascii="Frutiger-Light" w:hAnsi="Frutiger-Light" w:cs="Lucida Sans Unicode"/>
              </w:rPr>
            </w:pPr>
          </w:p>
          <w:p w:rsidR="00005975" w:rsidRPr="00B043C7" w:rsidRDefault="00005975" w:rsidP="00005975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File uploading-downloading on the Event Page.</w:t>
            </w:r>
          </w:p>
          <w:p w:rsidR="005270FA" w:rsidRPr="00B043C7" w:rsidRDefault="005270F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1800" w:type="dxa"/>
          </w:tcPr>
          <w:p w:rsidR="008D2510" w:rsidRDefault="008D2510">
            <w:pPr>
              <w:rPr>
                <w:rFonts w:ascii="Frutiger-Light" w:hAnsi="Frutiger-Light" w:cs="Lucida Sans Unicode"/>
              </w:rPr>
            </w:pPr>
          </w:p>
          <w:p w:rsidR="00AB6360" w:rsidRPr="00B043C7" w:rsidRDefault="00AB6360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Med</w:t>
            </w:r>
          </w:p>
        </w:tc>
        <w:tc>
          <w:tcPr>
            <w:tcW w:w="1800" w:type="dxa"/>
          </w:tcPr>
          <w:p w:rsidR="008D2510" w:rsidRDefault="008D2510">
            <w:pPr>
              <w:rPr>
                <w:rFonts w:ascii="Frutiger-Light" w:hAnsi="Frutiger-Light" w:cs="Lucida Sans Unicode"/>
              </w:rPr>
            </w:pPr>
          </w:p>
          <w:p w:rsidR="00AB6360" w:rsidRPr="00B043C7" w:rsidRDefault="00AB6360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Med</w:t>
            </w:r>
          </w:p>
        </w:tc>
        <w:tc>
          <w:tcPr>
            <w:tcW w:w="2448" w:type="dxa"/>
          </w:tcPr>
          <w:p w:rsidR="008D2510" w:rsidRPr="00B043C7" w:rsidRDefault="008D2510">
            <w:pPr>
              <w:rPr>
                <w:rFonts w:ascii="Frutiger-Light" w:hAnsi="Frutiger-Light" w:cs="Lucida Sans Unicode"/>
              </w:rPr>
            </w:pPr>
          </w:p>
          <w:p w:rsidR="00AB6360" w:rsidRDefault="00AB6360" w:rsidP="00695465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Search for an implementation for the earlier versions of the framework, twit and test it for Laravel 5.8.</w:t>
            </w:r>
          </w:p>
          <w:p w:rsidR="00695465" w:rsidRPr="00B043C7" w:rsidRDefault="00AB6360" w:rsidP="00695465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 xml:space="preserve"> </w:t>
            </w:r>
          </w:p>
        </w:tc>
      </w:tr>
    </w:tbl>
    <w:p w:rsidR="00EE3280" w:rsidRPr="00EE3280" w:rsidRDefault="00EE3280" w:rsidP="00EE3280">
      <w:pPr>
        <w:rPr>
          <w:rFonts w:ascii="Futura Condensed" w:hAnsi="Futura Condensed"/>
          <w:b/>
          <w:sz w:val="22"/>
          <w:szCs w:val="22"/>
          <w:lang w:val="en-CA" w:eastAsia="en-CA"/>
        </w:rPr>
      </w:pPr>
      <w:r w:rsidRPr="00EE3280">
        <w:rPr>
          <w:rFonts w:ascii="Futura Condensed" w:hAnsi="Futura Condensed"/>
          <w:b/>
          <w:sz w:val="22"/>
          <w:szCs w:val="22"/>
          <w:lang w:val="en-CA" w:eastAsia="en-CA"/>
        </w:rPr>
        <w:t>NOTE: Attach additional sheets if insufficient space available</w:t>
      </w:r>
    </w:p>
    <w:p w:rsidR="008D2510" w:rsidRDefault="008D2510">
      <w:pPr>
        <w:rPr>
          <w:lang w:val="en-CA"/>
        </w:rPr>
      </w:pPr>
    </w:p>
    <w:p w:rsidR="007C53CF" w:rsidRDefault="007C53CF">
      <w:pPr>
        <w:rPr>
          <w:lang w:val="en-CA"/>
        </w:rPr>
      </w:pPr>
    </w:p>
    <w:p w:rsidR="007C53CF" w:rsidRDefault="007C53CF">
      <w:pPr>
        <w:rPr>
          <w:lang w:val="en-CA"/>
        </w:rPr>
      </w:pPr>
    </w:p>
    <w:p w:rsidR="007C53CF" w:rsidRPr="00D61BA9" w:rsidRDefault="007C53CF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Submission Guidelines:</w:t>
      </w:r>
    </w:p>
    <w:p w:rsidR="007C53CF" w:rsidRDefault="007C53CF">
      <w:pPr>
        <w:rPr>
          <w:lang w:val="en-CA"/>
        </w:rPr>
      </w:pPr>
    </w:p>
    <w:p w:rsidR="007C53CF" w:rsidRDefault="007C53CF">
      <w:pPr>
        <w:rPr>
          <w:lang w:val="en-CA"/>
        </w:rPr>
      </w:pPr>
      <w:r>
        <w:rPr>
          <w:lang w:val="en-CA"/>
        </w:rPr>
        <w:t>Please submit as “T&lt;team number&gt;_ProjectStatusReport</w:t>
      </w:r>
      <w:r w:rsidR="008F0C21">
        <w:rPr>
          <w:lang w:val="en-CA"/>
        </w:rPr>
        <w:t>3</w:t>
      </w:r>
      <w:r>
        <w:rPr>
          <w:lang w:val="en-CA"/>
        </w:rPr>
        <w:t xml:space="preserve">”. </w:t>
      </w:r>
    </w:p>
    <w:p w:rsidR="007C53CF" w:rsidRDefault="007C53CF">
      <w:pPr>
        <w:rPr>
          <w:lang w:val="en-CA"/>
        </w:rPr>
      </w:pPr>
      <w:r>
        <w:rPr>
          <w:lang w:val="en-CA"/>
        </w:rPr>
        <w:t>For e.g. T</w:t>
      </w:r>
      <w:r w:rsidR="002D5764">
        <w:rPr>
          <w:lang w:val="en-CA"/>
        </w:rPr>
        <w:t>36</w:t>
      </w:r>
      <w:r w:rsidR="0014568B">
        <w:rPr>
          <w:lang w:val="en-CA"/>
        </w:rPr>
        <w:t>_ProjectStatusReport</w:t>
      </w:r>
      <w:r w:rsidR="008F0C21">
        <w:rPr>
          <w:lang w:val="en-CA"/>
        </w:rPr>
        <w:t>3</w:t>
      </w:r>
    </w:p>
    <w:p w:rsidR="007C53CF" w:rsidRDefault="007C53CF">
      <w:pPr>
        <w:rPr>
          <w:lang w:val="en-CA"/>
        </w:rPr>
      </w:pPr>
    </w:p>
    <w:p w:rsidR="007C53CF" w:rsidRDefault="007C53CF">
      <w:pPr>
        <w:rPr>
          <w:lang w:val="en-CA"/>
        </w:rPr>
      </w:pPr>
      <w:r>
        <w:rPr>
          <w:lang w:val="en-CA"/>
        </w:rPr>
        <w:t>This is a group submission i.e. one per group.</w:t>
      </w:r>
    </w:p>
    <w:p w:rsidR="00D61BA9" w:rsidRDefault="00D61BA9">
      <w:pPr>
        <w:rPr>
          <w:lang w:val="en-CA"/>
        </w:rPr>
      </w:pPr>
    </w:p>
    <w:p w:rsidR="00D61BA9" w:rsidRPr="00D61BA9" w:rsidRDefault="00D61BA9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Due Dates:</w:t>
      </w:r>
    </w:p>
    <w:p w:rsid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p w:rsidR="00D61BA9" w:rsidRDefault="008F0C21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  <w:r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Wednesday, March 18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, 20</w:t>
      </w:r>
      <w:r w:rsidR="0076196B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20</w:t>
      </w:r>
      <w:r w:rsidR="00D61BA9" w:rsidRPr="00D61BA9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 (11:59 p.m.)</w:t>
      </w:r>
    </w:p>
    <w:p w:rsidR="00D61BA9" w:rsidRP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sectPr w:rsidR="00D61BA9" w:rsidRPr="00D61BA9" w:rsidSect="0043791B">
      <w:headerReference w:type="default" r:id="rId6"/>
      <w:footerReference w:type="default" r:id="rId7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241E" w:rsidRDefault="00CE241E">
      <w:r>
        <w:separator/>
      </w:r>
    </w:p>
  </w:endnote>
  <w:endnote w:type="continuationSeparator" w:id="1">
    <w:p w:rsidR="00CE241E" w:rsidRDefault="00CE24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0FA" w:rsidRPr="005270FA" w:rsidRDefault="005270FA" w:rsidP="005270FA">
    <w:pPr>
      <w:pStyle w:val="a5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B61A37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B61A37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CE241E">
      <w:rPr>
        <w:rFonts w:ascii="Futura Condensed" w:hAnsi="Futura Condensed"/>
        <w:noProof/>
        <w:sz w:val="20"/>
        <w:szCs w:val="20"/>
        <w:lang w:val="en-CA"/>
      </w:rPr>
      <w:t>1</w:t>
    </w:r>
    <w:r w:rsidR="00B61A37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B61A37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B61A37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CE241E">
      <w:rPr>
        <w:rFonts w:ascii="Futura Condensed" w:hAnsi="Futura Condensed"/>
        <w:noProof/>
        <w:sz w:val="20"/>
        <w:szCs w:val="20"/>
        <w:lang w:val="en-CA"/>
      </w:rPr>
      <w:t>1</w:t>
    </w:r>
    <w:r w:rsidR="00B61A37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241E" w:rsidRDefault="00CE241E">
      <w:r>
        <w:separator/>
      </w:r>
    </w:p>
  </w:footnote>
  <w:footnote w:type="continuationSeparator" w:id="1">
    <w:p w:rsidR="00CE241E" w:rsidRDefault="00CE24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0FA" w:rsidRPr="005270FA" w:rsidRDefault="00D10877" w:rsidP="005270FA">
    <w:pPr>
      <w:pStyle w:val="a4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273867"/>
    <w:rsid w:val="00005975"/>
    <w:rsid w:val="000134C2"/>
    <w:rsid w:val="00024E8F"/>
    <w:rsid w:val="00024EDB"/>
    <w:rsid w:val="000D6BD0"/>
    <w:rsid w:val="0014568B"/>
    <w:rsid w:val="001D2AA3"/>
    <w:rsid w:val="001D41EA"/>
    <w:rsid w:val="001E7B4A"/>
    <w:rsid w:val="001F0695"/>
    <w:rsid w:val="00222398"/>
    <w:rsid w:val="0023789A"/>
    <w:rsid w:val="00243C6E"/>
    <w:rsid w:val="00273867"/>
    <w:rsid w:val="00283D0A"/>
    <w:rsid w:val="002D5764"/>
    <w:rsid w:val="00370354"/>
    <w:rsid w:val="00370C5E"/>
    <w:rsid w:val="00397BD6"/>
    <w:rsid w:val="003D1C1D"/>
    <w:rsid w:val="0043791B"/>
    <w:rsid w:val="0048145E"/>
    <w:rsid w:val="00490A8C"/>
    <w:rsid w:val="004C4D26"/>
    <w:rsid w:val="004F01CB"/>
    <w:rsid w:val="004F2301"/>
    <w:rsid w:val="00500838"/>
    <w:rsid w:val="005270FA"/>
    <w:rsid w:val="005C1C67"/>
    <w:rsid w:val="005C3FE9"/>
    <w:rsid w:val="00677E5F"/>
    <w:rsid w:val="0068204D"/>
    <w:rsid w:val="00686CB1"/>
    <w:rsid w:val="00695465"/>
    <w:rsid w:val="006D7185"/>
    <w:rsid w:val="00746ED4"/>
    <w:rsid w:val="0076196B"/>
    <w:rsid w:val="007939A4"/>
    <w:rsid w:val="007C53CF"/>
    <w:rsid w:val="007E3D1A"/>
    <w:rsid w:val="007E4CBC"/>
    <w:rsid w:val="00802E13"/>
    <w:rsid w:val="0082186B"/>
    <w:rsid w:val="008840C0"/>
    <w:rsid w:val="00895E44"/>
    <w:rsid w:val="008B21D2"/>
    <w:rsid w:val="008D2510"/>
    <w:rsid w:val="008F0241"/>
    <w:rsid w:val="008F0C21"/>
    <w:rsid w:val="00902E06"/>
    <w:rsid w:val="00907907"/>
    <w:rsid w:val="009F78AD"/>
    <w:rsid w:val="00A232E0"/>
    <w:rsid w:val="00A23A13"/>
    <w:rsid w:val="00A4004A"/>
    <w:rsid w:val="00A677DE"/>
    <w:rsid w:val="00A9399C"/>
    <w:rsid w:val="00AB6360"/>
    <w:rsid w:val="00AE4484"/>
    <w:rsid w:val="00B043C7"/>
    <w:rsid w:val="00B22C7E"/>
    <w:rsid w:val="00B56A82"/>
    <w:rsid w:val="00B61A37"/>
    <w:rsid w:val="00B70880"/>
    <w:rsid w:val="00C023A5"/>
    <w:rsid w:val="00C147CA"/>
    <w:rsid w:val="00C239B0"/>
    <w:rsid w:val="00CA4534"/>
    <w:rsid w:val="00CE241E"/>
    <w:rsid w:val="00CF0C2E"/>
    <w:rsid w:val="00D04F13"/>
    <w:rsid w:val="00D10877"/>
    <w:rsid w:val="00D36EEA"/>
    <w:rsid w:val="00D61BA9"/>
    <w:rsid w:val="00D97664"/>
    <w:rsid w:val="00DE17E6"/>
    <w:rsid w:val="00DE30E3"/>
    <w:rsid w:val="00E4029A"/>
    <w:rsid w:val="00E42014"/>
    <w:rsid w:val="00E859CF"/>
    <w:rsid w:val="00E93AEC"/>
    <w:rsid w:val="00EE3280"/>
    <w:rsid w:val="00F11E70"/>
    <w:rsid w:val="00FC5C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0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5270FA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Technical Project 1 Comp3046</vt:lpstr>
      <vt:lpstr>Technical Project 1 Comp3046</vt:lpstr>
    </vt:vector>
  </TitlesOfParts>
  <Company>GBC</Company>
  <LinksUpToDate>false</LinksUpToDate>
  <CharactersWithSpaces>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Project 1 Comp3046</dc:title>
  <dc:creator>IT</dc:creator>
  <cp:lastModifiedBy>1</cp:lastModifiedBy>
  <cp:revision>2</cp:revision>
  <dcterms:created xsi:type="dcterms:W3CDTF">2020-03-21T12:07:00Z</dcterms:created>
  <dcterms:modified xsi:type="dcterms:W3CDTF">2020-03-21T12:07:00Z</dcterms:modified>
</cp:coreProperties>
</file>