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FE" w:rsidRDefault="00FD71FE">
      <w:pPr>
        <w:pStyle w:val="1"/>
      </w:pPr>
      <w:r>
        <w:t>File Formats</w:t>
      </w:r>
    </w:p>
    <w:p w:rsidR="00FD71FE" w:rsidRDefault="001E66E4">
      <w:pPr>
        <w:numPr>
          <w:ilvl w:val="0"/>
          <w:numId w:val="1"/>
        </w:numPr>
        <w:spacing w:before="100" w:beforeAutospacing="1" w:after="100" w:afterAutospacing="1"/>
      </w:pPr>
      <w:hyperlink w:anchor="Generic_file_format" w:history="1">
        <w:r w:rsidR="00FD71FE">
          <w:rPr>
            <w:rStyle w:val="a3"/>
          </w:rPr>
          <w:t>Generic file format</w:t>
        </w:r>
      </w:hyperlink>
    </w:p>
    <w:p w:rsidR="00FD71FE" w:rsidRDefault="001E66E4">
      <w:pPr>
        <w:numPr>
          <w:ilvl w:val="0"/>
          <w:numId w:val="1"/>
        </w:numPr>
        <w:spacing w:before="100" w:beforeAutospacing="1" w:after="100" w:afterAutospacing="1"/>
      </w:pPr>
      <w:hyperlink w:anchor="Object_file_format" w:history="1">
        <w:r w:rsidR="00FD71FE">
          <w:rPr>
            <w:rStyle w:val="a3"/>
          </w:rPr>
          <w:t>Object file format</w:t>
        </w:r>
      </w:hyperlink>
    </w:p>
    <w:p w:rsidR="00FD71FE" w:rsidRDefault="00FD71FE">
      <w:pPr>
        <w:pStyle w:val="2"/>
      </w:pPr>
      <w:bookmarkStart w:id="0" w:name="Generic_file_format"/>
      <w:bookmarkEnd w:id="0"/>
      <w:r>
        <w:t>Generic file format</w:t>
      </w:r>
    </w:p>
    <w:p w:rsidR="00FD71FE" w:rsidRDefault="00FD71FE">
      <w:r>
        <w:t xml:space="preserve">The Assembler can generate three different output file formats: </w:t>
      </w:r>
    </w:p>
    <w:p w:rsidR="00FD71FE" w:rsidRDefault="00FD71FE">
      <w:pPr>
        <w:numPr>
          <w:ilvl w:val="0"/>
          <w:numId w:val="2"/>
        </w:numPr>
        <w:spacing w:before="100" w:beforeAutospacing="1" w:after="100" w:afterAutospacing="1"/>
      </w:pPr>
      <w:r>
        <w:t>Generic</w:t>
      </w:r>
    </w:p>
    <w:p w:rsidR="00FD71FE" w:rsidRDefault="00FD71FE">
      <w:pPr>
        <w:numPr>
          <w:ilvl w:val="0"/>
          <w:numId w:val="2"/>
        </w:numPr>
        <w:spacing w:before="100" w:beforeAutospacing="1" w:after="100" w:afterAutospacing="1"/>
      </w:pPr>
      <w:r>
        <w:t>Motorola S-Records</w:t>
      </w:r>
    </w:p>
    <w:p w:rsidR="00FD71FE" w:rsidRDefault="00FD71FE">
      <w:pPr>
        <w:numPr>
          <w:ilvl w:val="0"/>
          <w:numId w:val="2"/>
        </w:numPr>
        <w:spacing w:before="100" w:beforeAutospacing="1" w:after="100" w:afterAutospacing="1"/>
      </w:pPr>
      <w:r>
        <w:t>Intel Intellec 8/MDS</w:t>
      </w:r>
    </w:p>
    <w:p w:rsidR="00FD71FE" w:rsidRDefault="00FD71FE">
      <w:r>
        <w:t xml:space="preserve">The formats of the latter two are assumed known. The Generic file format is a simple, self defined format, where each line has the following format: </w:t>
      </w:r>
    </w:p>
    <w:p w:rsidR="00FD71FE" w:rsidRDefault="00FD71FE">
      <w:r>
        <w:rPr>
          <w:rStyle w:val="HTML"/>
        </w:rPr>
        <w:t>ADR</w:t>
      </w:r>
      <w:proofErr w:type="gramStart"/>
      <w:r>
        <w:rPr>
          <w:rStyle w:val="HTML"/>
        </w:rPr>
        <w:t>:OPCODE</w:t>
      </w:r>
      <w:proofErr w:type="gramEnd"/>
    </w:p>
    <w:p w:rsidR="00FD71FE" w:rsidRDefault="00FD71FE">
      <w:r>
        <w:t xml:space="preserve">Where </w:t>
      </w:r>
      <w:r>
        <w:rPr>
          <w:rStyle w:val="HTML"/>
        </w:rPr>
        <w:t>ADR</w:t>
      </w:r>
      <w:r>
        <w:t xml:space="preserve"> is a 6 digit (24 bit) hexadecimal number and </w:t>
      </w:r>
      <w:r>
        <w:rPr>
          <w:rStyle w:val="HTML"/>
        </w:rPr>
        <w:t>OPCODE</w:t>
      </w:r>
      <w:r>
        <w:t xml:space="preserve"> is a 4 digit (16 bit) hexadecimal number. </w:t>
      </w:r>
      <w:r>
        <w:rPr>
          <w:rStyle w:val="HTML"/>
        </w:rPr>
        <w:t>ADR</w:t>
      </w:r>
      <w:r>
        <w:t xml:space="preserve"> defines an address in the Program memory, and </w:t>
      </w:r>
      <w:r>
        <w:rPr>
          <w:rStyle w:val="HTML"/>
        </w:rPr>
        <w:t>OPCODE</w:t>
      </w:r>
      <w:r>
        <w:t xml:space="preserve"> defines the contents of this address. </w:t>
      </w:r>
      <w:r>
        <w:br/>
        <w:t xml:space="preserve">  </w:t>
      </w:r>
    </w:p>
    <w:p w:rsidR="00FD71FE" w:rsidRDefault="00FD71FE">
      <w:pPr>
        <w:pStyle w:val="3"/>
      </w:pPr>
      <w:r>
        <w:t>Example</w:t>
      </w:r>
    </w:p>
    <w:p w:rsidR="00FD71FE" w:rsidRDefault="00FD71FE">
      <w:r>
        <w:t xml:space="preserve">Given the following assembly file </w:t>
      </w:r>
      <w:r>
        <w:rPr>
          <w:rStyle w:val="HTML"/>
        </w:rPr>
        <w:t>gen_demo.asm</w:t>
      </w:r>
      <w:r>
        <w:t xml:space="preserve">: </w:t>
      </w:r>
    </w:p>
    <w:p w:rsidR="00FD71FE" w:rsidRDefault="00FD71FE">
      <w:r>
        <w:rPr>
          <w:rStyle w:val="HTML"/>
        </w:rPr>
        <w:t>; Demonstration of the Generic file format</w:t>
      </w:r>
      <w:r>
        <w:t xml:space="preserve"> </w:t>
      </w:r>
      <w:r>
        <w:br/>
      </w:r>
      <w:r>
        <w:rPr>
          <w:rStyle w:val="HTML"/>
        </w:rPr>
        <w:t>        mov r0</w:t>
      </w:r>
      <w:proofErr w:type="gramStart"/>
      <w:r>
        <w:rPr>
          <w:rStyle w:val="HTML"/>
        </w:rPr>
        <w:t>,r1</w:t>
      </w:r>
      <w:proofErr w:type="gramEnd"/>
      <w:r>
        <w:t xml:space="preserve"> </w:t>
      </w:r>
      <w:r>
        <w:br/>
      </w:r>
      <w:r>
        <w:rPr>
          <w:rStyle w:val="HTML"/>
        </w:rPr>
        <w:t>        inc r1</w:t>
      </w:r>
      <w:r>
        <w:t xml:space="preserve"> </w:t>
      </w:r>
      <w:r>
        <w:br/>
      </w:r>
      <w:r>
        <w:rPr>
          <w:rStyle w:val="HTML"/>
        </w:rPr>
        <w:t>        call oursub</w:t>
      </w:r>
      <w:r>
        <w:t xml:space="preserve"> </w:t>
      </w:r>
      <w:r>
        <w:br/>
      </w:r>
      <w:r>
        <w:rPr>
          <w:rStyle w:val="HTML"/>
        </w:rPr>
        <w:t>.org 0x50                 ; Set Program space</w:t>
      </w:r>
      <w:r>
        <w:t xml:space="preserve"> </w:t>
      </w:r>
      <w:r>
        <w:br/>
      </w:r>
      <w:r>
        <w:rPr>
          <w:rStyle w:val="HTML"/>
        </w:rPr>
        <w:t>                          ; address to 50 (Hex)</w:t>
      </w:r>
      <w:r>
        <w:t xml:space="preserve"> </w:t>
      </w:r>
      <w:r>
        <w:br/>
      </w:r>
      <w:r>
        <w:rPr>
          <w:rStyle w:val="HTML"/>
        </w:rPr>
        <w:t>oursub: add r1,r2         ; Do something</w:t>
      </w:r>
      <w:r>
        <w:t xml:space="preserve"> </w:t>
      </w:r>
      <w:r>
        <w:br/>
      </w:r>
      <w:r>
        <w:rPr>
          <w:rStyle w:val="HTML"/>
        </w:rPr>
        <w:t>ret</w:t>
      </w:r>
    </w:p>
    <w:p w:rsidR="00FD71FE" w:rsidRDefault="00FD71FE">
      <w:r>
        <w:t xml:space="preserve">Then the following output file gen_demo.rom will be produced: </w:t>
      </w:r>
    </w:p>
    <w:p w:rsidR="00FD71FE" w:rsidRDefault="00FD71FE">
      <w:r>
        <w:rPr>
          <w:rStyle w:val="HTML"/>
        </w:rPr>
        <w:t>000000:2c01</w:t>
      </w:r>
      <w:r>
        <w:t xml:space="preserve"> </w:t>
      </w:r>
      <w:r>
        <w:br/>
      </w:r>
      <w:r>
        <w:rPr>
          <w:rStyle w:val="HTML"/>
        </w:rPr>
        <w:t>000001:9413</w:t>
      </w:r>
      <w:r>
        <w:t xml:space="preserve"> </w:t>
      </w:r>
      <w:r>
        <w:br/>
      </w:r>
      <w:r>
        <w:rPr>
          <w:rStyle w:val="HTML"/>
        </w:rPr>
        <w:t>000002:940e</w:t>
      </w:r>
      <w:r>
        <w:t xml:space="preserve"> </w:t>
      </w:r>
      <w:r>
        <w:br/>
      </w:r>
      <w:r>
        <w:rPr>
          <w:rStyle w:val="HTML"/>
        </w:rPr>
        <w:t>000003:0050</w:t>
      </w:r>
      <w:r>
        <w:t xml:space="preserve"> </w:t>
      </w:r>
      <w:r>
        <w:br/>
      </w:r>
      <w:r>
        <w:rPr>
          <w:rStyle w:val="HTML"/>
        </w:rPr>
        <w:t>000050:0c12</w:t>
      </w:r>
      <w:r>
        <w:t xml:space="preserve"> </w:t>
      </w:r>
      <w:r>
        <w:br/>
      </w:r>
      <w:r>
        <w:rPr>
          <w:rStyle w:val="HTML"/>
        </w:rPr>
        <w:t>000051:9508</w:t>
      </w:r>
    </w:p>
    <w:p w:rsidR="00FD71FE" w:rsidRDefault="00FD71FE">
      <w:r>
        <w:t>Note that the two-word instructions (</w:t>
      </w:r>
      <w:r>
        <w:rPr>
          <w:rStyle w:val="HTML"/>
        </w:rPr>
        <w:t>CALL</w:t>
      </w:r>
      <w:r>
        <w:t xml:space="preserve"> and </w:t>
      </w:r>
      <w:r>
        <w:rPr>
          <w:rStyle w:val="HTML"/>
        </w:rPr>
        <w:t>JMP</w:t>
      </w:r>
      <w:r>
        <w:t xml:space="preserve">) need two lines of coding. </w:t>
      </w:r>
    </w:p>
    <w:p w:rsidR="00FD71FE" w:rsidRDefault="00FD71FE">
      <w:pPr>
        <w:pStyle w:val="2"/>
      </w:pPr>
      <w:bookmarkStart w:id="1" w:name="Object_file_format"/>
      <w:bookmarkEnd w:id="1"/>
      <w:r>
        <w:t>Object file format</w:t>
      </w:r>
    </w:p>
    <w:p w:rsidR="00FD71FE" w:rsidRDefault="00FD71FE">
      <w:r>
        <w:t>The object (</w:t>
      </w:r>
      <w:r>
        <w:rPr>
          <w:rStyle w:val="HTML"/>
        </w:rPr>
        <w:t>.obj</w:t>
      </w:r>
      <w:r>
        <w:t xml:space="preserve">) file produced by the Assembler is also represented in a self defined format. The object file contains some limited debug information, and can be used together with AVR Studio </w:t>
      </w:r>
    </w:p>
    <w:p w:rsidR="00FD71FE" w:rsidRDefault="00FD71FE">
      <w:pPr>
        <w:pStyle w:val="a5"/>
      </w:pPr>
      <w:r>
        <w:t xml:space="preserve">The object file has a header section, a record section and a trailer section. The header section has the following format: </w:t>
      </w:r>
    </w:p>
    <w:p w:rsidR="00FD71FE" w:rsidRDefault="00FD71FE">
      <w:pPr>
        <w:numPr>
          <w:ilvl w:val="0"/>
          <w:numId w:val="3"/>
        </w:numPr>
        <w:spacing w:before="100" w:beforeAutospacing="1" w:after="100" w:afterAutospacing="1"/>
      </w:pPr>
      <w:r>
        <w:t>Offset to source file names (4 bytes)</w:t>
      </w:r>
    </w:p>
    <w:p w:rsidR="00FD71FE" w:rsidRDefault="00FD71FE">
      <w:pPr>
        <w:numPr>
          <w:ilvl w:val="0"/>
          <w:numId w:val="3"/>
        </w:numPr>
        <w:spacing w:before="100" w:beforeAutospacing="1" w:after="100" w:afterAutospacing="1"/>
      </w:pPr>
      <w:r>
        <w:t>Offset to object records (4 bytes)</w:t>
      </w:r>
    </w:p>
    <w:p w:rsidR="00FD71FE" w:rsidRDefault="00FD71FE">
      <w:pPr>
        <w:numPr>
          <w:ilvl w:val="0"/>
          <w:numId w:val="3"/>
        </w:numPr>
        <w:spacing w:before="100" w:beforeAutospacing="1" w:after="100" w:afterAutospacing="1"/>
      </w:pPr>
      <w:r>
        <w:t>Number of bytes in each record (1 byte)</w:t>
      </w:r>
    </w:p>
    <w:p w:rsidR="00FD71FE" w:rsidRDefault="00FD71FE">
      <w:pPr>
        <w:numPr>
          <w:ilvl w:val="0"/>
          <w:numId w:val="3"/>
        </w:numPr>
        <w:spacing w:before="100" w:beforeAutospacing="1" w:after="100" w:afterAutospacing="1"/>
      </w:pPr>
      <w:r>
        <w:t>Number of file names stored in the Trailer (1 byte)</w:t>
      </w:r>
    </w:p>
    <w:p w:rsidR="00FD71FE" w:rsidRDefault="00FD71FE">
      <w:pPr>
        <w:numPr>
          <w:ilvl w:val="0"/>
          <w:numId w:val="3"/>
        </w:numPr>
        <w:spacing w:before="100" w:beforeAutospacing="1" w:after="100" w:afterAutospacing="1"/>
      </w:pPr>
      <w:r>
        <w:t>The string “AVR Object File\0” (\0 means zero terminated)</w:t>
      </w:r>
    </w:p>
    <w:p w:rsidR="00FD71FE" w:rsidRDefault="00FD71FE">
      <w:r>
        <w:lastRenderedPageBreak/>
        <w:t xml:space="preserve">The records are currently 9 bytes long. Each record has the following format: </w:t>
      </w:r>
    </w:p>
    <w:p w:rsidR="00FD71FE" w:rsidRDefault="00FD71FE">
      <w:pPr>
        <w:numPr>
          <w:ilvl w:val="0"/>
          <w:numId w:val="4"/>
        </w:numPr>
        <w:spacing w:before="100" w:beforeAutospacing="1" w:after="100" w:afterAutospacing="1"/>
      </w:pPr>
      <w:r>
        <w:t>Program memory address (3 bytes)</w:t>
      </w:r>
    </w:p>
    <w:p w:rsidR="00FD71FE" w:rsidRDefault="00FD71FE">
      <w:pPr>
        <w:numPr>
          <w:ilvl w:val="0"/>
          <w:numId w:val="4"/>
        </w:numPr>
        <w:spacing w:before="100" w:beforeAutospacing="1" w:after="100" w:afterAutospacing="1"/>
      </w:pPr>
      <w:r>
        <w:t>Opcode (2 bytes)</w:t>
      </w:r>
    </w:p>
    <w:p w:rsidR="00FD71FE" w:rsidRDefault="00FD71FE">
      <w:pPr>
        <w:numPr>
          <w:ilvl w:val="0"/>
          <w:numId w:val="4"/>
        </w:numPr>
        <w:spacing w:before="100" w:beforeAutospacing="1" w:after="100" w:afterAutospacing="1"/>
      </w:pPr>
      <w:r>
        <w:t>Source file number of the instruction (1 byte, first file numbered 0)</w:t>
      </w:r>
    </w:p>
    <w:p w:rsidR="00FD71FE" w:rsidRDefault="00FD71FE">
      <w:pPr>
        <w:numPr>
          <w:ilvl w:val="0"/>
          <w:numId w:val="4"/>
        </w:numPr>
        <w:spacing w:before="100" w:beforeAutospacing="1" w:after="100" w:afterAutospacing="1"/>
      </w:pPr>
      <w:r>
        <w:t xml:space="preserve">Line number in the source file (2 bytes, first </w:t>
      </w:r>
      <w:r w:rsidR="00D91372">
        <w:t>line</w:t>
      </w:r>
      <w:r>
        <w:t xml:space="preserve"> numbered 1)</w:t>
      </w:r>
    </w:p>
    <w:p w:rsidR="00FD71FE" w:rsidRDefault="00FD71FE">
      <w:pPr>
        <w:numPr>
          <w:ilvl w:val="0"/>
          <w:numId w:val="4"/>
        </w:numPr>
        <w:spacing w:before="100" w:beforeAutospacing="1" w:after="100" w:afterAutospacing="1"/>
      </w:pPr>
      <w:r>
        <w:t>Macro indicator (1 byte, 1 if instruction is in a macro, 0 if not)</w:t>
      </w:r>
    </w:p>
    <w:p w:rsidR="00FD71FE" w:rsidRDefault="00FD71FE">
      <w:r>
        <w:t xml:space="preserve">Finally, the trailer section has the following format: </w:t>
      </w:r>
    </w:p>
    <w:p w:rsidR="00FD71FE" w:rsidRDefault="00FD71FE">
      <w:pPr>
        <w:numPr>
          <w:ilvl w:val="0"/>
          <w:numId w:val="5"/>
        </w:numPr>
        <w:spacing w:before="100" w:beforeAutospacing="1" w:after="100" w:afterAutospacing="1"/>
      </w:pPr>
      <w:r>
        <w:t>File names (Zero terminated, number of file names in header)</w:t>
      </w:r>
    </w:p>
    <w:p w:rsidR="00FD71FE" w:rsidRDefault="00FD71FE">
      <w:pPr>
        <w:numPr>
          <w:ilvl w:val="0"/>
          <w:numId w:val="5"/>
        </w:numPr>
        <w:spacing w:before="100" w:beforeAutospacing="1" w:after="100" w:afterAutospacing="1"/>
      </w:pPr>
      <w:r>
        <w:t>ASCII 0</w:t>
      </w:r>
    </w:p>
    <w:p w:rsidR="00FD71FE" w:rsidRDefault="00FD71FE">
      <w:pPr>
        <w:pStyle w:val="3"/>
      </w:pPr>
      <w:r>
        <w:t>Example</w:t>
      </w:r>
    </w:p>
    <w:p w:rsidR="00FD71FE" w:rsidRDefault="00FD71FE">
      <w:r>
        <w:t xml:space="preserve">Given the following assembly file </w:t>
      </w:r>
      <w:r>
        <w:rPr>
          <w:rStyle w:val="HTML"/>
        </w:rPr>
        <w:t>obj_demo.asm</w:t>
      </w:r>
      <w:r>
        <w:t xml:space="preserve">: </w:t>
      </w:r>
    </w:p>
    <w:p w:rsidR="00FD71FE" w:rsidRDefault="00FD71FE">
      <w:r>
        <w:rPr>
          <w:rStyle w:val="HTML"/>
        </w:rPr>
        <w:t>; Demonstration of the Object file format (obj_demo.asm)</w:t>
      </w:r>
      <w:r>
        <w:t xml:space="preserve"> </w:t>
      </w:r>
      <w:r>
        <w:br/>
      </w:r>
      <w:r>
        <w:rPr>
          <w:rStyle w:val="HTML"/>
        </w:rPr>
        <w:t>.equ const1=0x15</w:t>
      </w:r>
      <w:r>
        <w:t xml:space="preserve"> </w:t>
      </w:r>
      <w:r>
        <w:br/>
      </w:r>
      <w:r>
        <w:rPr>
          <w:rStyle w:val="HTML"/>
        </w:rPr>
        <w:t>.equ const2=0x40</w:t>
      </w:r>
      <w:r>
        <w:t xml:space="preserve"> </w:t>
      </w:r>
      <w:r>
        <w:br/>
      </w:r>
      <w:r>
        <w:rPr>
          <w:rStyle w:val="HTML"/>
        </w:rPr>
        <w:t>.macro SWIN               ; SWIN - swap and increment</w:t>
      </w:r>
      <w:r>
        <w:t xml:space="preserve"> </w:t>
      </w:r>
      <w:r>
        <w:br/>
      </w:r>
      <w:r>
        <w:rPr>
          <w:rStyle w:val="HTML"/>
        </w:rPr>
        <w:t>        swap @0</w:t>
      </w:r>
      <w:r>
        <w:t xml:space="preserve"> </w:t>
      </w:r>
      <w:r>
        <w:br/>
      </w:r>
      <w:r>
        <w:rPr>
          <w:rStyle w:val="HTML"/>
        </w:rPr>
        <w:t>        inc @0</w:t>
      </w:r>
      <w:r>
        <w:t xml:space="preserve"> </w:t>
      </w:r>
      <w:r>
        <w:br/>
      </w:r>
      <w:r>
        <w:rPr>
          <w:rStyle w:val="HTML"/>
        </w:rPr>
        <w:t>.endmacro                 ; End macro</w:t>
      </w:r>
      <w:r>
        <w:t xml:space="preserve"> </w:t>
      </w:r>
      <w:r>
        <w:br/>
      </w:r>
      <w:r>
        <w:rPr>
          <w:rStyle w:val="HTML"/>
        </w:rPr>
        <w:t>start:  ldi r16,const1</w:t>
      </w:r>
      <w:r>
        <w:t xml:space="preserve"> </w:t>
      </w:r>
      <w:r>
        <w:br/>
      </w:r>
      <w:r>
        <w:rPr>
          <w:rStyle w:val="HTML"/>
        </w:rPr>
        <w:t>        SWIN r16          ; Call macro</w:t>
      </w:r>
      <w:r>
        <w:t xml:space="preserve"> </w:t>
      </w:r>
      <w:r>
        <w:br/>
      </w:r>
      <w:r>
        <w:rPr>
          <w:rStyle w:val="HTML"/>
        </w:rPr>
        <w:t>        ldi r16,const2</w:t>
      </w:r>
      <w:r>
        <w:t xml:space="preserve"> </w:t>
      </w:r>
      <w:r>
        <w:br/>
      </w:r>
      <w:r>
        <w:rPr>
          <w:rStyle w:val="HTML"/>
        </w:rPr>
        <w:t>        SWIN r16          ; Call macro</w:t>
      </w:r>
      <w:r>
        <w:t xml:space="preserve"> </w:t>
      </w:r>
      <w:r>
        <w:br/>
      </w:r>
      <w:r>
        <w:rPr>
          <w:rStyle w:val="HTML"/>
        </w:rPr>
        <w:t>        rjmp start</w:t>
      </w:r>
      <w:r>
        <w:t xml:space="preserve"> </w:t>
      </w:r>
      <w:r>
        <w:br/>
      </w:r>
      <w:r>
        <w:rPr>
          <w:rStyle w:val="HTML"/>
        </w:rPr>
        <w:t>.include "delay.asm"      ; Include another assembly file delay.asm</w:t>
      </w:r>
      <w:r>
        <w:t xml:space="preserve"> </w:t>
      </w:r>
      <w:r>
        <w:br/>
        <w:t xml:space="preserve">  </w:t>
      </w:r>
    </w:p>
    <w:p w:rsidR="00FD71FE" w:rsidRDefault="00FD71FE">
      <w:pPr>
        <w:pStyle w:val="a5"/>
      </w:pPr>
      <w:r>
        <w:rPr>
          <w:rStyle w:val="HTML"/>
        </w:rPr>
        <w:t xml:space="preserve">; Include file, demonstration of the Object file </w:t>
      </w:r>
      <w:proofErr w:type="gramStart"/>
      <w:r>
        <w:rPr>
          <w:rStyle w:val="HTML"/>
        </w:rPr>
        <w:t>format</w:t>
      </w:r>
      <w:r>
        <w:t xml:space="preserve"> </w:t>
      </w:r>
      <w:proofErr w:type="gramEnd"/>
      <w:r>
        <w:br/>
      </w:r>
      <w:r>
        <w:rPr>
          <w:rStyle w:val="HTML"/>
        </w:rPr>
        <w:t>; (delay.asm)</w:t>
      </w:r>
      <w:r>
        <w:t xml:space="preserve"> </w:t>
      </w:r>
      <w:r>
        <w:br/>
      </w:r>
      <w:r>
        <w:rPr>
          <w:rStyle w:val="HTML"/>
        </w:rPr>
        <w:t>delay:  dec r16           ; Decrement counter</w:t>
      </w:r>
      <w:r>
        <w:t xml:space="preserve"> </w:t>
      </w:r>
      <w:r>
        <w:br/>
      </w:r>
      <w:r>
        <w:rPr>
          <w:rStyle w:val="HTML"/>
        </w:rPr>
        <w:t>        breq delay        ; If not zero branch to delay</w:t>
      </w:r>
      <w:r>
        <w:t xml:space="preserve"> </w:t>
      </w:r>
      <w:r>
        <w:br/>
      </w:r>
      <w:r>
        <w:rPr>
          <w:rStyle w:val="HTML"/>
        </w:rPr>
        <w:t>        ret               ; Return from subroutine</w:t>
      </w:r>
    </w:p>
    <w:p w:rsidR="00FD71FE" w:rsidRDefault="00FD71FE">
      <w:r>
        <w:t xml:space="preserve">Then the following output file </w:t>
      </w:r>
      <w:r>
        <w:rPr>
          <w:rStyle w:val="HTML"/>
        </w:rPr>
        <w:t>obj_demo.obj</w:t>
      </w:r>
      <w:r>
        <w:t xml:space="preserve"> would be produced (the file is a binary file which has been converted into hexadecimal representation, the offset column and the line shifts are manually inserted for reasons of clarity): </w:t>
      </w:r>
    </w:p>
    <w:p w:rsidR="00FD71FE" w:rsidRDefault="00FD71FE">
      <w:r>
        <w:rPr>
          <w:rStyle w:val="HTML"/>
        </w:rPr>
        <w:t>Offset:         File contents:                        Comment:</w:t>
      </w:r>
      <w:r>
        <w:t xml:space="preserve"> </w:t>
      </w:r>
      <w:r>
        <w:br/>
      </w:r>
      <w:r>
        <w:rPr>
          <w:rStyle w:val="HTML"/>
        </w:rPr>
        <w:t>00000000:       00000074                              Offset to file names</w:t>
      </w:r>
      <w:r>
        <w:t xml:space="preserve"> </w:t>
      </w:r>
      <w:r>
        <w:br/>
      </w:r>
      <w:r>
        <w:rPr>
          <w:rStyle w:val="HTML"/>
        </w:rPr>
        <w:t>00000004:       0000001A                              Offset to records</w:t>
      </w:r>
      <w:r>
        <w:t xml:space="preserve"> </w:t>
      </w:r>
      <w:r>
        <w:br/>
      </w:r>
      <w:r>
        <w:rPr>
          <w:rStyle w:val="HTML"/>
        </w:rPr>
        <w:t>00000008:       09                                    #Bytes/record</w:t>
      </w:r>
      <w:r>
        <w:t xml:space="preserve"> </w:t>
      </w:r>
      <w:r>
        <w:br/>
      </w:r>
      <w:r>
        <w:rPr>
          <w:rStyle w:val="HTML"/>
        </w:rPr>
        <w:t>00000009:       02                                    #File names</w:t>
      </w:r>
      <w:r>
        <w:t xml:space="preserve"> </w:t>
      </w:r>
      <w:r>
        <w:br/>
      </w:r>
      <w:r>
        <w:rPr>
          <w:rStyle w:val="HTML"/>
        </w:rPr>
        <w:t>0000000A:       415652204F626A6563742046696C6500      AOF string</w:t>
      </w:r>
      <w:r>
        <w:t xml:space="preserve"> </w:t>
      </w:r>
      <w:r>
        <w:br/>
      </w:r>
      <w:r>
        <w:rPr>
          <w:rStyle w:val="HTML"/>
        </w:rPr>
        <w:t>0000001A:       000000E10500000B00                    First record</w:t>
      </w:r>
      <w:r>
        <w:t xml:space="preserve"> </w:t>
      </w:r>
      <w:r>
        <w:br/>
      </w:r>
      <w:r>
        <w:rPr>
          <w:rStyle w:val="HTML"/>
        </w:rPr>
        <w:t>00000023:       000001950200000C01</w:t>
      </w:r>
      <w:r>
        <w:t xml:space="preserve"> </w:t>
      </w:r>
      <w:r>
        <w:br/>
      </w:r>
      <w:r>
        <w:rPr>
          <w:rStyle w:val="HTML"/>
        </w:rPr>
        <w:t>0000002C:       000002950300000C01</w:t>
      </w:r>
      <w:r>
        <w:t xml:space="preserve"> </w:t>
      </w:r>
      <w:r>
        <w:br/>
      </w:r>
      <w:r>
        <w:rPr>
          <w:rStyle w:val="HTML"/>
        </w:rPr>
        <w:t>00000035:       000003E40000000D00</w:t>
      </w:r>
      <w:r>
        <w:t xml:space="preserve"> </w:t>
      </w:r>
      <w:r>
        <w:br/>
      </w:r>
      <w:r>
        <w:rPr>
          <w:rStyle w:val="HTML"/>
        </w:rPr>
        <w:t>0000003E:       000004950200000E01</w:t>
      </w:r>
      <w:r>
        <w:t xml:space="preserve"> </w:t>
      </w:r>
      <w:r>
        <w:br/>
      </w:r>
      <w:r>
        <w:rPr>
          <w:rStyle w:val="HTML"/>
        </w:rPr>
        <w:t>00000047:       000005950300000E01</w:t>
      </w:r>
      <w:r>
        <w:t xml:space="preserve"> </w:t>
      </w:r>
      <w:r>
        <w:br/>
      </w:r>
      <w:r>
        <w:rPr>
          <w:rStyle w:val="HTML"/>
        </w:rPr>
        <w:t>00000050:       000006CFF900000F00</w:t>
      </w:r>
      <w:r>
        <w:t xml:space="preserve"> </w:t>
      </w:r>
      <w:r>
        <w:br/>
      </w:r>
      <w:r>
        <w:rPr>
          <w:rStyle w:val="HTML"/>
        </w:rPr>
        <w:t>00000059:       000007950A01000400</w:t>
      </w:r>
      <w:r>
        <w:t xml:space="preserve"> </w:t>
      </w:r>
      <w:r>
        <w:br/>
      </w:r>
      <w:r>
        <w:rPr>
          <w:rStyle w:val="HTML"/>
        </w:rPr>
        <w:t>00000062:       000008F3F101000500</w:t>
      </w:r>
      <w:r>
        <w:t xml:space="preserve"> </w:t>
      </w:r>
      <w:r>
        <w:br/>
      </w:r>
      <w:r>
        <w:rPr>
          <w:rStyle w:val="HTML"/>
        </w:rPr>
        <w:t>0000006B:       000009950801000600                    Last record</w:t>
      </w:r>
      <w:r>
        <w:t xml:space="preserve"> </w:t>
      </w:r>
      <w:r>
        <w:br/>
      </w:r>
      <w:r>
        <w:rPr>
          <w:rStyle w:val="HTML"/>
        </w:rPr>
        <w:t>00000074:       4F424A5F44454D4F2E41534D00            “OBJ_DEMO.ASM\0”</w:t>
      </w:r>
      <w:r>
        <w:t xml:space="preserve"> </w:t>
      </w:r>
      <w:r>
        <w:br/>
      </w:r>
      <w:r>
        <w:rPr>
          <w:rStyle w:val="HTML"/>
        </w:rPr>
        <w:t>00000081:       44454C41592E41534D00                  “DELAY.ASM\0”</w:t>
      </w:r>
      <w:r>
        <w:t xml:space="preserve"> </w:t>
      </w:r>
      <w:r>
        <w:br/>
      </w:r>
      <w:r>
        <w:rPr>
          <w:rStyle w:val="HTML"/>
        </w:rPr>
        <w:t>0000008B:       00                                    End of object file</w:t>
      </w:r>
    </w:p>
    <w:sectPr w:rsidR="00FD71FE" w:rsidSect="00455BA7">
      <w:pgSz w:w="12240" w:h="15840"/>
      <w:pgMar w:top="567" w:right="758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38B1"/>
    <w:multiLevelType w:val="multilevel"/>
    <w:tmpl w:val="223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C562A"/>
    <w:multiLevelType w:val="multilevel"/>
    <w:tmpl w:val="BC0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97DA9"/>
    <w:multiLevelType w:val="multilevel"/>
    <w:tmpl w:val="41F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05C1D"/>
    <w:multiLevelType w:val="multilevel"/>
    <w:tmpl w:val="388C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6F48D9"/>
    <w:multiLevelType w:val="multilevel"/>
    <w:tmpl w:val="E11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grammar="clean"/>
  <w:stylePaneFormatFilter w:val="3F01"/>
  <w:defaultTabStop w:val="720"/>
  <w:noPunctuationKerning/>
  <w:characterSpacingControl w:val="doNotCompress"/>
  <w:compat/>
  <w:rsids>
    <w:rsidRoot w:val="00FD71FE"/>
    <w:rsid w:val="001E66E4"/>
    <w:rsid w:val="003975B5"/>
    <w:rsid w:val="00455BA7"/>
    <w:rsid w:val="00D91372"/>
    <w:rsid w:val="00E96779"/>
    <w:rsid w:val="00FD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E4"/>
    <w:rPr>
      <w:sz w:val="24"/>
      <w:szCs w:val="24"/>
      <w:lang w:val="en-US" w:eastAsia="en-US"/>
    </w:rPr>
  </w:style>
  <w:style w:type="paragraph" w:styleId="1">
    <w:name w:val="heading 1"/>
    <w:basedOn w:val="a"/>
    <w:qFormat/>
    <w:rsid w:val="001E66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1E66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1E66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66E4"/>
    <w:rPr>
      <w:color w:val="0000FF"/>
      <w:u w:val="single"/>
    </w:rPr>
  </w:style>
  <w:style w:type="character" w:styleId="a4">
    <w:name w:val="FollowedHyperlink"/>
    <w:basedOn w:val="a0"/>
    <w:rsid w:val="001E66E4"/>
    <w:rPr>
      <w:color w:val="0000FF"/>
      <w:u w:val="single"/>
    </w:rPr>
  </w:style>
  <w:style w:type="character" w:styleId="HTML">
    <w:name w:val="HTML Typewriter"/>
    <w:basedOn w:val="a0"/>
    <w:rsid w:val="001E66E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rsid w:val="001E66E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files</vt:lpstr>
      <vt:lpstr>Object files</vt:lpstr>
    </vt:vector>
  </TitlesOfParts>
  <Company> Imperial College London</Company>
  <LinksUpToDate>false</LinksUpToDate>
  <CharactersWithSpaces>4156</CharactersWithSpaces>
  <SharedDoc>false</SharedDoc>
  <HLinks>
    <vt:vector size="12" baseType="variant">
      <vt:variant>
        <vt:i4>5242944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Object_file_format</vt:lpwstr>
      </vt:variant>
      <vt:variant>
        <vt:i4>5177423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Generic_file_format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files</dc:title>
  <dc:subject/>
  <dc:creator> T J SUMNER</dc:creator>
  <cp:keywords/>
  <dc:description/>
  <cp:lastModifiedBy>Вячеслав Мезенцев</cp:lastModifiedBy>
  <cp:revision>2</cp:revision>
  <cp:lastPrinted>2013-11-01T11:59:00Z</cp:lastPrinted>
  <dcterms:created xsi:type="dcterms:W3CDTF">2013-11-01T12:01:00Z</dcterms:created>
  <dcterms:modified xsi:type="dcterms:W3CDTF">2013-11-01T12:01:00Z</dcterms:modified>
</cp:coreProperties>
</file>