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6181b"/>
          <w:sz w:val="36"/>
          <w:szCs w:val="36"/>
          <w:rtl w:val="0"/>
        </w:rPr>
        <w:t xml:space="preserve">PLANTILLA DE CONTENIDOS PARA LANDINGS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Formato para Marketing basado en la configuración técnica del sitio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1b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1bd"/>
          <w:sz w:val="19"/>
          <w:szCs w:val="19"/>
          <w:u w:val="none"/>
          <w:shd w:fill="auto" w:val="clear"/>
          <w:vertAlign w:val="baseline"/>
          <w:rtl w:val="0"/>
        </w:rPr>
        <w:t xml:space="preserve">Objetivo: que Marketing rellene únicamente los textos visibles de la landing, sin trabajar en JSON, código, rutas, imágenes, colores, IDs ni estructura técnica.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color w:val="963825"/>
          <w:rtl w:val="0"/>
        </w:rPr>
        <w:t xml:space="preserve">0. Instrucciones de uso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significa para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Solo llenar campos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Completar los espacios marcados como “Texto a entregar”. No modificar nombres técnicos, rutas, imágenes, IDs, links internos, colores ni CTAs ya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Mantener intención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Textos claros, elegantes, concretos y orientados a conversión. Evitar explicaciones largas, tono genérico o frases demasiado promocionales.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Respetar longitudes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Cada campo incluye una guía de extensión aproximada. Si el texto necesita variar, priorizar claridad y lectura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 duplicar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Cada sección debe aportar una función distinta: SEO atrae, Hero posiciona, Highlights convence, Itinerarios segmenta, FAQs resuelve dudas.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Usar acentos y ortografía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El equipo puede escribir en español natural. Desarrollo se encargará de integrarlo en la configuración.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 SEO / Metadata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Estos campos ayudan a posicionar la landing. Deben ser claros para Google y atractivos para el usuario.</w:t>
      </w:r>
    </w:p>
    <w:tbl>
      <w:tblPr>
        <w:tblStyle w:val="Table2"/>
        <w:tblW w:w="107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0"/>
        <w:gridCol w:w="2670"/>
        <w:gridCol w:w="2685"/>
        <w:gridCol w:w="2685"/>
        <w:tblGridChange w:id="0">
          <w:tblGrid>
            <w:gridCol w:w="2670"/>
            <w:gridCol w:w="2670"/>
            <w:gridCol w:w="2685"/>
            <w:gridCol w:w="2685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Title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que aparecerá en buscadores y pestaña del navegador.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20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Viaje a Barrancas del Cobre | Clase PREMIUM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Resumen persuasivo para buscadores. Debe explicar destino, tipo de experiencia y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16 a 36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Descubre Barrancas del Cobre con recorridos en Chepe Express, naturaleza y experiencias diseñadas en Clase PREMIUM.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 a 8 términos relevantes separados por coma. Incluir destino, tipo de viaje y variantes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 a 8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Barrancas del Cobre,Chepe Express, tours Barrancas del Cobre, viaje a Barrancas del Cobre, tour por Barrancas del Cobre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H1 / Encabezado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principal semántico de la página. Debe contener el destino o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 a 12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Viaje a Barrancas del Cobre 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2. Menú de navegación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Normalmente estas etiquetas no se editan. Solo llenar si la landing requiere nombres distintos.</w:t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visible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Nosotros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visible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Nosotros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Itinerarios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visible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Itinerarios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visible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Testimonios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visible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Testimonios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Sobre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visible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Sobre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visible del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3. Hero / Primera pantalla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Debe explicar en segundos qué se ofrece, para quién y por qué es premium.</w:t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línea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Primera parte del título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Viaja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línea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 o frase protagonista de la primera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Barrancas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línea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Conector o complemento de la segunda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 Clase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línea 2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 o frase protagonista de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Premium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Promesa central del viaje: destino, experiencia y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 a 30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Eleva tu Vida conociendo Barrancas del cobre con profundidad, comodidad y acompañamiento real desde el primer contacto hasta su regreso.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Refuerzo emocional o de autoridad para cerrar el hero.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 a 22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Atención personalizada, planeación detallada, Soporte antes, durante y después del viaje.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4. Nosotros / Autoridad y resumen de itinerarios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Sección para demostrar autoridad y mostrar rápidamente las rutas/productos principales.</w:t>
      </w:r>
    </w:p>
    <w:tbl>
      <w:tblPr>
        <w:tblStyle w:val="Table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pequeña de sección.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3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Nosotros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que comunica experiencia, trayectoria o confianza.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a 18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103.260498046875" w:lineRule="auto"/>
              <w:ind w:left="14.300003051757812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Más de 21 años diseñando experiencias PREMIUM</w:t>
            </w:r>
          </w:p>
          <w:p w:rsidR="00000000" w:rsidDel="00000000" w:rsidP="00000000" w:rsidRDefault="00000000" w:rsidRPr="00000000" w14:paraId="0000008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Palabras a resaltar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Palabras exactas del título que deben destacarse visualmente.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a 5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 años, PREMIUM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Tarjeta 1 -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corto del itinerario o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103.2598876953125" w:lineRule="auto"/>
              <w:ind w:left="7.919998168945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de Mayor Ranking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Tarjeta 1 - Descriptores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Atributos breves separados por punto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a 18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días · Chepe Express · Miradores · Naturaleza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Tarjeta 2 -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corto del itinerario o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03.2598876953125" w:lineRule="auto"/>
              <w:ind w:left="7.919998168945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Leyendas del Fuerte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Tarjeta 2 - Descriptores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Atributos breves separados por punto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a 18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 días · Historia · Paisajes · Cultura norteña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Tarjeta 3 -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corto del itinerario o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103.2598876953125" w:lineRule="auto"/>
              <w:ind w:left="8.799972534179688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Sabores del Norte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Tarjeta 3 - Descriptores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Atributos breves separados por punto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a 18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días · Gastronomía · Cultura menonita · Chepe 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5. Primer formulario / Captura temprana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 cambiar etiquetas de envío, email o teléfono salvo que el equipo lo solicite.</w:t>
      </w:r>
    </w:p>
    <w:tbl>
      <w:tblPr>
        <w:tblStyle w:val="Table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de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breve orientado a conversión.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Propuesta personalizada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 destacada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palabra exacta del título para resaltar.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personalizada</w:t>
            </w:r>
          </w:p>
        </w:tc>
      </w:tr>
      <w:tr>
        <w:trPr>
          <w:cantSplit w:val="1"/>
          <w:trHeight w:val="1606.13098144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Subtítulo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Indicar qué hará el usuario y qué recibirá a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 a 30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103.2598876953125" w:lineRule="auto"/>
              <w:ind w:left="17.159957885742188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Cuéntanos cómo imaginas tu viaje a Barrancas del Cobre y descubriremos cuál de nuestros 3 itinerarios es perfecto para ti.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6. Highlights / Propuesta de valor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Esta sección debe convertir atributos del producto en razones de compra.</w:t>
      </w:r>
    </w:p>
    <w:tbl>
      <w:tblPr>
        <w:tblStyle w:val="Table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corta de sección.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¿Por qué Barrancas PREMIUM®? </w:t>
            </w:r>
          </w:p>
        </w:tc>
      </w:tr>
      <w:tr>
        <w:trPr>
          <w:cantSplit w:val="1"/>
          <w:trHeight w:val="345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Kicker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corta que anticipa la promesa.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color w:val="16181b"/>
                <w:sz w:val="17"/>
                <w:szCs w:val="17"/>
                <w:shd w:fill="f3f3f0" w:val="clear"/>
                <w:rtl w:val="0"/>
              </w:rPr>
              <w:t xml:space="preserve">Trabajamos con marcas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Kicker inferior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corta que completa la idea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shd w:fill="f3f3f0" w:val="clear"/>
                <w:rtl w:val="0"/>
              </w:rPr>
              <w:t xml:space="preserve">Cuidadosamente seleccionadas.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animada línea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Primera línea de frase visual. Indicar palabra entre brackets si aplica.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Viaja por Chihuahua con Calma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animada línea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Segunda línea de frase visual. Indicar palabra resaltada.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Mientras las Barrancas revelan su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animada línea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Tercera línea de frase visual. Indicar palabra entre brackets si aplica.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Esencia y el Chepe redefine tu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animada línea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Cierre de frase visual. Debe ser contundente.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 de viajar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6.1 Bloque de valor 1</w:t>
      </w:r>
    </w:p>
    <w:tbl>
      <w:tblPr>
        <w:tblStyle w:val="Table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interno descriptivo para identificar el bloque. No necesita formato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Beneficio o atributo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Respaldo 24/7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Explicación concreta del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21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Soporte continuo para viajar con tranquilidad de principio a fin.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Meta /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Categoría corta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6.2 Bloque de valor 2</w:t>
      </w:r>
    </w:p>
    <w:tbl>
      <w:tblPr>
        <w:tblStyle w:val="Table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interno descriptivo para identificar el bloque. No necesita formato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Beneficio o atributo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Estancias a la altura del viaje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Explicación concreta del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21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Seleccionadas por su carácter, ubicación y nivel de servicio.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Meta /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Categoría corta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6.3 Bloque de valor 3</w:t>
      </w:r>
    </w:p>
    <w:tbl>
      <w:tblPr>
        <w:tblStyle w:val="Table1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interno descriptivo para identificar el bloque. No necesita formato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Beneficio o atributo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Expertos que hablan del destino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Explicación concreta del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21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Guías expertos que conocen el destino con profundidad.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Meta /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Categoría corta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6.4 Bloque de valor 4</w:t>
      </w:r>
    </w:p>
    <w:tbl>
      <w:tblPr>
        <w:tblStyle w:val="Table1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interno descriptivo para identificar el bloque. No necesita formato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Beneficio o atributo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Tranquilidad de principio a fin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Explicación concreta del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21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detalle se cuida para que usted viaje con más confianza y respaldo.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Meta /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Categoría corta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6.5 Bloque de valor 5</w:t>
      </w:r>
    </w:p>
    <w:tbl>
      <w:tblPr>
        <w:tblStyle w:val="Table1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interno descriptivo para identificar el bloque. No necesita formato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Beneficio o atributo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Recorridos diseñados con más criterio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Explicación concreta del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21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itinerario se estructura para dar más sentido, ritmo y calidad al viaje.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Meta /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Categoría corta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6.6 Bloque de valor 6</w:t>
      </w:r>
    </w:p>
    <w:tbl>
      <w:tblPr>
        <w:tblStyle w:val="Table1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interno descriptivo para identificar el bloque. No necesita formato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Beneficio o atributo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Acompañamiento personalizado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Explicación concreta del beneficio.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21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Atención cercana antes, durante y después de su experiencia en Japón.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Meta /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Categoría corta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7. Itinerarios / Productos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Rellenar cada itinerario como producto comercial independiente, pero mantener consistencia de tono entre los tres.</w:t>
      </w:r>
    </w:p>
    <w:tbl>
      <w:tblPr>
        <w:tblStyle w:val="Table1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Texto superior de pestaña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común para el módulo de itinerarios.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Itinerario PREMIUM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7.1 Itinerario 1</w:t>
      </w:r>
    </w:p>
    <w:tbl>
      <w:tblPr>
        <w:tblStyle w:val="Table1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del itinerario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comercial corto y memorable.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pStyle w:val="Heading3"/>
              <w:keepNext w:val="0"/>
              <w:keepLines w:val="0"/>
              <w:widowControl w:val="0"/>
              <w:spacing w:after="80" w:before="280" w:lineRule="auto"/>
              <w:ind w:left="12.3199462890625" w:firstLine="0"/>
              <w:rPr>
                <w:b w:val="0"/>
                <w:bCs w:val="0"/>
                <w:sz w:val="17"/>
                <w:szCs w:val="17"/>
              </w:rPr>
            </w:pPr>
            <w:bookmarkStart w:colFirst="0" w:colLast="0" w:name="_eq93lak7ptal" w:id="0"/>
            <w:bookmarkEnd w:id="0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de Mayor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Badges /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Duración y atributos separados por punto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DÍAS · CHEPE EXPRESS · MIRADORES · NATURALEZA · BARRANCAS</w:t>
            </w:r>
          </w:p>
          <w:p w:rsidR="00000000" w:rsidDel="00000000" w:rsidP="00000000" w:rsidRDefault="00000000" w:rsidRPr="00000000" w14:paraId="0000017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Resumen del recorrido, experiencia y valor diferencial.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 a 30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recorrido ideal para vivir Barrancas del Cobre por primera vez: miradores, naturaleza imponente y el Chepe Express en Clase PREMIUM.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Ideal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Perfil del viajero recomendado.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pStyle w:val="Heading3"/>
              <w:keepNext w:val="0"/>
              <w:keepLines w:val="0"/>
              <w:widowControl w:val="0"/>
              <w:spacing w:after="80" w:before="280" w:lineRule="auto"/>
              <w:ind w:left="12.3199462890625" w:firstLine="0"/>
              <w:rPr>
                <w:b w:val="0"/>
                <w:bCs w:val="0"/>
                <w:sz w:val="17"/>
                <w:szCs w:val="17"/>
              </w:rPr>
            </w:pPr>
            <w:bookmarkStart w:colFirst="0" w:colLast="0" w:name="_wdnpwnrpzwrh" w:id="1"/>
            <w:bookmarkEnd w:id="1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Ideal para parejas, familias y viajeros que buscan descubrir lo más icónico de Barrancas del Cobre en pocos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Precio en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Formato comercial de precio. Puede dejarse con variable si no está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7.2 Itinerario 2</w:t>
      </w:r>
    </w:p>
    <w:tbl>
      <w:tblPr>
        <w:tblStyle w:val="Table1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del itinerario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comercial corto y memorable.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Leyendas del Fuerte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Badges /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Duración y atributos separados por punto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18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 DÍAS · EL FUERTE · LEYENDAS · HISTORIA · BARRANCAS</w:t>
            </w:r>
          </w:p>
          <w:p w:rsidR="00000000" w:rsidDel="00000000" w:rsidP="00000000" w:rsidRDefault="00000000" w:rsidRPr="00000000" w14:paraId="0000019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Resumen del recorrido, experiencia y valor diferencial.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 a 30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relato por el norte de México: Barrancas del Cobre, El Fuerte, y experiencias culturales que conectan la historia, la naturaleza y la Sierra Tarahumara.</w:t>
            </w:r>
          </w:p>
          <w:p w:rsidR="00000000" w:rsidDel="00000000" w:rsidP="00000000" w:rsidRDefault="00000000" w:rsidRPr="00000000" w14:paraId="0000019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Ideal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Perfil del viajero recomendado.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Ideal para viajeros que buscan una experiencia con historia, cultura y escenarios memorables en Clase PREMIUM.</w:t>
            </w:r>
          </w:p>
          <w:p w:rsidR="00000000" w:rsidDel="00000000" w:rsidP="00000000" w:rsidRDefault="00000000" w:rsidRPr="00000000" w14:paraId="000001A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Precio en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Formato comercial de precio. Puede dejarse con variable si no está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7.3 Itinerario 3</w:t>
      </w:r>
    </w:p>
    <w:tbl>
      <w:tblPr>
        <w:tblStyle w:val="Table1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del itinerario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comercial corto y memorable.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pStyle w:val="Heading2"/>
              <w:keepNext w:val="0"/>
              <w:keepLines w:val="0"/>
              <w:widowControl w:val="0"/>
              <w:spacing w:after="80" w:before="360" w:lineRule="auto"/>
              <w:ind w:left="12.3199462890625" w:firstLine="0"/>
              <w:rPr>
                <w:b w:val="0"/>
                <w:bCs w:val="0"/>
                <w:color w:val="000000"/>
                <w:sz w:val="17"/>
                <w:szCs w:val="17"/>
              </w:rPr>
            </w:pPr>
            <w:bookmarkStart w:colFirst="0" w:colLast="0" w:name="_kip59hmie98b" w:id="2"/>
            <w:bookmarkEnd w:id="2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Sabores del Norte</w:t>
            </w:r>
          </w:p>
          <w:p w:rsidR="00000000" w:rsidDel="00000000" w:rsidP="00000000" w:rsidRDefault="00000000" w:rsidRPr="00000000" w14:paraId="000001A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Badges /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Duración y atributos separados por punto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DÍAS · GASTRONOMÍA · MENONITAS · CHEPE EXPRESS · BARRANCAS</w:t>
            </w:r>
          </w:p>
          <w:p w:rsidR="00000000" w:rsidDel="00000000" w:rsidP="00000000" w:rsidRDefault="00000000" w:rsidRPr="00000000" w14:paraId="000001B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Resumen del recorrido, experiencia y valor diferencial.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 a 30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 experiencia más profunda por Barrancas del Cobre, donde el paisaje también se vive a través de la cocina regional y los sabores del norte.</w:t>
            </w:r>
          </w:p>
          <w:p w:rsidR="00000000" w:rsidDel="00000000" w:rsidP="00000000" w:rsidRDefault="00000000" w:rsidRPr="00000000" w14:paraId="000001B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Ideal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Perfil del viajero recomendado.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Ideal para viajeros que disfrutan conocer tradiciones locales y vivir un destino desde su cultura y sus sabores.</w:t>
            </w:r>
          </w:p>
          <w:p w:rsidR="00000000" w:rsidDel="00000000" w:rsidP="00000000" w:rsidRDefault="00000000" w:rsidRPr="00000000" w14:paraId="000001B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Precio en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Formato comercial de precio. Puede dejarse con variable si no está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16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8. Qué incluye / Componentes de experiencia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No listar todo como inventario. Enfocar cada tarjeta en valor percibido.</w:t>
      </w:r>
    </w:p>
    <w:tbl>
      <w:tblPr>
        <w:tblStyle w:val="Table1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corta de sección.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 esencial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de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que comunica qué sostiene la experiencia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pStyle w:val="Heading2"/>
              <w:keepNext w:val="0"/>
              <w:keepLines w:val="0"/>
              <w:widowControl w:val="0"/>
              <w:spacing w:after="80" w:before="360" w:line="327.141809463501" w:lineRule="auto"/>
              <w:ind w:left="15.179977416992188" w:right="55.382080078125" w:firstLine="0.4399871826171875"/>
              <w:rPr>
                <w:b w:val="0"/>
                <w:bCs w:val="0"/>
                <w:color w:val="000000"/>
                <w:sz w:val="17"/>
                <w:szCs w:val="17"/>
              </w:rPr>
            </w:pPr>
            <w:bookmarkStart w:colFirst="0" w:colLast="0" w:name="_agr2ixviydh" w:id="3"/>
            <w:bookmarkEnd w:id="3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Lo que da forma a tu experiencia premium</w:t>
            </w:r>
          </w:p>
          <w:p w:rsidR="00000000" w:rsidDel="00000000" w:rsidP="00000000" w:rsidRDefault="00000000" w:rsidRPr="00000000" w14:paraId="000001D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Palabras a resaltar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Palabras exactas del título que deben destacarse visualmente.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 forma, premium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8.1 Tarjeta incluye I</w:t>
      </w:r>
    </w:p>
    <w:tbl>
      <w:tblPr>
        <w:tblStyle w:val="Table1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Elemento incluido o resuelto.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pStyle w:val="Heading2"/>
              <w:keepNext w:val="0"/>
              <w:keepLines w:val="0"/>
              <w:widowControl w:val="0"/>
              <w:spacing w:after="80" w:before="360" w:line="327.141809463501" w:lineRule="auto"/>
              <w:ind w:left="15.179977416992188" w:right="55.382080078125" w:firstLine="0.4399871826171875"/>
              <w:rPr>
                <w:b w:val="0"/>
                <w:bCs w:val="0"/>
                <w:color w:val="000000"/>
                <w:sz w:val="17"/>
                <w:szCs w:val="17"/>
              </w:rPr>
            </w:pPr>
            <w:bookmarkStart w:colFirst="0" w:colLast="0" w:name="_u4tba58bp3re" w:id="4"/>
            <w:bookmarkEnd w:id="4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Alojamiento seleccionado con criterio</w:t>
            </w:r>
          </w:p>
          <w:p w:rsidR="00000000" w:rsidDel="00000000" w:rsidP="00000000" w:rsidRDefault="00000000" w:rsidRPr="00000000" w14:paraId="000001E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Explicar el valor concreto para 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240" w:before="240" w:line="327.141809463501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Hoteles y estancias elegidas por ubicación y comodidad, para descansar bien después de cada experiencia en la Sierra Tarahumara.</w:t>
            </w:r>
          </w:p>
          <w:p w:rsidR="00000000" w:rsidDel="00000000" w:rsidP="00000000" w:rsidRDefault="00000000" w:rsidRPr="00000000" w14:paraId="000001E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8.2 Tarjeta incluye II</w:t>
      </w:r>
    </w:p>
    <w:tbl>
      <w:tblPr>
        <w:tblStyle w:val="Table2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Elemento incluido o resuelto.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15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pStyle w:val="Heading2"/>
              <w:keepNext w:val="0"/>
              <w:keepLines w:val="0"/>
              <w:widowControl w:val="0"/>
              <w:spacing w:after="80" w:before="360" w:line="327.141809463501" w:lineRule="auto"/>
              <w:ind w:left="15.179977416992188" w:right="55.382080078125" w:firstLine="0.4399871826171875"/>
              <w:rPr>
                <w:b w:val="0"/>
                <w:bCs w:val="0"/>
                <w:color w:val="000000"/>
                <w:sz w:val="17"/>
                <w:szCs w:val="17"/>
              </w:rPr>
            </w:pPr>
            <w:bookmarkStart w:colFirst="0" w:colLast="0" w:name="_za6va8difbih" w:id="5"/>
            <w:bookmarkEnd w:id="5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Traslados y conexiones bien resueltos</w:t>
            </w:r>
          </w:p>
          <w:p w:rsidR="00000000" w:rsidDel="00000000" w:rsidP="00000000" w:rsidRDefault="00000000" w:rsidRPr="00000000" w14:paraId="000001F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Explicar el valor concreto para 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a 24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240" w:before="240" w:line="327.141809463501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Organizamos traslados, tiempos de conexión y desplazamientos clave para que el viaje fluya con claridad entre Chihuahua, El Fuerte, Creel, Divisadero y Barrancas del Cobre.</w:t>
            </w:r>
          </w:p>
          <w:p w:rsidR="00000000" w:rsidDel="00000000" w:rsidP="00000000" w:rsidRDefault="00000000" w:rsidRPr="00000000" w14:paraId="000001F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r w:rsidDel="00000000" w:rsidR="00000000" w:rsidRPr="00000000">
        <w:rPr>
          <w:rtl w:val="0"/>
        </w:rPr>
        <w:t xml:space="preserve">8.3 Tarjeta incluye III</w:t>
      </w:r>
    </w:p>
    <w:tbl>
      <w:tblPr>
        <w:tblStyle w:val="Table2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Elemento incluido o resuelto.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pStyle w:val="Heading2"/>
              <w:keepNext w:val="0"/>
              <w:keepLines w:val="0"/>
              <w:widowControl w:val="0"/>
              <w:spacing w:after="80" w:before="360" w:line="327.141809463501" w:lineRule="auto"/>
              <w:ind w:left="15.179977416992188" w:right="55.382080078125" w:firstLine="0.4399871826171875"/>
              <w:rPr>
                <w:b w:val="0"/>
                <w:bCs w:val="0"/>
                <w:color w:val="000000"/>
                <w:sz w:val="17"/>
                <w:szCs w:val="17"/>
              </w:rPr>
            </w:pPr>
            <w:bookmarkStart w:colFirst="0" w:colLast="0" w:name="_19a8uji9jxek" w:id="6"/>
            <w:bookmarkEnd w:id="6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Experiencias privadas o seleccionadas</w:t>
            </w:r>
          </w:p>
          <w:p w:rsidR="00000000" w:rsidDel="00000000" w:rsidP="00000000" w:rsidRDefault="00000000" w:rsidRPr="00000000" w14:paraId="0000020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Explicar el valor concreto para 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240" w:before="240" w:line="327.141809463501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Actividades elegidas con intención: miradores, teleférico, recorridos escénicos, cultura rarámuri, naturaleza y momentos diseñados para conectar mejor con el destino.</w:t>
            </w:r>
          </w:p>
          <w:p w:rsidR="00000000" w:rsidDel="00000000" w:rsidP="00000000" w:rsidRDefault="00000000" w:rsidRPr="00000000" w14:paraId="0000020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8.4 Tarjeta incluye IV</w:t>
      </w:r>
    </w:p>
    <w:tbl>
      <w:tblPr>
        <w:tblStyle w:val="Table2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Elemento incluido o resuelto.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pStyle w:val="Heading2"/>
              <w:keepNext w:val="0"/>
              <w:keepLines w:val="0"/>
              <w:widowControl w:val="0"/>
              <w:spacing w:after="80" w:before="360" w:line="327.141809463501" w:lineRule="auto"/>
              <w:ind w:left="15.179977416992188" w:right="55.382080078125" w:firstLine="0.4399871826171875"/>
              <w:rPr>
                <w:b w:val="0"/>
                <w:bCs w:val="0"/>
                <w:color w:val="000000"/>
                <w:sz w:val="17"/>
                <w:szCs w:val="17"/>
              </w:rPr>
            </w:pPr>
            <w:bookmarkStart w:colFirst="0" w:colLast="0" w:name="_tjvbd07pnpha" w:id="7"/>
            <w:bookmarkEnd w:id="7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Gastronomía del norte</w:t>
            </w:r>
          </w:p>
          <w:p w:rsidR="00000000" w:rsidDel="00000000" w:rsidP="00000000" w:rsidRDefault="00000000" w:rsidRPr="00000000" w14:paraId="000002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Explicar el valor concreto para 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240" w:before="240" w:line="327.141809463501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Experiencias culinarias y sabores regionales que forman parte central del viaje: cocina local, productos menonitas y propuestas gastronómicas seleccionadas.</w:t>
            </w:r>
          </w:p>
          <w:p w:rsidR="00000000" w:rsidDel="00000000" w:rsidP="00000000" w:rsidRDefault="00000000" w:rsidRPr="00000000" w14:paraId="000002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r w:rsidDel="00000000" w:rsidR="00000000" w:rsidRPr="00000000">
        <w:rPr>
          <w:rtl w:val="0"/>
        </w:rPr>
        <w:t xml:space="preserve">8.5 Tarjeta incluye V</w:t>
      </w:r>
    </w:p>
    <w:tbl>
      <w:tblPr>
        <w:tblStyle w:val="Table2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Elemento incluido o resuelto.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keepNext w:val="0"/>
              <w:keepLines w:val="0"/>
              <w:widowControl w:val="0"/>
              <w:spacing w:after="80" w:before="360" w:line="327.141809463501" w:lineRule="auto"/>
              <w:ind w:left="15.179977416992188" w:right="55.382080078125" w:firstLine="0.4399871826171875"/>
              <w:rPr>
                <w:color w:val="000000"/>
                <w:sz w:val="17"/>
                <w:szCs w:val="17"/>
              </w:rPr>
            </w:pPr>
            <w:bookmarkStart w:colFirst="0" w:colLast="0" w:name="_arcvnhtf4171" w:id="8"/>
            <w:bookmarkEnd w:id="8"/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Acompañamiento en cada etapa</w:t>
            </w:r>
          </w:p>
          <w:p w:rsidR="00000000" w:rsidDel="00000000" w:rsidP="00000000" w:rsidRDefault="00000000" w:rsidRPr="00000000" w14:paraId="0000022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Explicar el valor concreto para 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 a 24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240" w:before="240" w:line="327.141809463501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Desde la planeación inicial hasta tu regreso, cuentas con seguimiento real, atención personalizada y soporte para vivir Barrancas del Cobre con tranquilidad.</w:t>
            </w:r>
          </w:p>
          <w:p w:rsidR="00000000" w:rsidDel="00000000" w:rsidP="00000000" w:rsidRDefault="00000000" w:rsidRPr="00000000" w14:paraId="0000022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9. Testimonios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Usar testimonios reales cuando existan. Si son placeholders, marcar como pendientes de validación.</w:t>
      </w:r>
    </w:p>
    <w:tbl>
      <w:tblPr>
        <w:tblStyle w:val="Table2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3.48144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de sección.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16181b"/>
                <w:sz w:val="17"/>
                <w:szCs w:val="17"/>
                <w:shd w:fill="f3f3f0" w:val="clear"/>
                <w:rtl w:val="0"/>
              </w:rPr>
              <w:t xml:space="preserve">La voz del viajero premium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9.1 Testimonio 1</w:t>
      </w:r>
    </w:p>
    <w:tbl>
      <w:tblPr>
        <w:tblStyle w:val="Table2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Cita breve, natural y creíble.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12 a 32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paquete estuvo súper padre. Queremos reconocer el trabajo de todos los guías; en verdad, todos 10 de 10.</w:t>
            </w:r>
          </w:p>
        </w:tc>
      </w:tr>
      <w:tr>
        <w:trPr>
          <w:cantSplit w:val="1"/>
          <w:trHeight w:val="1160.434570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visible del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Anabel González y Juan Hernández</w:t>
            </w:r>
          </w:p>
          <w:p w:rsidR="00000000" w:rsidDel="00000000" w:rsidP="00000000" w:rsidRDefault="00000000" w:rsidRPr="00000000" w14:paraId="0000024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Ubicación /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Ciudad, país o descriptor de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Ciudad de México</w:t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9.2 Testimonio 2</w:t>
      </w:r>
    </w:p>
    <w:tbl>
      <w:tblPr>
        <w:tblStyle w:val="Table2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Cita breve, natural y creíble.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12 a 32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Excelente servicio. El tour completo fue divino; nos sentimos cómodos y seguros en todo momento.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visible del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Patricia Vega</w:t>
            </w:r>
          </w:p>
          <w:p w:rsidR="00000000" w:rsidDel="00000000" w:rsidP="00000000" w:rsidRDefault="00000000" w:rsidRPr="00000000" w14:paraId="0000025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Ubicación /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Ciudad, país o descriptor de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Yucatán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9.3 Testimonio 3</w:t>
      </w:r>
    </w:p>
    <w:tbl>
      <w:tblPr>
        <w:tblStyle w:val="Table2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Cita breve, natural y creíble.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12 a 32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 personalizado y de gran calidad. Guías atentos, excelente logística y experiencias increíbles en Chepe y destinos.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visible del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Javier y Tere González</w:t>
            </w:r>
          </w:p>
          <w:p w:rsidR="00000000" w:rsidDel="00000000" w:rsidP="00000000" w:rsidRDefault="00000000" w:rsidRPr="00000000" w14:paraId="0000026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Ubicación /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Ciudad, país o descriptor de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Guadalajara</w:t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9.4 Testimonio 4</w:t>
      </w:r>
    </w:p>
    <w:tbl>
      <w:tblPr>
        <w:tblStyle w:val="Table2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Cita breve, natural y creíble.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12 a 32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Gracias por las atenciones; el viaje fue inolvidable. Paisajes increíbles, actividades divertidas y mucho aprendizaje.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visible del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Ing. Hernán García</w:t>
            </w:r>
          </w:p>
          <w:p w:rsidR="00000000" w:rsidDel="00000000" w:rsidP="00000000" w:rsidRDefault="00000000" w:rsidRPr="00000000" w14:paraId="0000027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Ubicación /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Ciudad, país o descriptor de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Monterrey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r w:rsidDel="00000000" w:rsidR="00000000" w:rsidRPr="00000000">
        <w:rPr>
          <w:rtl w:val="0"/>
        </w:rPr>
        <w:t xml:space="preserve">9.5 Testimonio 5</w:t>
      </w:r>
    </w:p>
    <w:tbl>
      <w:tblPr>
        <w:tblStyle w:val="Table2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Cita breve, natural y creíble.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12 a 32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Atención personalizada desde el inicio, guías muy amables y un viaje hermoso. Totalmente recomendable.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visible del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after="240" w:befor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Félix Romo</w:t>
            </w:r>
          </w:p>
          <w:p w:rsidR="00000000" w:rsidDel="00000000" w:rsidP="00000000" w:rsidRDefault="00000000" w:rsidRPr="00000000" w14:paraId="0000028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Ubicación /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Ciudad, país o descriptor de viajero.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Ciudad de México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10. Interlude / Mensaje de autoridad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Sección útil para humanizar la landing y reforzar confianza.</w:t>
      </w:r>
    </w:p>
    <w:tbl>
      <w:tblPr>
        <w:tblStyle w:val="Table3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Fila visual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Palabras cortas para marquesina o frase ambiental.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Fila visual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Palabras cortas para marquesina o frase ambiental.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Fila visual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Palabras cortas para marquesina o frase ambiental.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Rol de la persona que firma o respalda.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de la persona.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Mensaje editorial de respaldo, cálido y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25 a 55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Frase destacada del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Fragmento exacto del quote a destacar.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8 a 18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11. FAQs / Preguntas frecuentes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Crear entre 6 y 8 preguntas. Priorizar objeciones reales: temporada, duración, seguridad, tipo de viajero, precio, logística e inclusión.</w:t>
      </w:r>
    </w:p>
    <w:tbl>
      <w:tblPr>
        <w:tblStyle w:val="Table3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corta.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color w:val="16181b"/>
                <w:sz w:val="17"/>
                <w:szCs w:val="17"/>
                <w:shd w:fill="f3f3f0" w:val="clear"/>
                <w:rtl w:val="0"/>
              </w:rPr>
              <w:t xml:space="preserve">Preguntas frecuentes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 claro para la sección.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16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pStyle w:val="Heading2"/>
              <w:keepNext w:val="0"/>
              <w:keepLines w:val="0"/>
              <w:pBdr>
                <w:top w:color="95231c" w:space="0" w:sz="0" w:val="none"/>
                <w:left w:color="95231c" w:space="0" w:sz="0" w:val="none"/>
                <w:bottom w:color="95231c" w:space="0" w:sz="0" w:val="none"/>
                <w:right w:color="95231c" w:space="0" w:sz="0" w:val="none"/>
                <w:between w:color="95231c" w:space="0" w:sz="0" w:val="none"/>
              </w:pBdr>
              <w:shd w:fill="f3f3f0" w:val="clear"/>
              <w:spacing w:before="360" w:line="264" w:lineRule="auto"/>
              <w:rPr>
                <w:b w:val="0"/>
                <w:bCs w:val="0"/>
                <w:color w:val="000000"/>
                <w:sz w:val="17"/>
                <w:szCs w:val="17"/>
              </w:rPr>
            </w:pPr>
            <w:bookmarkStart w:colFirst="0" w:colLast="0" w:name="_dq8wt6frb3wo" w:id="9"/>
            <w:bookmarkEnd w:id="9"/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Todo lo que necesitas saber</w:t>
            </w:r>
          </w:p>
          <w:p w:rsidR="00000000" w:rsidDel="00000000" w:rsidP="00000000" w:rsidRDefault="00000000" w:rsidRPr="00000000" w14:paraId="000002C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Subtítulo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Explicar que aquí se resuelven dudas comunes.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 a 32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before="259.8797607421875" w:lineRule="auto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Resolvemos las dudas más comunes sobre nuestros viajes a Barrancas del Cobre. Si no encuentras lo que buscas, escríbenos directamente.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Label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Texto breve antes del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8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before="259.8797607421875" w:lineRule="auto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¿Otra pregunta?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Email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Correo visible de contacto.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 válido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before="259.8797607421875" w:lineRule="auto"/>
              <w:ind w:left="10.3399658203125" w:firstLine="0"/>
              <w:rPr>
                <w:sz w:val="17"/>
                <w:szCs w:val="17"/>
              </w:rPr>
            </w:pPr>
            <w:hyperlink r:id="rId6">
              <w:r w:rsidDel="00000000" w:rsidR="00000000" w:rsidRPr="00000000">
                <w:rPr>
                  <w:sz w:val="17"/>
                  <w:szCs w:val="17"/>
                  <w:u w:val="single"/>
                  <w:rtl w:val="0"/>
                </w:rPr>
                <w:t xml:space="preserve">reservaciones@viajespremium.com.mx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r w:rsidDel="00000000" w:rsidR="00000000" w:rsidRPr="00000000">
        <w:rPr>
          <w:rtl w:val="0"/>
        </w:rPr>
        <w:t xml:space="preserve">11.1 FAQ 1</w:t>
      </w:r>
    </w:p>
    <w:tbl>
      <w:tblPr>
        <w:tblStyle w:val="Table3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before="259.8797607421875" w:lineRule="auto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¿Cuál es la mejor temporada para viajar a Barrancas del Cobre?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before="103.2598876953125" w:line="327.141809463501" w:lineRule="auto"/>
              <w:ind w:left="6.15997314453125" w:firstLine="8.3599853515625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Barrancas del Cobre puede disfrutarse prácticamente todo el año. Primavera y otoño ofrecen temperaturas agradables, mientras que invierno permite vivir paisajes espectaculares en la Sierra Tarahumara. </w:t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rPr/>
      </w:pPr>
      <w:r w:rsidDel="00000000" w:rsidR="00000000" w:rsidRPr="00000000">
        <w:rPr>
          <w:rtl w:val="0"/>
        </w:rPr>
        <w:t xml:space="preserve">11.2 FAQ 2</w:t>
      </w:r>
    </w:p>
    <w:tbl>
      <w:tblPr>
        <w:tblStyle w:val="Table3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before="383.380126953125" w:lineRule="auto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¿Qué es el Chepe Express?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before="103.2598876953125" w:line="327.141809463501" w:lineRule="auto"/>
              <w:ind w:left="1.3199615478515625" w:right="386.48193359375" w:firstLine="15.839996337890625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Chepe Express es uno de los recorridos ferroviarios más espectaculares del mundo. Cruza la Sierra Tarahumara atravesando cañones, túneles y montañas. </w:t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11.3 FAQ 3</w:t>
      </w:r>
    </w:p>
    <w:tbl>
      <w:tblPr>
        <w:tblStyle w:val="Table3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before="383.380126953125" w:lineRule="auto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¿Cuántos días se recomiendan para visitar Barrancas del Cobre?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before="103.26004028320312" w:line="327.141809463501" w:lineRule="auto"/>
              <w:ind w:left="7.039947509765625" w:right="1180.023193359375" w:firstLine="10.120010375976562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Entre 5 y 8 días permiten disfrutar con mayor profundidad del destino, combinando naturaleza, gastronomía y recorridos escénicos.</w:t>
            </w:r>
          </w:p>
          <w:p w:rsidR="00000000" w:rsidDel="00000000" w:rsidP="00000000" w:rsidRDefault="00000000" w:rsidRPr="00000000" w14:paraId="000002F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r w:rsidDel="00000000" w:rsidR="00000000" w:rsidRPr="00000000">
        <w:rPr>
          <w:rtl w:val="0"/>
        </w:rPr>
        <w:t xml:space="preserve">11.4 FAQ 4</w:t>
      </w:r>
    </w:p>
    <w:tbl>
      <w:tblPr>
        <w:tblStyle w:val="Table3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 19 palabras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¿Barrancas del Cobre es recomendable para viajar en pareja o familia?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before="103.260498046875" w:line="327.141809463501" w:lineRule="auto"/>
              <w:ind w:left="14.300003051757812" w:right="0.001220703125" w:hanging="5.279998779296875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Sí. Es un destino ideal tanto para parejas como para familias que buscan experiencias diferentes dentro de México. </w:t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rPr/>
      </w:pPr>
      <w:r w:rsidDel="00000000" w:rsidR="00000000" w:rsidRPr="00000000">
        <w:rPr>
          <w:rtl w:val="0"/>
        </w:rPr>
        <w:t xml:space="preserve">11.5 FAQ 5</w:t>
      </w:r>
    </w:p>
    <w:tbl>
      <w:tblPr>
        <w:tblStyle w:val="Table3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before="383.380126953125" w:lineRule="auto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actividades se pueden hacer? </w:t>
            </w:r>
          </w:p>
        </w:tc>
      </w:tr>
      <w:tr>
        <w:trPr>
          <w:cantSplit w:val="1"/>
          <w:trHeight w:val="360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before="103.260498046875" w:line="327.141809463501" w:lineRule="auto"/>
              <w:ind w:left="17.159957885742188" w:right="325.5419921875" w:hanging="15.839996337890625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Teleférico, miradores, caminatas, recorridos culturales, experiencias gastronómicas, viajes en el Chepe Express y actividades de aventura. 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r w:rsidDel="00000000" w:rsidR="00000000" w:rsidRPr="00000000">
        <w:rPr>
          <w:rtl w:val="0"/>
        </w:rPr>
        <w:t xml:space="preserve">11.6 FAQ 6</w:t>
      </w:r>
    </w:p>
    <w:tbl>
      <w:tblPr>
        <w:tblStyle w:val="Table3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before="383.380126953125" w:lineRule="auto"/>
              <w:ind w:left="10.339965820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hace diferente una experiencia premium?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before="103.260498046875" w:line="327.141809463501" w:lineRule="auto"/>
              <w:ind w:left="7.039947509765625" w:right="434.222412109375" w:firstLine="7.9199981689453125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diferencia está en la planeación, selección de hoteles, ritmo del recorrido, atención personalizada y calidad de las experiencias integradas. 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rPr/>
      </w:pPr>
      <w:r w:rsidDel="00000000" w:rsidR="00000000" w:rsidRPr="00000000">
        <w:rPr>
          <w:rtl w:val="0"/>
        </w:rPr>
        <w:t xml:space="preserve">11.7 FAQ 7 (opcional)</w:t>
      </w:r>
    </w:p>
    <w:tbl>
      <w:tblPr>
        <w:tblStyle w:val="Table3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r w:rsidDel="00000000" w:rsidR="00000000" w:rsidRPr="00000000">
        <w:rPr>
          <w:rtl w:val="0"/>
        </w:rPr>
        <w:t xml:space="preserve">11.8 FAQ 8 (opcional)</w:t>
      </w:r>
    </w:p>
    <w:tbl>
      <w:tblPr>
        <w:tblStyle w:val="Table3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Pregunta en lenguaje natural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19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Respuesta clara, tranquilizadora y comercial sin sobreprometer.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24 a 44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rPr/>
      </w:pPr>
      <w:r w:rsidDel="00000000" w:rsidR="00000000" w:rsidRPr="00000000">
        <w:rPr>
          <w:rtl w:val="0"/>
        </w:rPr>
        <w:t xml:space="preserve">12. Formulario final / Cierre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El formulario final debe cerrar la intención del usuario sin repetir exactamente el primer formulario.</w:t>
      </w:r>
    </w:p>
    <w:tbl>
      <w:tblPr>
        <w:tblStyle w:val="Table4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4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4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4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4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Cierre corto de conversión.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before="103.2598876953125" w:lineRule="auto"/>
              <w:ind w:left="7.919998168945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Última oportunidad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 destacada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Palabra exacta del título a resaltar.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oportunidad</w:t>
            </w:r>
          </w:p>
        </w:tc>
      </w:tr>
      <w:tr>
        <w:trPr>
          <w:cantSplit w:val="1"/>
          <w:trHeight w:val="1681.13098144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Subtítulo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Último argumento para solicitar propuesta.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9 a 29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before="103.2598876953125" w:lineRule="auto"/>
              <w:ind w:left="7.9199981689453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 tus datos y da el primer paso hacia tu viaje a Barrancas del Cobre, diseñado a tu medida por Barrancas PREMIUM © </w:t>
            </w:r>
          </w:p>
        </w:tc>
      </w:tr>
    </w:tbl>
    <w:p w:rsidR="00000000" w:rsidDel="00000000" w:rsidP="00000000" w:rsidRDefault="00000000" w:rsidRPr="00000000" w14:paraId="0000035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rPr/>
      </w:pPr>
      <w:r w:rsidDel="00000000" w:rsidR="00000000" w:rsidRPr="00000000">
        <w:rPr>
          <w:rtl w:val="0"/>
        </w:rPr>
        <w:t xml:space="preserve">13. Alianzas / Logos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Las imágenes y archivos de logos no los llena Marketing. Solo validar nombres visibles o alt text si se solicita.</w:t>
      </w:r>
    </w:p>
    <w:tbl>
      <w:tblPr>
        <w:tblStyle w:val="Table4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1"/>
          <w:tblHeader w:val="1"/>
        </w:trPr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debe escribir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Guía de 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181b" w:val="clear"/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Texto a entregar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Etiqueta de sección.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alianza / logo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Solo si Marketing debe proponer el nombre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Nombre alianza / logo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Solo si Marketing debe proponer el nombre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a 8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Plantilla para Marketing · Landings Premium · Basada en configuración técnica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servaciones@viajespremium.com.mx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