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DF" w:rsidRDefault="004D5F2E">
      <w:pPr>
        <w:spacing w:line="240" w:lineRule="auto"/>
        <w:ind w:left="261"/>
        <w:jc w:val="both"/>
      </w:pPr>
      <w:bookmarkStart w:id="0" w:name="_GoBack"/>
      <w:r>
        <w:rPr>
          <w:noProof/>
        </w:rPr>
        <w:drawing>
          <wp:inline distT="0" distB="0" distL="0" distR="0">
            <wp:extent cx="4544059" cy="428684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5162D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DF"/>
    <w:rsid w:val="004D5F2E"/>
    <w:rsid w:val="0051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354D9-5806-4870-8B89-51267314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DC72-67FF-4899-AB19-2450468E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Tamiris Satiko Carneiro Tokuda</dc:creator>
  <cp:keywords/>
  <cp:lastModifiedBy>Tamiris Satiko Carneiro Tokuda</cp:lastModifiedBy>
  <cp:revision>2</cp:revision>
  <dcterms:created xsi:type="dcterms:W3CDTF">2019-05-22T13:44:00Z</dcterms:created>
  <dcterms:modified xsi:type="dcterms:W3CDTF">2019-05-22T13:44:00Z</dcterms:modified>
</cp:coreProperties>
</file>