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907" w:rsidRDefault="00E425DE">
      <w:r>
        <w:t>Lista de Características</w:t>
      </w:r>
      <w:r>
        <w:rPr>
          <w:b w:val="0"/>
        </w:rPr>
        <w:t xml:space="preserve"> </w:t>
      </w:r>
    </w:p>
    <w:p w:rsidR="00C50907" w:rsidRDefault="00E425DE">
      <w:pPr>
        <w:spacing w:after="191"/>
      </w:pPr>
      <w:r>
        <w:rPr>
          <w:b w:val="0"/>
        </w:rPr>
        <w:t xml:space="preserve"> </w:t>
      </w:r>
    </w:p>
    <w:p w:rsidR="00C50907" w:rsidRDefault="00E425DE">
      <w:pPr>
        <w:spacing w:after="191"/>
      </w:pPr>
      <w:r>
        <w:rPr>
          <w:b w:val="0"/>
        </w:rPr>
        <w:t xml:space="preserve"> </w:t>
      </w:r>
    </w:p>
    <w:p w:rsidR="00C50907" w:rsidRDefault="00E425DE">
      <w:pPr>
        <w:spacing w:after="196" w:line="276" w:lineRule="auto"/>
      </w:pPr>
      <w:r>
        <w:rPr>
          <w:b w:val="0"/>
        </w:rPr>
        <w:t xml:space="preserve"> </w:t>
      </w:r>
    </w:p>
    <w:tbl>
      <w:tblPr>
        <w:tblStyle w:val="TableGrid"/>
        <w:tblW w:w="9239" w:type="dxa"/>
        <w:tblInd w:w="6" w:type="dxa"/>
        <w:tblCellMar>
          <w:top w:w="0" w:type="dxa"/>
          <w:left w:w="70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637"/>
        <w:gridCol w:w="3160"/>
        <w:gridCol w:w="5442"/>
      </w:tblGrid>
      <w:tr w:rsidR="00C50907">
        <w:trPr>
          <w:trHeight w:val="307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9CB9C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2"/>
              </w:rPr>
              <w:t xml:space="preserve">#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9CB9C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sz w:val="22"/>
              </w:rPr>
              <w:t xml:space="preserve">Característica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shd w:val="clear" w:color="auto" w:fill="F9CB9C"/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sz w:val="22"/>
              </w:rPr>
              <w:t xml:space="preserve">Descrição </w:t>
            </w:r>
          </w:p>
        </w:tc>
      </w:tr>
      <w:tr w:rsidR="00C50907" w:rsidTr="00BF016F">
        <w:trPr>
          <w:trHeight w:val="354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Estoque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Controlar quantidade de produtos dentro do estoque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>, entradas e saídas.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 w:right="13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Registrador de vendas e lucros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BF016F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Registrar os produtos vendidos, os preços e a quantidade de </w:t>
            </w:r>
            <w:r>
              <w:rPr>
                <w:rFonts w:ascii="Arial" w:eastAsia="Arial" w:hAnsi="Arial" w:cs="Arial"/>
                <w:b w:val="0"/>
                <w:sz w:val="22"/>
              </w:rPr>
              <w:t>cada item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, 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>contabiliza</w:t>
            </w:r>
            <w:r>
              <w:rPr>
                <w:rFonts w:ascii="Arial" w:eastAsia="Arial" w:hAnsi="Arial" w:cs="Arial"/>
                <w:b w:val="0"/>
                <w:sz w:val="22"/>
              </w:rPr>
              <w:t>ndo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 lucro da venda. </w:t>
            </w:r>
          </w:p>
        </w:tc>
      </w:tr>
      <w:tr w:rsidR="00C50907">
        <w:trPr>
          <w:trHeight w:val="578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3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Caixa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Registrar vendas diárias e mensais contabilizando fluxo monetário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4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Produtos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Registrador </w:t>
            </w:r>
            <w:r w:rsidR="00BF016F">
              <w:rPr>
                <w:rFonts w:ascii="Arial" w:eastAsia="Arial" w:hAnsi="Arial" w:cs="Arial"/>
                <w:b w:val="0"/>
                <w:sz w:val="22"/>
              </w:rPr>
              <w:t>nome, validade, preço do produto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5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Fornecedor 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Cadastrar </w:t>
            </w:r>
            <w:r w:rsidR="00BF016F">
              <w:rPr>
                <w:rFonts w:ascii="Arial" w:eastAsia="Arial" w:hAnsi="Arial" w:cs="Arial"/>
                <w:b w:val="0"/>
                <w:sz w:val="22"/>
              </w:rPr>
              <w:t>nome, CNPJ, telefone, e-mail, inscrição estadual, endereço e vendedores.</w:t>
            </w:r>
          </w:p>
        </w:tc>
      </w:tr>
      <w:tr w:rsidR="00C50907">
        <w:trPr>
          <w:trHeight w:val="578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6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Funcionários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BF016F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Registrar nomes, CPF, telefone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7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Clientes 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 w:rsidP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Registrador </w:t>
            </w:r>
            <w:r w:rsidR="00BF016F">
              <w:rPr>
                <w:rFonts w:ascii="Arial" w:eastAsia="Arial" w:hAnsi="Arial" w:cs="Arial"/>
                <w:b w:val="0"/>
                <w:sz w:val="22"/>
              </w:rPr>
              <w:t>Nome, endereço, e-mail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e telefone. 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8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Pendencias 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Registro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de pendências e dividas em aberto, periodicamente. </w:t>
            </w:r>
          </w:p>
        </w:tc>
      </w:tr>
      <w:tr w:rsidR="00C50907">
        <w:trPr>
          <w:trHeight w:val="578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9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  <w:jc w:val="both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Relatório Periódico de Vendas 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BF016F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Emissão de registros das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 vendas, quantidades e médias.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10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Serviço de Fidelização do Cliente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Registros de compras contínuas de clientes 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11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Serviço de Atendimento ao Cliente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Serviço de esclarecimento de dúvidas e suporte ao clie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nte, por via de telefone ou </w:t>
            </w:r>
            <w:proofErr w:type="spellStart"/>
            <w:r w:rsidR="00AD3DAE">
              <w:rPr>
                <w:rFonts w:ascii="Arial" w:eastAsia="Arial" w:hAnsi="Arial" w:cs="Arial"/>
                <w:b w:val="0"/>
                <w:sz w:val="22"/>
              </w:rPr>
              <w:t>WhatsApp</w:t>
            </w:r>
            <w:proofErr w:type="spellEnd"/>
            <w:r>
              <w:rPr>
                <w:rFonts w:ascii="Arial" w:eastAsia="Arial" w:hAnsi="Arial" w:cs="Arial"/>
                <w:b w:val="0"/>
                <w:sz w:val="22"/>
              </w:rPr>
              <w:t xml:space="preserve">. </w:t>
            </w:r>
          </w:p>
        </w:tc>
      </w:tr>
      <w:tr w:rsidR="00C50907">
        <w:trPr>
          <w:trHeight w:val="578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12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Amostra Grátis 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Alterar quantidades do estoque de produtos, com saídas de Amostra Grátis.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</w:tr>
      <w:tr w:rsidR="00C50907" w:rsidTr="00AD3DAE">
        <w:trPr>
          <w:trHeight w:val="427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13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Interface Clara e Limpa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 w:rsidP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Interface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de fácil entendimento. 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14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Demonstração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right="9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produtos que ficam em exibição na estufa. </w:t>
            </w:r>
          </w:p>
        </w:tc>
      </w:tr>
      <w:tr w:rsidR="00C50907">
        <w:trPr>
          <w:trHeight w:val="864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15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Controle de Promoção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Registrar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 promoções, temporárias ou permanentes, com calculador de promoção embutido. 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16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Sistema de Emissão de Nota Fiscal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Sistema para emissão de nota fiscal. </w:t>
            </w:r>
          </w:p>
        </w:tc>
      </w:tr>
      <w:tr w:rsidR="00C50907">
        <w:trPr>
          <w:trHeight w:val="536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17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 w:right="24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Sistema de reconhecimento de cliente por ligação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Sistema de identificador de chamadas.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lastRenderedPageBreak/>
              <w:t xml:space="preserve">18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Registro de Perdas e Danos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 w:rsidP="00AD3DAE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  <w:b w:val="0"/>
                <w:sz w:val="22"/>
              </w:rPr>
              <w:t>Registra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>r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pr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odutos que foram danificados, </w:t>
            </w:r>
            <w:r>
              <w:rPr>
                <w:rFonts w:ascii="Arial" w:eastAsia="Arial" w:hAnsi="Arial" w:cs="Arial"/>
                <w:b w:val="0"/>
                <w:sz w:val="22"/>
              </w:rPr>
              <w:t>perdidos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 ou vencidos.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 </w:t>
            </w:r>
          </w:p>
        </w:tc>
      </w:tr>
      <w:tr w:rsidR="00C50907">
        <w:trPr>
          <w:trHeight w:val="578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19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Calculo de distância e valor de entregas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Calcula valor de entregas utilizando como base: km, preço. (</w:t>
            </w:r>
            <w:proofErr w:type="gramStart"/>
            <w:r>
              <w:rPr>
                <w:rFonts w:ascii="Arial" w:eastAsia="Arial" w:hAnsi="Arial" w:cs="Arial"/>
                <w:b w:val="0"/>
                <w:sz w:val="22"/>
              </w:rPr>
              <w:t>km</w:t>
            </w:r>
            <w:proofErr w:type="gramEnd"/>
            <w:r>
              <w:rPr>
                <w:rFonts w:ascii="Arial" w:eastAsia="Arial" w:hAnsi="Arial" w:cs="Arial"/>
                <w:b w:val="0"/>
                <w:sz w:val="22"/>
              </w:rPr>
              <w:t xml:space="preserve">. 1,1).2=x </w:t>
            </w:r>
          </w:p>
        </w:tc>
      </w:tr>
      <w:tr w:rsidR="00C50907">
        <w:trPr>
          <w:trHeight w:val="295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25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20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  <w:ind w:left="1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Pedidos ao fornecedor 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 w:rsidP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Indicador </w:t>
            </w:r>
            <w:r w:rsidR="00AD3DAE">
              <w:rPr>
                <w:rFonts w:ascii="Arial" w:eastAsia="Arial" w:hAnsi="Arial" w:cs="Arial"/>
                <w:b w:val="0"/>
                <w:sz w:val="22"/>
              </w:rPr>
              <w:t>de quantidade baixa do estoque</w:t>
            </w:r>
            <w:r>
              <w:rPr>
                <w:rFonts w:ascii="Arial" w:eastAsia="Arial" w:hAnsi="Arial" w:cs="Arial"/>
                <w:b w:val="0"/>
                <w:sz w:val="22"/>
              </w:rPr>
              <w:t xml:space="preserve">. 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21 </w:t>
            </w:r>
          </w:p>
        </w:tc>
        <w:tc>
          <w:tcPr>
            <w:tcW w:w="3160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jc w:val="both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sistema de folgas </w:t>
            </w:r>
          </w:p>
        </w:tc>
        <w:tc>
          <w:tcPr>
            <w:tcW w:w="5442" w:type="dxa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 folgas e dias de trabalho. 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22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Cadastro de banco de horas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Contabiliza horários de entrada, saída e intervalos dos funcionários. </w:t>
            </w:r>
          </w:p>
        </w:tc>
      </w:tr>
      <w:tr w:rsidR="00C50907">
        <w:trPr>
          <w:trHeight w:val="578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23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Registrador de pendências com fornecedor 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>Verificar</w:t>
            </w:r>
            <w:bookmarkStart w:id="0" w:name="_GoBack"/>
            <w:bookmarkEnd w:id="0"/>
            <w:r w:rsidR="00AD3DAE">
              <w:rPr>
                <w:rFonts w:ascii="Arial" w:eastAsia="Arial" w:hAnsi="Arial" w:cs="Arial"/>
                <w:b w:val="0"/>
                <w:sz w:val="22"/>
              </w:rPr>
              <w:t xml:space="preserve"> pendências em aberto com fornecedor</w:t>
            </w:r>
          </w:p>
        </w:tc>
      </w:tr>
      <w:tr w:rsidR="00C50907">
        <w:trPr>
          <w:trHeight w:val="581"/>
        </w:trPr>
        <w:tc>
          <w:tcPr>
            <w:tcW w:w="637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E425DE">
            <w:pPr>
              <w:spacing w:after="0" w:line="276" w:lineRule="auto"/>
              <w:ind w:left="127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24 </w:t>
            </w:r>
          </w:p>
        </w:tc>
        <w:tc>
          <w:tcPr>
            <w:tcW w:w="316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:rsidR="00C50907" w:rsidRDefault="00E425D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Média de vendas diária/ semanal/mensal </w:t>
            </w:r>
          </w:p>
        </w:tc>
        <w:tc>
          <w:tcPr>
            <w:tcW w:w="5442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vAlign w:val="center"/>
          </w:tcPr>
          <w:p w:rsidR="00C50907" w:rsidRDefault="00AD3DAE">
            <w:pPr>
              <w:spacing w:after="0" w:line="276" w:lineRule="auto"/>
            </w:pPr>
            <w:r>
              <w:rPr>
                <w:rFonts w:ascii="Arial" w:eastAsia="Arial" w:hAnsi="Arial" w:cs="Arial"/>
                <w:b w:val="0"/>
                <w:sz w:val="22"/>
              </w:rPr>
              <w:t xml:space="preserve">Calcular 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>médias</w:t>
            </w:r>
            <w:r w:rsidR="00E425DE">
              <w:rPr>
                <w:rFonts w:ascii="Arial" w:eastAsia="Arial" w:hAnsi="Arial" w:cs="Arial"/>
                <w:b w:val="0"/>
                <w:sz w:val="22"/>
              </w:rPr>
              <w:t xml:space="preserve"> de vendas. </w:t>
            </w:r>
          </w:p>
        </w:tc>
      </w:tr>
    </w:tbl>
    <w:p w:rsidR="00C50907" w:rsidRDefault="00E425DE">
      <w:pPr>
        <w:spacing w:after="0"/>
        <w:jc w:val="both"/>
      </w:pPr>
      <w:r>
        <w:rPr>
          <w:b w:val="0"/>
        </w:rPr>
        <w:t xml:space="preserve"> </w:t>
      </w:r>
    </w:p>
    <w:sectPr w:rsidR="00C50907">
      <w:pgSz w:w="11906" w:h="16838"/>
      <w:pgMar w:top="1411" w:right="6969" w:bottom="189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07"/>
    <w:rsid w:val="00AD3DAE"/>
    <w:rsid w:val="00BF016F"/>
    <w:rsid w:val="00C50907"/>
    <w:rsid w:val="00E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115ECC-0A47-428E-B509-CB54A01C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94" w:line="240" w:lineRule="auto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 Px</dc:creator>
  <cp:keywords/>
  <cp:lastModifiedBy>Tamiris Satiko Carneiro Tokuda</cp:lastModifiedBy>
  <cp:revision>2</cp:revision>
  <dcterms:created xsi:type="dcterms:W3CDTF">2019-05-22T14:11:00Z</dcterms:created>
  <dcterms:modified xsi:type="dcterms:W3CDTF">2019-05-22T14:11:00Z</dcterms:modified>
</cp:coreProperties>
</file>