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D3912" w14:textId="7457E914" w:rsidR="00515C45" w:rsidRDefault="008A3DE8" w:rsidP="008A3DE8">
      <w:pPr>
        <w:pStyle w:val="Title"/>
        <w:jc w:val="center"/>
        <w:rPr>
          <w:lang w:val="fr-FR"/>
        </w:rPr>
      </w:pPr>
      <w:r>
        <w:rPr>
          <w:lang w:val="fr-FR"/>
        </w:rPr>
        <w:t>Clustering of French Cities</w:t>
      </w:r>
    </w:p>
    <w:p w14:paraId="6B95A78A" w14:textId="67493BF6" w:rsidR="008A3DE8" w:rsidRDefault="008A3DE8" w:rsidP="008A3DE8">
      <w:pPr>
        <w:rPr>
          <w:lang w:val="fr-FR"/>
        </w:rPr>
      </w:pPr>
    </w:p>
    <w:p w14:paraId="7F8E3CAE" w14:textId="6EC757CE" w:rsidR="008A3DE8" w:rsidRDefault="008A3DE8" w:rsidP="008A3DE8">
      <w:pPr>
        <w:pStyle w:val="Heading1"/>
        <w:rPr>
          <w:lang w:val="fr-FR"/>
        </w:rPr>
      </w:pPr>
      <w:r>
        <w:rPr>
          <w:lang w:val="fr-FR"/>
        </w:rPr>
        <w:t>Introduction</w:t>
      </w:r>
    </w:p>
    <w:p w14:paraId="70806608" w14:textId="55FB49EB" w:rsidR="008A3DE8" w:rsidRPr="008A3DE8" w:rsidRDefault="008A3DE8" w:rsidP="008A3DE8">
      <w:pPr>
        <w:pStyle w:val="Heading2"/>
        <w:rPr>
          <w:lang w:val="fr-FR"/>
        </w:rPr>
      </w:pPr>
      <w:r>
        <w:rPr>
          <w:lang w:val="fr-FR"/>
        </w:rPr>
        <w:t>Background</w:t>
      </w:r>
    </w:p>
    <w:p w14:paraId="560F4A26" w14:textId="77777777" w:rsidR="008A3DE8" w:rsidRPr="008A3DE8" w:rsidRDefault="008A3DE8" w:rsidP="008A3DE8">
      <w:r w:rsidRPr="008A3DE8">
        <w:t xml:space="preserve">France is divided into 18 </w:t>
      </w:r>
      <w:proofErr w:type="gramStart"/>
      <w:r w:rsidRPr="008A3DE8">
        <w:t>regions :</w:t>
      </w:r>
      <w:proofErr w:type="gramEnd"/>
      <w:r w:rsidRPr="008A3DE8">
        <w:t xml:space="preserve"> 12 in mainland France and 6 elsewhere (1 in Europe ( Corsica), 2 in the Caribbean, 1 in South America, and 2 near Africa. We usually talk about Metropolitan France (mainland France + Corsica) and Oversea France (France </w:t>
      </w:r>
      <w:proofErr w:type="spellStart"/>
      <w:r w:rsidRPr="008A3DE8">
        <w:t>d'Outre</w:t>
      </w:r>
      <w:proofErr w:type="spellEnd"/>
      <w:r w:rsidRPr="008A3DE8">
        <w:t>-Mer).</w:t>
      </w:r>
    </w:p>
    <w:p w14:paraId="239C6FF8" w14:textId="77777777" w:rsidR="008A3DE8" w:rsidRPr="008A3DE8" w:rsidRDefault="008A3DE8" w:rsidP="008A3DE8">
      <w:r w:rsidRPr="008A3DE8">
        <w:t xml:space="preserve">Following the 2016 reform, France is divided as </w:t>
      </w:r>
      <w:proofErr w:type="gramStart"/>
      <w:r w:rsidRPr="008A3DE8">
        <w:t>follows :</w:t>
      </w:r>
      <w:proofErr w:type="gramEnd"/>
    </w:p>
    <w:p w14:paraId="4380409B" w14:textId="2E8650DB" w:rsidR="008A3DE8" w:rsidRPr="008A3DE8" w:rsidRDefault="008A3DE8" w:rsidP="008A3DE8">
      <w:pPr>
        <w:pStyle w:val="ListParagraph"/>
        <w:numPr>
          <w:ilvl w:val="0"/>
          <w:numId w:val="2"/>
        </w:numPr>
      </w:pPr>
      <w:r w:rsidRPr="008A3DE8">
        <w:t>13 Metropolitan regions, including Corsica</w:t>
      </w:r>
    </w:p>
    <w:p w14:paraId="2A3B4709" w14:textId="5B493A21" w:rsidR="008A3DE8" w:rsidRPr="008A3DE8" w:rsidRDefault="008A3DE8" w:rsidP="008A3DE8">
      <w:pPr>
        <w:pStyle w:val="ListParagraph"/>
        <w:numPr>
          <w:ilvl w:val="0"/>
          <w:numId w:val="2"/>
        </w:numPr>
      </w:pPr>
      <w:r w:rsidRPr="008A3DE8">
        <w:t>5 Overseas regions</w:t>
      </w:r>
    </w:p>
    <w:p w14:paraId="3F20FE1C" w14:textId="07AC8CDA" w:rsidR="008A3DE8" w:rsidRPr="008A3DE8" w:rsidRDefault="008A3DE8" w:rsidP="008A3DE8">
      <w:pPr>
        <w:pStyle w:val="ListParagraph"/>
        <w:numPr>
          <w:ilvl w:val="0"/>
          <w:numId w:val="2"/>
        </w:numPr>
      </w:pPr>
      <w:r w:rsidRPr="008A3DE8">
        <w:t>96 departments (Each region is subdivided in one or more department)</w:t>
      </w:r>
    </w:p>
    <w:p w14:paraId="6FC149D7" w14:textId="5F4AEC27" w:rsidR="008A3DE8" w:rsidRPr="008A3DE8" w:rsidRDefault="008A3DE8" w:rsidP="008A3DE8">
      <w:pPr>
        <w:pStyle w:val="ListParagraph"/>
        <w:numPr>
          <w:ilvl w:val="0"/>
          <w:numId w:val="2"/>
        </w:numPr>
      </w:pPr>
      <w:r w:rsidRPr="008A3DE8">
        <w:t>and further subdivisions that we will not talk about here</w:t>
      </w:r>
    </w:p>
    <w:p w14:paraId="6203E76D" w14:textId="77777777" w:rsidR="008A3DE8" w:rsidRPr="008A3DE8" w:rsidRDefault="008A3DE8" w:rsidP="008A3DE8"/>
    <w:p w14:paraId="03FDCC9D" w14:textId="2014EBAC" w:rsidR="008A3DE8" w:rsidRDefault="008A3DE8" w:rsidP="008A3DE8">
      <w:r w:rsidRPr="008A3DE8">
        <w:t xml:space="preserve">This what the map of the regions looks </w:t>
      </w:r>
      <w:r w:rsidRPr="008A3DE8">
        <w:t>like:</w:t>
      </w:r>
    </w:p>
    <w:p w14:paraId="1B974213" w14:textId="52A618BB" w:rsidR="008A3DE8" w:rsidRDefault="008A3DE8" w:rsidP="008A3DE8">
      <w:pPr>
        <w:jc w:val="center"/>
      </w:pPr>
      <w:r>
        <w:rPr>
          <w:noProof/>
        </w:rPr>
        <w:drawing>
          <wp:inline distT="0" distB="0" distL="0" distR="0" wp14:anchorId="45E316FD" wp14:editId="67235CA5">
            <wp:extent cx="4504921" cy="4513859"/>
            <wp:effectExtent l="0" t="0" r="0" b="127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nce_region_map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310" cy="451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A243" w14:textId="7269417A" w:rsidR="008A3DE8" w:rsidRDefault="008A3DE8" w:rsidP="008A3DE8">
      <w:pPr>
        <w:pStyle w:val="Heading2"/>
      </w:pPr>
      <w:r w:rsidRPr="008A3DE8">
        <w:rPr>
          <w:rStyle w:val="Heading2Char"/>
        </w:rPr>
        <w:t>Problem Statement</w:t>
      </w:r>
      <w:r>
        <w:t>:</w:t>
      </w:r>
    </w:p>
    <w:p w14:paraId="4B01ECF1" w14:textId="23EBAAB3" w:rsidR="008A3DE8" w:rsidRDefault="008A3DE8" w:rsidP="008A3DE8"/>
    <w:p w14:paraId="4D25BB18" w14:textId="3F316C44" w:rsidR="008A3DE8" w:rsidRDefault="008A3DE8" w:rsidP="008A3DE8">
      <w:r>
        <w:lastRenderedPageBreak/>
        <w:t>Before the 2016 reform, the regions were smaller, in fact Metropolitan France went from having 26 to just 13 regions. The debate</w:t>
      </w:r>
      <w:r>
        <w:t>s</w:t>
      </w:r>
      <w:r>
        <w:t xml:space="preserve"> were intense to know how the new cut would made and which regions would be merged.</w:t>
      </w:r>
    </w:p>
    <w:p w14:paraId="3B876588" w14:textId="082CF14B" w:rsidR="008A3DE8" w:rsidRDefault="008A3DE8" w:rsidP="008A3DE8">
      <w:r>
        <w:t xml:space="preserve">The goal of this project would be to explore if by clustering the France cities </w:t>
      </w:r>
      <w:r w:rsidRPr="008A3DE8">
        <w:rPr>
          <w:b/>
          <w:bCs/>
        </w:rPr>
        <w:t>we are able to reproduce France regional division</w:t>
      </w:r>
      <w:r>
        <w:t>.</w:t>
      </w:r>
      <w:r>
        <w:t xml:space="preserve"> </w:t>
      </w:r>
      <w:r>
        <w:t>That is find if we can characterize the regions with common "features" found in the cities that make up the region.</w:t>
      </w:r>
    </w:p>
    <w:p w14:paraId="1A19F773" w14:textId="059D3071" w:rsidR="008A3DE8" w:rsidRDefault="008A3DE8" w:rsidP="008A3DE8">
      <w:r>
        <w:t xml:space="preserve">This could be of </w:t>
      </w:r>
      <w:proofErr w:type="gramStart"/>
      <w:r>
        <w:t>particular interest</w:t>
      </w:r>
      <w:proofErr w:type="gramEnd"/>
      <w:r>
        <w:t xml:space="preserve"> for the </w:t>
      </w:r>
      <w:r w:rsidRPr="008A3DE8">
        <w:rPr>
          <w:b/>
          <w:bCs/>
        </w:rPr>
        <w:t xml:space="preserve">French </w:t>
      </w:r>
      <w:r w:rsidRPr="008A3DE8">
        <w:rPr>
          <w:b/>
          <w:bCs/>
        </w:rPr>
        <w:t>Government</w:t>
      </w:r>
      <w:r>
        <w:t xml:space="preserve"> as, 4 years after the reform, it could justify or deny the choices made then.</w:t>
      </w:r>
    </w:p>
    <w:p w14:paraId="70F23EF0" w14:textId="5DA1DFA1" w:rsidR="008A3DE8" w:rsidRDefault="008A3DE8" w:rsidP="008A3DE8">
      <w:pPr>
        <w:pStyle w:val="Heading1"/>
      </w:pPr>
      <w:r>
        <w:t>Data</w:t>
      </w:r>
    </w:p>
    <w:p w14:paraId="260CFB88" w14:textId="0FB5B988" w:rsidR="008A3DE8" w:rsidRPr="008A3DE8" w:rsidRDefault="008A3DE8" w:rsidP="008A3DE8"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In order to solve this problem we will use the list of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french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cities </w:t>
      </w:r>
      <w:hyperlink r:id="rId6" w:tgtFrame="_blank" w:history="1">
        <w:r>
          <w:rPr>
            <w:rStyle w:val="Hyperlink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>here </w:t>
        </w:r>
      </w:hyperlink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as well as climatic data from the </w:t>
      </w:r>
      <w:proofErr w:type="spellStart"/>
      <w:r>
        <w:fldChar w:fldCharType="begin"/>
      </w:r>
      <w:r>
        <w:instrText xml:space="preserve"> HYPERLINK "https://openweathermap.org/api/statistics-api" \t "_blank" </w:instrText>
      </w:r>
      <w:r>
        <w:fldChar w:fldCharType="separate"/>
      </w:r>
      <w:r>
        <w:rPr>
          <w:rStyle w:val="Hyperlink"/>
          <w:rFonts w:ascii="Helvetica" w:hAnsi="Helvetica" w:cs="Helvetica"/>
          <w:color w:val="296EAA"/>
          <w:sz w:val="21"/>
          <w:szCs w:val="21"/>
          <w:shd w:val="clear" w:color="auto" w:fill="FFFFFF"/>
        </w:rPr>
        <w:t>openweather</w:t>
      </w:r>
      <w:proofErr w:type="spellEnd"/>
      <w:r>
        <w:rPr>
          <w:rStyle w:val="Hyperlink"/>
          <w:rFonts w:ascii="Helvetica" w:hAnsi="Helvetica" w:cs="Helvetica"/>
          <w:color w:val="296EA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yperlink"/>
          <w:rFonts w:ascii="Helvetica" w:hAnsi="Helvetica" w:cs="Helvetica"/>
          <w:color w:val="296EAA"/>
          <w:sz w:val="21"/>
          <w:szCs w:val="21"/>
          <w:shd w:val="clear" w:color="auto" w:fill="FFFFFF"/>
        </w:rPr>
        <w:t>api</w:t>
      </w:r>
      <w:proofErr w:type="spellEnd"/>
      <w:r>
        <w:rPr>
          <w:rStyle w:val="Hyperlink"/>
          <w:rFonts w:ascii="Helvetica" w:hAnsi="Helvetica" w:cs="Helvetica"/>
          <w:color w:val="296EAA"/>
          <w:sz w:val="21"/>
          <w:szCs w:val="21"/>
          <w:shd w:val="clear" w:color="auto" w:fill="FFFFFF"/>
        </w:rPr>
        <w:t>.</w:t>
      </w:r>
      <w:r>
        <w:fldChar w:fldCharType="end"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Finally as required, we will use data from the Foursquare API to further categorize our cities.</w:t>
      </w:r>
    </w:p>
    <w:p w14:paraId="6A80B819" w14:textId="499B5246" w:rsidR="008A3DE8" w:rsidRDefault="008A3DE8" w:rsidP="008A3DE8">
      <w:pPr>
        <w:pStyle w:val="Heading2"/>
      </w:pPr>
      <w:r>
        <w:t>Cities</w:t>
      </w:r>
    </w:p>
    <w:p w14:paraId="30CC3BEF" w14:textId="77777777" w:rsidR="008A3DE8" w:rsidRPr="008A3DE8" w:rsidRDefault="008A3DE8" w:rsidP="008A3DE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A3DE8">
        <w:rPr>
          <w:rFonts w:ascii="Helvetica" w:eastAsia="Times New Roman" w:hAnsi="Helvetica" w:cs="Helvetica"/>
          <w:color w:val="000000"/>
          <w:sz w:val="21"/>
          <w:szCs w:val="21"/>
        </w:rPr>
        <w:t>The cities data have been exported from the website into a csv file that can be found in the Data folder of the repository of this project. Note that the CSV has no headers. You can find a description of the columns at the original website but find below a summary of what the database contains.</w:t>
      </w:r>
    </w:p>
    <w:p w14:paraId="2624055C" w14:textId="77777777" w:rsidR="008A3DE8" w:rsidRPr="008A3DE8" w:rsidRDefault="008A3DE8" w:rsidP="008A3D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A3DE8">
        <w:rPr>
          <w:rFonts w:ascii="Helvetica" w:eastAsia="Times New Roman" w:hAnsi="Helvetica" w:cs="Helvetica"/>
          <w:color w:val="000000"/>
          <w:sz w:val="21"/>
          <w:szCs w:val="21"/>
        </w:rPr>
        <w:t>Various versions of the name of the cities</w:t>
      </w:r>
    </w:p>
    <w:p w14:paraId="4EEE637A" w14:textId="77777777" w:rsidR="008A3DE8" w:rsidRPr="008A3DE8" w:rsidRDefault="008A3DE8" w:rsidP="008A3D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A3DE8">
        <w:rPr>
          <w:rFonts w:ascii="Helvetica" w:eastAsia="Times New Roman" w:hAnsi="Helvetica" w:cs="Helvetica"/>
          <w:color w:val="000000"/>
          <w:sz w:val="21"/>
          <w:szCs w:val="21"/>
        </w:rPr>
        <w:t>Coordinates of teach city (so precious to call the Foursquare API)</w:t>
      </w:r>
    </w:p>
    <w:p w14:paraId="2A6B1CFB" w14:textId="77777777" w:rsidR="008A3DE8" w:rsidRPr="008A3DE8" w:rsidRDefault="008A3DE8" w:rsidP="008A3D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A3DE8">
        <w:rPr>
          <w:rFonts w:ascii="Helvetica" w:eastAsia="Times New Roman" w:hAnsi="Helvetica" w:cs="Helvetica"/>
          <w:color w:val="000000"/>
          <w:sz w:val="21"/>
          <w:szCs w:val="21"/>
        </w:rPr>
        <w:t>Population data (will certainly be very useful as well)</w:t>
      </w:r>
    </w:p>
    <w:p w14:paraId="6A43A4F8" w14:textId="77777777" w:rsidR="008A3DE8" w:rsidRPr="008A3DE8" w:rsidRDefault="008A3DE8" w:rsidP="008A3D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A3DE8">
        <w:rPr>
          <w:rFonts w:ascii="Helvetica" w:eastAsia="Times New Roman" w:hAnsi="Helvetica" w:cs="Helvetica"/>
          <w:color w:val="000000"/>
          <w:sz w:val="21"/>
          <w:szCs w:val="21"/>
        </w:rPr>
        <w:t>Other geographical data (min and max altitudes, area)</w:t>
      </w:r>
    </w:p>
    <w:p w14:paraId="401CAB7D" w14:textId="77777777" w:rsidR="008A3DE8" w:rsidRPr="008A3DE8" w:rsidRDefault="008A3DE8" w:rsidP="008A3D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A3DE8">
        <w:rPr>
          <w:rFonts w:ascii="Helvetica" w:eastAsia="Times New Roman" w:hAnsi="Helvetica" w:cs="Helvetica"/>
          <w:color w:val="000000"/>
          <w:sz w:val="21"/>
          <w:szCs w:val="21"/>
        </w:rPr>
        <w:t xml:space="preserve">Department number (it would be interesting to check if the algorithm </w:t>
      </w:r>
      <w:proofErr w:type="gramStart"/>
      <w:r w:rsidRPr="008A3DE8">
        <w:rPr>
          <w:rFonts w:ascii="Helvetica" w:eastAsia="Times New Roman" w:hAnsi="Helvetica" w:cs="Helvetica"/>
          <w:color w:val="000000"/>
          <w:sz w:val="21"/>
          <w:szCs w:val="21"/>
        </w:rPr>
        <w:t>learn</w:t>
      </w:r>
      <w:proofErr w:type="gramEnd"/>
      <w:r w:rsidRPr="008A3DE8">
        <w:rPr>
          <w:rFonts w:ascii="Helvetica" w:eastAsia="Times New Roman" w:hAnsi="Helvetica" w:cs="Helvetica"/>
          <w:color w:val="000000"/>
          <w:sz w:val="21"/>
          <w:szCs w:val="21"/>
        </w:rPr>
        <w:t xml:space="preserve"> and find the relationship between regions and departments)</w:t>
      </w:r>
    </w:p>
    <w:p w14:paraId="66B02649" w14:textId="77777777" w:rsidR="008A3DE8" w:rsidRPr="008A3DE8" w:rsidRDefault="008A3DE8" w:rsidP="008A3DE8"/>
    <w:p w14:paraId="4C1DE12C" w14:textId="26EBBBBE" w:rsidR="008A3DE8" w:rsidRDefault="008A3DE8" w:rsidP="008A3DE8">
      <w:pPr>
        <w:pStyle w:val="Heading2"/>
      </w:pPr>
      <w:r>
        <w:t>Weather</w:t>
      </w:r>
    </w:p>
    <w:p w14:paraId="76A15FE7" w14:textId="56CBB4AE" w:rsidR="008A3DE8" w:rsidRPr="008A3DE8" w:rsidRDefault="00D72F39" w:rsidP="008A3DE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We will use t</w:t>
      </w:r>
      <w:r w:rsidR="008A3DE8" w:rsidRPr="008A3DE8">
        <w:rPr>
          <w:rFonts w:ascii="Helvetica" w:eastAsia="Times New Roman" w:hAnsi="Helvetica" w:cs="Helvetica"/>
          <w:color w:val="000000"/>
          <w:sz w:val="21"/>
          <w:szCs w:val="21"/>
        </w:rPr>
        <w:t xml:space="preserve">he </w:t>
      </w:r>
      <w:proofErr w:type="spellStart"/>
      <w:r w:rsidR="008A3DE8" w:rsidRPr="008A3DE8">
        <w:rPr>
          <w:rFonts w:ascii="Helvetica" w:eastAsia="Times New Roman" w:hAnsi="Helvetica" w:cs="Helvetica"/>
          <w:color w:val="000000"/>
          <w:sz w:val="21"/>
          <w:szCs w:val="21"/>
        </w:rPr>
        <w:t>openweather</w:t>
      </w:r>
      <w:proofErr w:type="spellEnd"/>
      <w:r w:rsidR="008A3DE8" w:rsidRPr="008A3DE8">
        <w:rPr>
          <w:rFonts w:ascii="Helvetica" w:eastAsia="Times New Roman" w:hAnsi="Helvetica" w:cs="Helvetica"/>
          <w:color w:val="000000"/>
          <w:sz w:val="21"/>
          <w:szCs w:val="21"/>
        </w:rPr>
        <w:t xml:space="preserve"> API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to retrieve the weather predictions of the day for each city. From this API, w</w:t>
      </w:r>
      <w:r w:rsidR="008A3DE8" w:rsidRPr="008A3DE8">
        <w:rPr>
          <w:rFonts w:ascii="Helvetica" w:eastAsia="Times New Roman" w:hAnsi="Helvetica" w:cs="Helvetica"/>
          <w:color w:val="000000"/>
          <w:sz w:val="21"/>
          <w:szCs w:val="21"/>
        </w:rPr>
        <w:t xml:space="preserve">e can </w:t>
      </w:r>
      <w:proofErr w:type="gramStart"/>
      <w:r w:rsidR="008A3DE8" w:rsidRPr="008A3DE8">
        <w:rPr>
          <w:rFonts w:ascii="Helvetica" w:eastAsia="Times New Roman" w:hAnsi="Helvetica" w:cs="Helvetica"/>
          <w:color w:val="000000"/>
          <w:sz w:val="21"/>
          <w:szCs w:val="21"/>
        </w:rPr>
        <w:t xml:space="preserve">get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data</w:t>
      </w:r>
      <w:proofErr w:type="gram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8A3DE8" w:rsidRPr="008A3DE8">
        <w:rPr>
          <w:rFonts w:ascii="Helvetica" w:eastAsia="Times New Roman" w:hAnsi="Helvetica" w:cs="Helvetica"/>
          <w:color w:val="000000"/>
          <w:sz w:val="21"/>
          <w:szCs w:val="21"/>
        </w:rPr>
        <w:t>such as minimum recorded, maximum recorded, average minimum, average maximum for the following climatic features :</w:t>
      </w:r>
    </w:p>
    <w:p w14:paraId="27E91CDA" w14:textId="77777777" w:rsidR="008A3DE8" w:rsidRPr="008A3DE8" w:rsidRDefault="008A3DE8" w:rsidP="008A3D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A3DE8">
        <w:rPr>
          <w:rFonts w:ascii="Helvetica" w:eastAsia="Times New Roman" w:hAnsi="Helvetica" w:cs="Helvetica"/>
          <w:color w:val="000000"/>
          <w:sz w:val="21"/>
          <w:szCs w:val="21"/>
        </w:rPr>
        <w:t>Temperature</w:t>
      </w:r>
    </w:p>
    <w:p w14:paraId="35049B75" w14:textId="77777777" w:rsidR="008A3DE8" w:rsidRPr="008A3DE8" w:rsidRDefault="008A3DE8" w:rsidP="008A3D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A3DE8">
        <w:rPr>
          <w:rFonts w:ascii="Helvetica" w:eastAsia="Times New Roman" w:hAnsi="Helvetica" w:cs="Helvetica"/>
          <w:color w:val="000000"/>
          <w:sz w:val="21"/>
          <w:szCs w:val="21"/>
        </w:rPr>
        <w:t>Pressure</w:t>
      </w:r>
    </w:p>
    <w:p w14:paraId="0CCC9D31" w14:textId="77777777" w:rsidR="008A3DE8" w:rsidRPr="008A3DE8" w:rsidRDefault="008A3DE8" w:rsidP="008A3D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A3DE8">
        <w:rPr>
          <w:rFonts w:ascii="Helvetica" w:eastAsia="Times New Roman" w:hAnsi="Helvetica" w:cs="Helvetica"/>
          <w:color w:val="000000"/>
          <w:sz w:val="21"/>
          <w:szCs w:val="21"/>
        </w:rPr>
        <w:t>Humidity</w:t>
      </w:r>
    </w:p>
    <w:p w14:paraId="20B7116E" w14:textId="77777777" w:rsidR="008A3DE8" w:rsidRPr="008A3DE8" w:rsidRDefault="008A3DE8" w:rsidP="008A3D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A3DE8">
        <w:rPr>
          <w:rFonts w:ascii="Helvetica" w:eastAsia="Times New Roman" w:hAnsi="Helvetica" w:cs="Helvetica"/>
          <w:color w:val="000000"/>
          <w:sz w:val="21"/>
          <w:szCs w:val="21"/>
        </w:rPr>
        <w:t>Wind</w:t>
      </w:r>
    </w:p>
    <w:p w14:paraId="2A247E61" w14:textId="77777777" w:rsidR="008A3DE8" w:rsidRPr="008A3DE8" w:rsidRDefault="008A3DE8" w:rsidP="008A3D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A3DE8">
        <w:rPr>
          <w:rFonts w:ascii="Helvetica" w:eastAsia="Times New Roman" w:hAnsi="Helvetica" w:cs="Helvetica"/>
          <w:color w:val="000000"/>
          <w:sz w:val="21"/>
          <w:szCs w:val="21"/>
        </w:rPr>
        <w:t>Precipitation</w:t>
      </w:r>
    </w:p>
    <w:p w14:paraId="55112BC6" w14:textId="77777777" w:rsidR="008A3DE8" w:rsidRPr="008A3DE8" w:rsidRDefault="008A3DE8" w:rsidP="008A3D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A3DE8">
        <w:rPr>
          <w:rFonts w:ascii="Helvetica" w:eastAsia="Times New Roman" w:hAnsi="Helvetica" w:cs="Helvetica"/>
          <w:color w:val="000000"/>
          <w:sz w:val="21"/>
          <w:szCs w:val="21"/>
        </w:rPr>
        <w:t>Clouds</w:t>
      </w:r>
    </w:p>
    <w:p w14:paraId="3C8E3FFD" w14:textId="77777777" w:rsidR="008A3DE8" w:rsidRPr="008A3DE8" w:rsidRDefault="008A3DE8" w:rsidP="008A3DE8"/>
    <w:p w14:paraId="67621609" w14:textId="0EC93149" w:rsidR="008A3DE8" w:rsidRDefault="008A3DE8" w:rsidP="008A3DE8">
      <w:pPr>
        <w:pStyle w:val="Heading2"/>
      </w:pPr>
      <w:r>
        <w:t xml:space="preserve">Venues </w:t>
      </w:r>
    </w:p>
    <w:p w14:paraId="442D45B1" w14:textId="354C3B4D" w:rsidR="008A3DE8" w:rsidRPr="008A3DE8" w:rsidRDefault="00D72F39" w:rsidP="008A3DE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We will use the Foursquare API to retrieve the venues that can be found in each city</w:t>
      </w:r>
      <w:r w:rsidR="008A3DE8" w:rsidRPr="008A3DE8">
        <w:rPr>
          <w:rFonts w:ascii="Helvetica" w:eastAsia="Times New Roman" w:hAnsi="Helvetica" w:cs="Helvetica"/>
          <w:color w:val="000000"/>
          <w:sz w:val="21"/>
          <w:szCs w:val="21"/>
        </w:rPr>
        <w:t>. If you access this notebook from outside this course please check the </w:t>
      </w:r>
      <w:hyperlink r:id="rId7" w:tgtFrame="_blank" w:history="1">
        <w:r w:rsidR="008A3DE8" w:rsidRPr="008A3DE8">
          <w:rPr>
            <w:rFonts w:ascii="Helvetica" w:eastAsia="Times New Roman" w:hAnsi="Helvetica" w:cs="Helvetica"/>
            <w:color w:val="296EAA"/>
            <w:sz w:val="21"/>
            <w:szCs w:val="21"/>
            <w:u w:val="single"/>
          </w:rPr>
          <w:t>developer.foursquare.com</w:t>
        </w:r>
      </w:hyperlink>
      <w:r w:rsidR="008A3DE8" w:rsidRPr="008A3DE8">
        <w:rPr>
          <w:rFonts w:ascii="Helvetica" w:eastAsia="Times New Roman" w:hAnsi="Helvetica" w:cs="Helvetica"/>
          <w:color w:val="000000"/>
          <w:sz w:val="21"/>
          <w:szCs w:val="21"/>
        </w:rPr>
        <w:t> website. In a nutshell, with this API you can get the following.</w:t>
      </w:r>
    </w:p>
    <w:p w14:paraId="17D766BA" w14:textId="011CAEB0" w:rsidR="008A3DE8" w:rsidRPr="008A3DE8" w:rsidRDefault="008A3DE8" w:rsidP="008A3D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A3DE8">
        <w:rPr>
          <w:rFonts w:ascii="Helvetica" w:eastAsia="Times New Roman" w:hAnsi="Helvetica" w:cs="Helvetica"/>
          <w:color w:val="000000"/>
          <w:sz w:val="21"/>
          <w:szCs w:val="21"/>
        </w:rPr>
        <w:t xml:space="preserve">What are the most popular venues are there </w:t>
      </w:r>
      <w:r w:rsidR="00D72F39" w:rsidRPr="008A3DE8">
        <w:rPr>
          <w:rFonts w:ascii="Helvetica" w:eastAsia="Times New Roman" w:hAnsi="Helvetica" w:cs="Helvetica"/>
          <w:color w:val="000000"/>
          <w:sz w:val="21"/>
          <w:szCs w:val="21"/>
        </w:rPr>
        <w:t>in each</w:t>
      </w:r>
      <w:r w:rsidRPr="008A3D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D72F39" w:rsidRPr="008A3DE8">
        <w:rPr>
          <w:rFonts w:ascii="Helvetica" w:eastAsia="Times New Roman" w:hAnsi="Helvetica" w:cs="Helvetica"/>
          <w:color w:val="000000"/>
          <w:sz w:val="21"/>
          <w:szCs w:val="21"/>
        </w:rPr>
        <w:t>city</w:t>
      </w:r>
      <w:r w:rsidR="00D72F39">
        <w:rPr>
          <w:rFonts w:ascii="Helvetica" w:eastAsia="Times New Roman" w:hAnsi="Helvetica" w:cs="Helvetica"/>
          <w:color w:val="000000"/>
          <w:sz w:val="21"/>
          <w:szCs w:val="21"/>
        </w:rPr>
        <w:t>?</w:t>
      </w:r>
    </w:p>
    <w:p w14:paraId="3D8CB5BA" w14:textId="4E88A784" w:rsidR="008A3DE8" w:rsidRPr="008A3DE8" w:rsidRDefault="008A3DE8" w:rsidP="008A3D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A3DE8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 xml:space="preserve">How many of those </w:t>
      </w:r>
      <w:r w:rsidR="00D72F39">
        <w:rPr>
          <w:rFonts w:ascii="Helvetica" w:eastAsia="Times New Roman" w:hAnsi="Helvetica" w:cs="Helvetica"/>
          <w:color w:val="000000"/>
          <w:sz w:val="21"/>
          <w:szCs w:val="21"/>
        </w:rPr>
        <w:t>are there?</w:t>
      </w:r>
    </w:p>
    <w:p w14:paraId="5A247756" w14:textId="6B8F448C" w:rsidR="008A3DE8" w:rsidRPr="008A3DE8" w:rsidRDefault="008A3DE8" w:rsidP="008A3D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A3DE8">
        <w:rPr>
          <w:rFonts w:ascii="Helvetica" w:eastAsia="Times New Roman" w:hAnsi="Helvetica" w:cs="Helvetica"/>
          <w:color w:val="000000"/>
          <w:sz w:val="21"/>
          <w:szCs w:val="21"/>
        </w:rPr>
        <w:t>How many tips (recommendations, opinions from visitors) those venues received</w:t>
      </w:r>
      <w:r w:rsidR="00D72F39">
        <w:rPr>
          <w:rFonts w:ascii="Helvetica" w:eastAsia="Times New Roman" w:hAnsi="Helvetica" w:cs="Helvetica"/>
          <w:color w:val="000000"/>
          <w:sz w:val="21"/>
          <w:szCs w:val="21"/>
        </w:rPr>
        <w:t>?</w:t>
      </w:r>
    </w:p>
    <w:p w14:paraId="577475A4" w14:textId="77777777" w:rsidR="008A3DE8" w:rsidRPr="008A3DE8" w:rsidRDefault="008A3DE8" w:rsidP="008A3DE8"/>
    <w:p w14:paraId="5C90931F" w14:textId="7245A7A4" w:rsidR="008A3DE8" w:rsidRDefault="008A3DE8" w:rsidP="008A3DE8">
      <w:pPr>
        <w:pStyle w:val="Heading1"/>
      </w:pPr>
      <w:r>
        <w:t>Methodology</w:t>
      </w:r>
    </w:p>
    <w:p w14:paraId="7680C700" w14:textId="2DA182D4" w:rsidR="00D72F39" w:rsidRDefault="00D72F39" w:rsidP="00D72F39">
      <w:pPr>
        <w:pStyle w:val="Heading2"/>
      </w:pPr>
      <w:r>
        <w:t>Statistical Analysis, Scoping and Filtering</w:t>
      </w:r>
    </w:p>
    <w:p w14:paraId="4F27236D" w14:textId="77777777" w:rsidR="002A59CC" w:rsidRDefault="002A59CC" w:rsidP="002A59CC"/>
    <w:p w14:paraId="42AEAADF" w14:textId="74D20814" w:rsidR="002A59CC" w:rsidRDefault="002A59CC" w:rsidP="002A59CC">
      <w:r>
        <w:t>We used the pandas describe method to get a quick report on the data.</w:t>
      </w:r>
    </w:p>
    <w:p w14:paraId="388CDEB4" w14:textId="67B93CA0" w:rsidR="002A59CC" w:rsidRDefault="002A59CC" w:rsidP="002A59CC">
      <w:bookmarkStart w:id="0" w:name="_GoBack"/>
      <w:r>
        <w:rPr>
          <w:noProof/>
        </w:rPr>
        <w:drawing>
          <wp:inline distT="0" distB="0" distL="0" distR="0" wp14:anchorId="4857AD00" wp14:editId="565DAA22">
            <wp:extent cx="5760720" cy="185102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 repor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11ED104" w14:textId="2BA2A747" w:rsidR="002A59CC" w:rsidRPr="002A59CC" w:rsidRDefault="002A59CC" w:rsidP="002A5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We noted a</w:t>
      </w:r>
      <w:r w:rsidRPr="002A59CC">
        <w:rPr>
          <w:rFonts w:ascii="Helvetica" w:eastAsia="Times New Roman" w:hAnsi="Helvetica" w:cs="Helvetica"/>
          <w:color w:val="000000"/>
          <w:sz w:val="21"/>
          <w:szCs w:val="21"/>
        </w:rPr>
        <w:t xml:space="preserve"> few interesting things from this </w:t>
      </w:r>
      <w:r w:rsidRPr="002A59CC">
        <w:rPr>
          <w:rFonts w:ascii="Helvetica" w:eastAsia="Times New Roman" w:hAnsi="Helvetica" w:cs="Helvetica"/>
          <w:color w:val="000000"/>
          <w:sz w:val="21"/>
          <w:szCs w:val="21"/>
        </w:rPr>
        <w:t>table:</w:t>
      </w:r>
    </w:p>
    <w:p w14:paraId="16453AFB" w14:textId="44D4491C" w:rsidR="002A59CC" w:rsidRPr="002A59CC" w:rsidRDefault="002A59CC" w:rsidP="002A59C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A59CC">
        <w:rPr>
          <w:rFonts w:ascii="Helvetica" w:eastAsia="Times New Roman" w:hAnsi="Helvetica" w:cs="Helvetica"/>
          <w:color w:val="000000"/>
          <w:sz w:val="21"/>
          <w:szCs w:val="21"/>
        </w:rPr>
        <w:t>The cities name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s</w:t>
      </w:r>
      <w:r w:rsidRPr="002A59CC">
        <w:rPr>
          <w:rFonts w:ascii="Helvetica" w:eastAsia="Times New Roman" w:hAnsi="Helvetica" w:cs="Helvetica"/>
          <w:color w:val="000000"/>
          <w:sz w:val="21"/>
          <w:szCs w:val="21"/>
        </w:rPr>
        <w:t xml:space="preserve"> are not unique therefore we cannot use them as-is for indexing</w:t>
      </w:r>
    </w:p>
    <w:p w14:paraId="78F46F52" w14:textId="77777777" w:rsidR="002A59CC" w:rsidRPr="002A59CC" w:rsidRDefault="002A59CC" w:rsidP="002A59C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A59CC">
        <w:rPr>
          <w:rFonts w:ascii="Helvetica" w:eastAsia="Times New Roman" w:hAnsi="Helvetica" w:cs="Helvetica"/>
          <w:color w:val="000000"/>
          <w:sz w:val="21"/>
          <w:szCs w:val="21"/>
        </w:rPr>
        <w:t>A department can contain up to 62 cities</w:t>
      </w:r>
    </w:p>
    <w:p w14:paraId="545F94B6" w14:textId="77777777" w:rsidR="002A59CC" w:rsidRPr="002A59CC" w:rsidRDefault="002A59CC" w:rsidP="002A59C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A59CC">
        <w:rPr>
          <w:rFonts w:ascii="Helvetica" w:eastAsia="Times New Roman" w:hAnsi="Helvetica" w:cs="Helvetica"/>
          <w:color w:val="000000"/>
          <w:sz w:val="21"/>
          <w:szCs w:val="21"/>
        </w:rPr>
        <w:t>Except for the altitudes we do not have missing values</w:t>
      </w:r>
    </w:p>
    <w:p w14:paraId="71D8EC58" w14:textId="77777777" w:rsidR="002A59CC" w:rsidRPr="002A59CC" w:rsidRDefault="002A59CC" w:rsidP="002A59C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A59CC">
        <w:rPr>
          <w:rFonts w:ascii="Helvetica" w:eastAsia="Times New Roman" w:hAnsi="Helvetica" w:cs="Helvetica"/>
          <w:color w:val="000000"/>
          <w:sz w:val="21"/>
          <w:szCs w:val="21"/>
        </w:rPr>
        <w:t>The population, density and area data are very spread out, with the standard deviation being superior to the mean</w:t>
      </w:r>
    </w:p>
    <w:p w14:paraId="2135E36C" w14:textId="47CF3FDE" w:rsidR="002A59CC" w:rsidRPr="002A59CC" w:rsidRDefault="002A59CC" w:rsidP="002A59C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</w:t>
      </w:r>
      <w:r w:rsidRPr="002A59CC">
        <w:rPr>
          <w:rFonts w:ascii="Helvetica" w:eastAsia="Times New Roman" w:hAnsi="Helvetica" w:cs="Helvetica"/>
          <w:color w:val="000000"/>
          <w:sz w:val="21"/>
          <w:szCs w:val="21"/>
        </w:rPr>
        <w:t>he area max seems to be an outlier</w:t>
      </w:r>
    </w:p>
    <w:p w14:paraId="7DC3306F" w14:textId="49C726CD" w:rsidR="00D72F39" w:rsidRDefault="00D72F39" w:rsidP="00D72F39">
      <w:pPr>
        <w:pStyle w:val="Heading2"/>
      </w:pPr>
      <w:r>
        <w:t>Data Consolidation</w:t>
      </w:r>
    </w:p>
    <w:p w14:paraId="78285106" w14:textId="73E22499" w:rsidR="00D72F39" w:rsidRDefault="00D72F39" w:rsidP="00D72F39">
      <w:pPr>
        <w:pStyle w:val="Heading2"/>
      </w:pPr>
      <w:r>
        <w:t>Preprocessing</w:t>
      </w:r>
    </w:p>
    <w:p w14:paraId="45A2EDB4" w14:textId="316E4214" w:rsidR="00D72F39" w:rsidRPr="00D72F39" w:rsidRDefault="00D72F39" w:rsidP="00D72F39">
      <w:pPr>
        <w:pStyle w:val="Heading2"/>
      </w:pPr>
      <w:r>
        <w:t xml:space="preserve">Modeling </w:t>
      </w:r>
    </w:p>
    <w:p w14:paraId="1ECBC23A" w14:textId="3836FD20" w:rsidR="008A3DE8" w:rsidRDefault="008A3DE8" w:rsidP="008A3DE8">
      <w:pPr>
        <w:pStyle w:val="Heading1"/>
      </w:pPr>
      <w:r>
        <w:t>Results</w:t>
      </w:r>
    </w:p>
    <w:p w14:paraId="309998CE" w14:textId="725EBB70" w:rsidR="008A3DE8" w:rsidRDefault="008A3DE8" w:rsidP="008A3DE8">
      <w:pPr>
        <w:pStyle w:val="Heading1"/>
      </w:pPr>
      <w:r>
        <w:t>Discussion</w:t>
      </w:r>
    </w:p>
    <w:p w14:paraId="3749AA2E" w14:textId="24302341" w:rsidR="008A3DE8" w:rsidRPr="008A3DE8" w:rsidRDefault="008A3DE8" w:rsidP="008A3DE8">
      <w:pPr>
        <w:pStyle w:val="Heading1"/>
      </w:pPr>
      <w:r>
        <w:t>Conclusion</w:t>
      </w:r>
    </w:p>
    <w:sectPr w:rsidR="008A3DE8" w:rsidRPr="008A3DE8" w:rsidSect="00F34A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63055"/>
    <w:multiLevelType w:val="hybridMultilevel"/>
    <w:tmpl w:val="EAB48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2022F"/>
    <w:multiLevelType w:val="multilevel"/>
    <w:tmpl w:val="D87C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D925653"/>
    <w:multiLevelType w:val="multilevel"/>
    <w:tmpl w:val="062A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D71E4C"/>
    <w:multiLevelType w:val="hybridMultilevel"/>
    <w:tmpl w:val="D1A42EFC"/>
    <w:lvl w:ilvl="0" w:tplc="F21CC8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7252B9"/>
    <w:multiLevelType w:val="multilevel"/>
    <w:tmpl w:val="B704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1B0962"/>
    <w:multiLevelType w:val="multilevel"/>
    <w:tmpl w:val="694C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664"/>
    <w:rsid w:val="00220664"/>
    <w:rsid w:val="002A59CC"/>
    <w:rsid w:val="00515C45"/>
    <w:rsid w:val="008A3DE8"/>
    <w:rsid w:val="00D72F39"/>
    <w:rsid w:val="00F3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2D657"/>
  <w15:chartTrackingRefBased/>
  <w15:docId w15:val="{2E2BC7C5-F856-4060-A419-823EE773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D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D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D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3D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A3D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3D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3D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3D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A3DE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A3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s://developer.foursqua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ql.sh/736-base-donnees-villes-francaises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Vianney Mixtur</dc:creator>
  <cp:keywords/>
  <dc:description/>
  <cp:lastModifiedBy>Vianney Mixtur</cp:lastModifiedBy>
  <cp:revision>2</cp:revision>
  <dcterms:created xsi:type="dcterms:W3CDTF">2020-03-23T20:07:00Z</dcterms:created>
  <dcterms:modified xsi:type="dcterms:W3CDTF">2020-03-23T20:39:00Z</dcterms:modified>
</cp:coreProperties>
</file>