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036D" w14:textId="77777777" w:rsidR="00DE309A" w:rsidRPr="00A12937" w:rsidRDefault="00000000">
      <w:pPr>
        <w:spacing w:after="240"/>
        <w:jc w:val="center"/>
        <w:rPr>
          <w:rFonts w:asciiTheme="majorHAnsi" w:hAnsiTheme="majorHAnsi"/>
        </w:rPr>
      </w:pPr>
      <w:r w:rsidRPr="00A12937">
        <w:rPr>
          <w:rFonts w:asciiTheme="majorHAnsi" w:hAnsiTheme="majorHAnsi"/>
          <w:b/>
          <w:bCs/>
          <w:color w:val="006633"/>
          <w:sz w:val="28"/>
          <w:szCs w:val="28"/>
        </w:rPr>
        <w:t>UNIVERSITÉ DE NGAOUNDÉRÉ</w:t>
      </w:r>
    </w:p>
    <w:p w14:paraId="07364A56" w14:textId="77777777" w:rsidR="00DE309A" w:rsidRPr="00A12937" w:rsidRDefault="00000000">
      <w:pPr>
        <w:spacing w:after="420"/>
        <w:jc w:val="center"/>
        <w:rPr>
          <w:rFonts w:asciiTheme="majorHAnsi" w:hAnsiTheme="majorHAnsi"/>
        </w:rPr>
      </w:pPr>
      <w:r w:rsidRPr="00A12937">
        <w:rPr>
          <w:rFonts w:asciiTheme="majorHAnsi" w:hAnsiTheme="majorHAnsi"/>
          <w:b/>
          <w:bCs/>
          <w:color w:val="CC9900"/>
          <w:sz w:val="24"/>
          <w:szCs w:val="24"/>
        </w:rPr>
        <w:t>FACULTÉ DES SCIENCES</w:t>
      </w:r>
    </w:p>
    <w:p w14:paraId="48CE81A2" w14:textId="77777777" w:rsidR="00DE309A" w:rsidRPr="00A12937" w:rsidRDefault="00000000">
      <w:pPr>
        <w:spacing w:after="180"/>
        <w:jc w:val="center"/>
        <w:rPr>
          <w:rFonts w:asciiTheme="majorHAnsi" w:hAnsiTheme="majorHAnsi"/>
        </w:rPr>
      </w:pPr>
      <w:r w:rsidRPr="00A12937">
        <w:rPr>
          <w:rFonts w:asciiTheme="majorHAnsi" w:hAnsiTheme="majorHAnsi"/>
          <w:b/>
          <w:bCs/>
          <w:color w:val="006633"/>
          <w:sz w:val="44"/>
          <w:szCs w:val="44"/>
        </w:rPr>
        <w:t>Cahier des charges détaillé</w:t>
      </w:r>
    </w:p>
    <w:p w14:paraId="35500D20" w14:textId="77777777" w:rsidR="00DE309A" w:rsidRPr="00A12937" w:rsidRDefault="00000000">
      <w:pPr>
        <w:spacing w:after="420"/>
        <w:jc w:val="center"/>
        <w:rPr>
          <w:rFonts w:asciiTheme="majorHAnsi" w:hAnsiTheme="majorHAnsi"/>
        </w:rPr>
      </w:pPr>
      <w:r w:rsidRPr="00A12937">
        <w:rPr>
          <w:rFonts w:asciiTheme="majorHAnsi" w:hAnsiTheme="majorHAnsi"/>
          <w:b/>
          <w:bCs/>
          <w:sz w:val="28"/>
          <w:szCs w:val="28"/>
        </w:rPr>
        <w:t>Plateforme d’inscription en ligne aux concours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4"/>
      </w:tblGrid>
      <w:tr w:rsidR="00DE309A" w:rsidRPr="00A12937" w14:paraId="51C1F137" w14:textId="77777777">
        <w:tblPrEx>
          <w:tblCellMar>
            <w:top w:w="0" w:type="dxa"/>
            <w:bottom w:w="0" w:type="dxa"/>
          </w:tblCellMar>
        </w:tblPrEx>
        <w:tc>
          <w:tcPr>
            <w:tcW w:w="0" w:type="auto"/>
            <w:tcBorders>
              <w:top w:val="single" w:sz="1" w:space="0" w:color="BBF7D0"/>
              <w:left w:val="single" w:sz="1" w:space="0" w:color="BBF7D0"/>
              <w:bottom w:val="single" w:sz="1" w:space="0" w:color="BBF7D0"/>
              <w:right w:val="single" w:sz="1" w:space="0" w:color="BBF7D0"/>
            </w:tcBorders>
            <w:shd w:val="clear" w:color="auto" w:fill="ECFDF5"/>
            <w:tcMar>
              <w:top w:w="160" w:type="dxa"/>
              <w:left w:w="180" w:type="dxa"/>
              <w:bottom w:w="160" w:type="dxa"/>
              <w:right w:w="180" w:type="dxa"/>
            </w:tcMar>
          </w:tcPr>
          <w:p w14:paraId="5B146655" w14:textId="77777777" w:rsidR="00DE309A" w:rsidRPr="00A12937" w:rsidRDefault="00000000">
            <w:pPr>
              <w:spacing w:after="80"/>
              <w:rPr>
                <w:rFonts w:asciiTheme="majorHAnsi" w:hAnsiTheme="majorHAnsi"/>
              </w:rPr>
            </w:pPr>
            <w:r w:rsidRPr="00A12937">
              <w:rPr>
                <w:rFonts w:asciiTheme="majorHAnsi" w:hAnsiTheme="majorHAnsi"/>
                <w:b/>
                <w:bCs/>
                <w:color w:val="006633"/>
              </w:rPr>
              <w:t>Document de référence</w:t>
            </w:r>
          </w:p>
          <w:p w14:paraId="38A69F53" w14:textId="77777777" w:rsidR="00DE309A" w:rsidRPr="00A12937" w:rsidRDefault="00000000">
            <w:pPr>
              <w:spacing w:after="40"/>
              <w:rPr>
                <w:rFonts w:asciiTheme="majorHAnsi" w:hAnsiTheme="majorHAnsi"/>
              </w:rPr>
            </w:pPr>
            <w:r w:rsidRPr="00A12937">
              <w:rPr>
                <w:rFonts w:asciiTheme="majorHAnsi" w:hAnsiTheme="majorHAnsi"/>
              </w:rPr>
              <w:t>Ce document décrit le périmètre, les fonctionnalités, les scénarios d’utilisation, les exigences, les règles de gestion, les cas d’erreur, les tutoriels et les critères de recette de la plateforme.</w:t>
            </w:r>
          </w:p>
          <w:p w14:paraId="6B3B01D3" w14:textId="77777777" w:rsidR="00DE309A" w:rsidRPr="00A12937" w:rsidRDefault="00000000">
            <w:pPr>
              <w:spacing w:after="40"/>
              <w:rPr>
                <w:rFonts w:asciiTheme="majorHAnsi" w:hAnsiTheme="majorHAnsi"/>
              </w:rPr>
            </w:pPr>
            <w:r w:rsidRPr="00A12937">
              <w:rPr>
                <w:rFonts w:asciiTheme="majorHAnsi" w:hAnsiTheme="majorHAnsi"/>
              </w:rPr>
              <w:t>Version: 1.0 - Date: 04/06/2026</w:t>
            </w:r>
          </w:p>
        </w:tc>
      </w:tr>
    </w:tbl>
    <w:p w14:paraId="184FA4AC" w14:textId="77777777" w:rsidR="00DE309A" w:rsidRPr="00A12937" w:rsidRDefault="00000000">
      <w:pPr>
        <w:pStyle w:val="Titre1"/>
        <w:rPr>
          <w:rFonts w:asciiTheme="majorHAnsi" w:hAnsiTheme="majorHAnsi"/>
        </w:rPr>
      </w:pPr>
      <w:r w:rsidRPr="00A12937">
        <w:rPr>
          <w:rFonts w:asciiTheme="majorHAnsi" w:eastAsia="Aptos" w:hAnsiTheme="majorHAnsi" w:cs="Aptos"/>
        </w:rPr>
        <w:t>1. Contexte et justification</w:t>
      </w:r>
    </w:p>
    <w:p w14:paraId="426D1E38" w14:textId="77777777" w:rsidR="00DE309A" w:rsidRPr="00A12937" w:rsidRDefault="00000000">
      <w:pPr>
        <w:spacing w:before="80" w:after="80"/>
        <w:rPr>
          <w:rFonts w:asciiTheme="majorHAnsi" w:hAnsiTheme="majorHAnsi"/>
        </w:rPr>
      </w:pPr>
      <w:r w:rsidRPr="00A12937">
        <w:rPr>
          <w:rFonts w:asciiTheme="majorHAnsi" w:hAnsiTheme="majorHAnsi"/>
        </w:rPr>
        <w:t>La Faculté des Sciences de l’Université de Ngaoundéré dispose d’une plateforme web destinée à gérer les inscriptions aux concours. Le besoin principal est de permettre aux candidats de déposer leurs dossiers en ligne et à l’administration de traiter ces dossiers de manière centralisée, traçable et exploitable.</w:t>
      </w:r>
    </w:p>
    <w:p w14:paraId="6F2D2BF9" w14:textId="77777777" w:rsidR="00DE309A" w:rsidRPr="00A12937" w:rsidRDefault="00000000">
      <w:pPr>
        <w:spacing w:before="80" w:after="80"/>
        <w:rPr>
          <w:rFonts w:asciiTheme="majorHAnsi" w:hAnsiTheme="majorHAnsi"/>
        </w:rPr>
      </w:pPr>
      <w:r w:rsidRPr="00A12937">
        <w:rPr>
          <w:rFonts w:asciiTheme="majorHAnsi" w:hAnsiTheme="majorHAnsi"/>
        </w:rPr>
        <w:t>La solution couvre les concours STAB, Sciences biomédicales et IAA-MAF, avec des parcours adaptés aux niveaux L1, L3, Master, Master professionnel et Master 1 professionnel selon les départements.</w:t>
      </w:r>
    </w:p>
    <w:p w14:paraId="32FCE34C" w14:textId="77777777" w:rsidR="00DE309A" w:rsidRPr="00A12937" w:rsidRDefault="00000000">
      <w:pPr>
        <w:pStyle w:val="Titre1"/>
        <w:rPr>
          <w:rFonts w:asciiTheme="majorHAnsi" w:hAnsiTheme="majorHAnsi"/>
        </w:rPr>
      </w:pPr>
      <w:r w:rsidRPr="00A12937">
        <w:rPr>
          <w:rFonts w:asciiTheme="majorHAnsi" w:eastAsia="Aptos" w:hAnsiTheme="majorHAnsi" w:cs="Aptos"/>
        </w:rPr>
        <w:t>2. Objectifs</w:t>
      </w:r>
    </w:p>
    <w:p w14:paraId="2AA8AD8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Dématérialiser la collecte des dossiers.</w:t>
      </w:r>
    </w:p>
    <w:p w14:paraId="2416FD5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Réduire les déplacements et les erreurs de dossier.</w:t>
      </w:r>
    </w:p>
    <w:p w14:paraId="2102143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Accélérer l’examen administratif.</w:t>
      </w:r>
    </w:p>
    <w:p w14:paraId="67CEC73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Permettre une communication structurée entre candidats et administration.</w:t>
      </w:r>
    </w:p>
    <w:p w14:paraId="02BC7FA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Produire des fiches candidat PDF officielles.</w:t>
      </w:r>
    </w:p>
    <w:p w14:paraId="14796C1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Faciliter les exports pour commissions et archivage.</w:t>
      </w:r>
    </w:p>
    <w:p w14:paraId="1134094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Sécuriser les accès par rôles.</w:t>
      </w:r>
    </w:p>
    <w:p w14:paraId="145469EB"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Déployer l’application sur Vercel avec PostgreSQL Neon.</w:t>
      </w:r>
    </w:p>
    <w:p w14:paraId="05702BA6" w14:textId="77777777" w:rsidR="00DE309A" w:rsidRPr="00A12937" w:rsidRDefault="00000000">
      <w:pPr>
        <w:pStyle w:val="Titre1"/>
        <w:rPr>
          <w:rFonts w:asciiTheme="majorHAnsi" w:hAnsiTheme="majorHAnsi"/>
        </w:rPr>
      </w:pPr>
      <w:r w:rsidRPr="00A12937">
        <w:rPr>
          <w:rFonts w:asciiTheme="majorHAnsi" w:eastAsia="Aptos" w:hAnsiTheme="majorHAnsi" w:cs="Aptos"/>
        </w:rPr>
        <w:t>3. Acteurs et rôles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8955"/>
      </w:tblGrid>
      <w:tr w:rsidR="00DE309A" w:rsidRPr="00A12937" w14:paraId="01324E1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3B473986" w14:textId="77777777" w:rsidR="00DE309A" w:rsidRPr="00A12937" w:rsidRDefault="00000000">
            <w:pPr>
              <w:rPr>
                <w:rFonts w:asciiTheme="majorHAnsi" w:hAnsiTheme="majorHAnsi"/>
              </w:rPr>
            </w:pPr>
            <w:r w:rsidRPr="00A12937">
              <w:rPr>
                <w:rFonts w:asciiTheme="majorHAnsi" w:hAnsiTheme="majorHAnsi"/>
                <w:b/>
                <w:bCs/>
                <w:color w:val="FFFFFF"/>
                <w:sz w:val="20"/>
                <w:szCs w:val="20"/>
              </w:rPr>
              <w:t>Rôle</w:t>
            </w:r>
          </w:p>
        </w:tc>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3676A8B1" w14:textId="77777777" w:rsidR="00DE309A" w:rsidRPr="00A12937" w:rsidRDefault="00000000">
            <w:pPr>
              <w:rPr>
                <w:rFonts w:asciiTheme="majorHAnsi" w:hAnsiTheme="majorHAnsi"/>
              </w:rPr>
            </w:pPr>
            <w:r w:rsidRPr="00A12937">
              <w:rPr>
                <w:rFonts w:asciiTheme="majorHAnsi" w:hAnsiTheme="majorHAnsi"/>
                <w:b/>
                <w:bCs/>
                <w:color w:val="FFFFFF"/>
                <w:sz w:val="20"/>
                <w:szCs w:val="20"/>
              </w:rPr>
              <w:t>Responsabilités</w:t>
            </w:r>
          </w:p>
        </w:tc>
      </w:tr>
      <w:tr w:rsidR="00DE309A" w:rsidRPr="00A12937" w14:paraId="4774693D"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1E9ABC2" w14:textId="77777777" w:rsidR="00DE309A" w:rsidRPr="00A12937" w:rsidRDefault="00000000">
            <w:pPr>
              <w:rPr>
                <w:rFonts w:asciiTheme="majorHAnsi" w:hAnsiTheme="majorHAnsi"/>
              </w:rPr>
            </w:pPr>
            <w:r w:rsidRPr="00A12937">
              <w:rPr>
                <w:rFonts w:asciiTheme="majorHAnsi" w:hAnsiTheme="majorHAnsi"/>
                <w:sz w:val="20"/>
                <w:szCs w:val="20"/>
              </w:rPr>
              <w:t>CANDIDAT</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C6EF330" w14:textId="77777777" w:rsidR="00DE309A" w:rsidRPr="00A12937" w:rsidRDefault="00000000">
            <w:pPr>
              <w:rPr>
                <w:rFonts w:asciiTheme="majorHAnsi" w:hAnsiTheme="majorHAnsi"/>
              </w:rPr>
            </w:pPr>
            <w:r w:rsidRPr="00A12937">
              <w:rPr>
                <w:rFonts w:asciiTheme="majorHAnsi" w:hAnsiTheme="majorHAnsi"/>
                <w:sz w:val="20"/>
                <w:szCs w:val="20"/>
              </w:rPr>
              <w:t>Utilisateur qui crée un compte, postule, dépose les pièces, suit ses dossiers et répond aux compléments.</w:t>
            </w:r>
          </w:p>
        </w:tc>
      </w:tr>
      <w:tr w:rsidR="00DE309A" w:rsidRPr="00A12937" w14:paraId="5A15F78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7F630EF" w14:textId="77777777" w:rsidR="00DE309A" w:rsidRPr="00A12937" w:rsidRDefault="00000000">
            <w:pPr>
              <w:rPr>
                <w:rFonts w:asciiTheme="majorHAnsi" w:hAnsiTheme="majorHAnsi"/>
              </w:rPr>
            </w:pPr>
            <w:r w:rsidRPr="00A12937">
              <w:rPr>
                <w:rFonts w:asciiTheme="majorHAnsi" w:hAnsiTheme="majorHAnsi"/>
                <w:sz w:val="20"/>
                <w:szCs w:val="20"/>
              </w:rPr>
              <w:t>AGENT</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AC0309F" w14:textId="77777777" w:rsidR="00DE309A" w:rsidRPr="00A12937" w:rsidRDefault="00000000">
            <w:pPr>
              <w:rPr>
                <w:rFonts w:asciiTheme="majorHAnsi" w:hAnsiTheme="majorHAnsi"/>
              </w:rPr>
            </w:pPr>
            <w:r w:rsidRPr="00A12937">
              <w:rPr>
                <w:rFonts w:asciiTheme="majorHAnsi" w:hAnsiTheme="majorHAnsi"/>
                <w:sz w:val="20"/>
                <w:szCs w:val="20"/>
              </w:rPr>
              <w:t>Utilisateur administratif chargé de consulter, examiner les dossiers et demander des compléments.</w:t>
            </w:r>
          </w:p>
        </w:tc>
      </w:tr>
      <w:tr w:rsidR="00DE309A" w:rsidRPr="00A12937" w14:paraId="723AF89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7C63051" w14:textId="77777777" w:rsidR="00DE309A" w:rsidRPr="00A12937" w:rsidRDefault="00000000">
            <w:pPr>
              <w:rPr>
                <w:rFonts w:asciiTheme="majorHAnsi" w:hAnsiTheme="majorHAnsi"/>
              </w:rPr>
            </w:pPr>
            <w:r w:rsidRPr="00A12937">
              <w:rPr>
                <w:rFonts w:asciiTheme="majorHAnsi" w:hAnsiTheme="majorHAnsi"/>
                <w:sz w:val="20"/>
                <w:szCs w:val="20"/>
              </w:rPr>
              <w:t>RESPONSABLE</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9385C55" w14:textId="77777777" w:rsidR="00DE309A" w:rsidRPr="00A12937" w:rsidRDefault="00000000">
            <w:pPr>
              <w:rPr>
                <w:rFonts w:asciiTheme="majorHAnsi" w:hAnsiTheme="majorHAnsi"/>
              </w:rPr>
            </w:pPr>
            <w:r w:rsidRPr="00A12937">
              <w:rPr>
                <w:rFonts w:asciiTheme="majorHAnsi" w:hAnsiTheme="majorHAnsi"/>
                <w:sz w:val="20"/>
                <w:szCs w:val="20"/>
              </w:rPr>
              <w:t>Responsable académique pouvant valider les dossiers, gérer les concours et publier les résultats.</w:t>
            </w:r>
          </w:p>
        </w:tc>
      </w:tr>
      <w:tr w:rsidR="00DE309A" w:rsidRPr="00A12937" w14:paraId="4BE09DB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B600FF9" w14:textId="77777777" w:rsidR="00DE309A" w:rsidRPr="00A12937" w:rsidRDefault="00000000">
            <w:pPr>
              <w:rPr>
                <w:rFonts w:asciiTheme="majorHAnsi" w:hAnsiTheme="majorHAnsi"/>
              </w:rPr>
            </w:pPr>
            <w:r w:rsidRPr="00A12937">
              <w:rPr>
                <w:rFonts w:asciiTheme="majorHAnsi" w:hAnsiTheme="majorHAnsi"/>
                <w:sz w:val="20"/>
                <w:szCs w:val="20"/>
              </w:rPr>
              <w:t>SUPER_ADMIN</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F51B02E" w14:textId="77777777" w:rsidR="00DE309A" w:rsidRPr="00A12937" w:rsidRDefault="00000000">
            <w:pPr>
              <w:rPr>
                <w:rFonts w:asciiTheme="majorHAnsi" w:hAnsiTheme="majorHAnsi"/>
              </w:rPr>
            </w:pPr>
            <w:r w:rsidRPr="00A12937">
              <w:rPr>
                <w:rFonts w:asciiTheme="majorHAnsi" w:hAnsiTheme="majorHAnsi"/>
                <w:sz w:val="20"/>
                <w:szCs w:val="20"/>
              </w:rPr>
              <w:t>Administrateur global pouvant gérer utilisateurs, concours, permissions, exports, statistiques et suppressions.</w:t>
            </w:r>
          </w:p>
        </w:tc>
      </w:tr>
    </w:tbl>
    <w:p w14:paraId="030E65FF" w14:textId="77777777" w:rsidR="00DE309A" w:rsidRPr="00A12937" w:rsidRDefault="00000000">
      <w:pPr>
        <w:pStyle w:val="Titre1"/>
        <w:rPr>
          <w:rFonts w:asciiTheme="majorHAnsi" w:hAnsiTheme="majorHAnsi"/>
        </w:rPr>
      </w:pPr>
      <w:r w:rsidRPr="00A12937">
        <w:rPr>
          <w:rFonts w:asciiTheme="majorHAnsi" w:eastAsia="Aptos" w:hAnsiTheme="majorHAnsi" w:cs="Aptos"/>
        </w:rPr>
        <w:lastRenderedPageBreak/>
        <w:t>4. Fonctionnalités détaillées par module</w:t>
      </w:r>
    </w:p>
    <w:p w14:paraId="5A6BA12E" w14:textId="77777777" w:rsidR="00DE309A" w:rsidRPr="00A12937" w:rsidRDefault="00000000">
      <w:pPr>
        <w:pStyle w:val="Titre2"/>
        <w:rPr>
          <w:rFonts w:asciiTheme="majorHAnsi" w:hAnsiTheme="majorHAnsi"/>
        </w:rPr>
      </w:pPr>
      <w:r w:rsidRPr="00A12937">
        <w:rPr>
          <w:rFonts w:asciiTheme="majorHAnsi" w:eastAsia="Aptos" w:hAnsiTheme="majorHAnsi" w:cs="Aptos"/>
        </w:rPr>
        <w:t>Module public</w:t>
      </w:r>
    </w:p>
    <w:p w14:paraId="6E134EBB"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75C057C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Page d’accueil institutionnelle avec logos, présentation et concours récents.</w:t>
      </w:r>
    </w:p>
    <w:p w14:paraId="6EF4C3F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Liste des concours ouverts, regroupés par département.</w:t>
      </w:r>
    </w:p>
    <w:p w14:paraId="3F0E9DA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Détail d’un concours: frais, places, dates, département, pièces, guide et bouton de candidature.</w:t>
      </w:r>
    </w:p>
    <w:p w14:paraId="2EC27E5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Navigation responsive ordinateur, tablette et mobile.</w:t>
      </w:r>
    </w:p>
    <w:p w14:paraId="76766AD5"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Affichage propre même si aucun concours n’est publié.</w:t>
      </w:r>
    </w:p>
    <w:p w14:paraId="37ED5E4C"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28475943"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visiteur arrive sur l’accueil, consulte les concours, ouvre le détail puis clique sur Postuler.</w:t>
      </w:r>
    </w:p>
    <w:p w14:paraId="5438160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visiteur consulte les concours depuis mobile et filtre visuellement par département.</w:t>
      </w:r>
    </w:p>
    <w:p w14:paraId="06B2480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Si la base de données est indisponible, les pages publiques ne doivent pas afficher Application error.</w:t>
      </w:r>
    </w:p>
    <w:p w14:paraId="00826946" w14:textId="77777777" w:rsidR="00DE309A" w:rsidRPr="00A12937" w:rsidRDefault="00000000">
      <w:pPr>
        <w:pStyle w:val="Titre2"/>
        <w:rPr>
          <w:rFonts w:asciiTheme="majorHAnsi" w:hAnsiTheme="majorHAnsi"/>
        </w:rPr>
      </w:pPr>
      <w:r w:rsidRPr="00A12937">
        <w:rPr>
          <w:rFonts w:asciiTheme="majorHAnsi" w:eastAsia="Aptos" w:hAnsiTheme="majorHAnsi" w:cs="Aptos"/>
        </w:rPr>
        <w:t>Authentification et compte</w:t>
      </w:r>
    </w:p>
    <w:p w14:paraId="260D5A67"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6951EF3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Création de compte candidat avec nom, prénom, email, téléphone et mot de passe.</w:t>
      </w:r>
    </w:p>
    <w:p w14:paraId="075224F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Connexion par email et mot de passe.</w:t>
      </w:r>
    </w:p>
    <w:p w14:paraId="7561317B"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Déconnexion redirigeant vers le domaine courant, pas vers localhost.</w:t>
      </w:r>
    </w:p>
    <w:p w14:paraId="2CB4316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Vérification email par OTP.</w:t>
      </w:r>
    </w:p>
    <w:p w14:paraId="17D7D752"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Renvoi du code de vérification.</w:t>
      </w:r>
    </w:p>
    <w:p w14:paraId="4E6C204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Mot de passe oublié et réinitialisation par code.</w:t>
      </w:r>
    </w:p>
    <w:p w14:paraId="251F4C8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Session sécurisée par cookie httpOnly.</w:t>
      </w:r>
    </w:p>
    <w:p w14:paraId="3CC81091"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62305A9F"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s’inscrit, reçoit un code, vérifie son email puis accède au tableau de bord.</w:t>
      </w:r>
    </w:p>
    <w:p w14:paraId="74117EB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utilisateur saisit un mauvais mot de passe: l’accès est refusé avec un message d’erreur.</w:t>
      </w:r>
    </w:p>
    <w:p w14:paraId="5E3652F2"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utilisateur oublié son mot de passe, demande un code, définit un nouveau mot de passe.</w:t>
      </w:r>
    </w:p>
    <w:p w14:paraId="6518F77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utilisateur clique sur Déconnexion depuis Vercel: il revient à la page d’accueil Vercel.</w:t>
      </w:r>
    </w:p>
    <w:p w14:paraId="09DB4DA1" w14:textId="77777777" w:rsidR="00DE309A" w:rsidRPr="00A12937" w:rsidRDefault="00000000">
      <w:pPr>
        <w:pStyle w:val="Titre2"/>
        <w:rPr>
          <w:rFonts w:asciiTheme="majorHAnsi" w:hAnsiTheme="majorHAnsi"/>
        </w:rPr>
      </w:pPr>
      <w:r w:rsidRPr="00A12937">
        <w:rPr>
          <w:rFonts w:asciiTheme="majorHAnsi" w:eastAsia="Aptos" w:hAnsiTheme="majorHAnsi" w:cs="Aptos"/>
        </w:rPr>
        <w:t>Espace candidat</w:t>
      </w:r>
    </w:p>
    <w:p w14:paraId="3D3DDD73"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096554F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Tableau de bord personnel avec statistiques: total dossiers, à compléter, en examen, résultats.</w:t>
      </w:r>
    </w:p>
    <w:p w14:paraId="0F78D5C2"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Liste des candidatures du candidat.</w:t>
      </w:r>
    </w:p>
    <w:p w14:paraId="29AD210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Affichage de la prochaine action attendue.</w:t>
      </w:r>
    </w:p>
    <w:p w14:paraId="71D91A8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Notifications récentes et centre de notifications.</w:t>
      </w:r>
    </w:p>
    <w:p w14:paraId="30DB991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Consultation d’un dossier, statut, pièces et échanges administratifs.</w:t>
      </w:r>
    </w:p>
    <w:p w14:paraId="738CDE7F"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Réponse aux demandes de complément.</w:t>
      </w:r>
    </w:p>
    <w:p w14:paraId="7E40917D"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0E1A633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a un dossier en brouillon: le tableau de bord propose de continuer.</w:t>
      </w:r>
    </w:p>
    <w:p w14:paraId="255D2A1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lastRenderedPageBreak/>
        <w:t>Un agent demande un complément: le candidat reçoit une notification et peut remplacer ou ajouter des fichiers.</w:t>
      </w:r>
    </w:p>
    <w:p w14:paraId="0224B0E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dossier est admis/non admis: le candidat voit le résultat publié.</w:t>
      </w:r>
    </w:p>
    <w:p w14:paraId="54A2C9F5" w14:textId="77777777" w:rsidR="00DE309A" w:rsidRPr="00A12937" w:rsidRDefault="00000000">
      <w:pPr>
        <w:pStyle w:val="Titre2"/>
        <w:rPr>
          <w:rFonts w:asciiTheme="majorHAnsi" w:hAnsiTheme="majorHAnsi"/>
        </w:rPr>
      </w:pPr>
      <w:r w:rsidRPr="00A12937">
        <w:rPr>
          <w:rFonts w:asciiTheme="majorHAnsi" w:eastAsia="Aptos" w:hAnsiTheme="majorHAnsi" w:cs="Aptos"/>
        </w:rPr>
        <w:t>Formulaire de candidature</w:t>
      </w:r>
    </w:p>
    <w:p w14:paraId="042A9F84"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72363775"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Formulaires dédiés aux concours STAB, BIOMED et IAA-MAF.</w:t>
      </w:r>
    </w:p>
    <w:p w14:paraId="24FA7FA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Sélection de la filière selon le concours.</w:t>
      </w:r>
    </w:p>
    <w:p w14:paraId="39004F7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Sélection du centre de concours.</w:t>
      </w:r>
    </w:p>
    <w:p w14:paraId="5BF620C3"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Saisie de l’identité: nom, prénom, naissance, sexe, nationalité, téléphone, adresse.</w:t>
      </w:r>
    </w:p>
    <w:p w14:paraId="0C53B51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Saisie du parcours académique: diplôme, établissement, année, mention, formations.</w:t>
      </w:r>
    </w:p>
    <w:p w14:paraId="02568AC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Téléversement de la photo candidat.</w:t>
      </w:r>
    </w:p>
    <w:p w14:paraId="4D1589F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Téléversement des pièces obligatoires selon le niveau.</w:t>
      </w:r>
    </w:p>
    <w:p w14:paraId="4E5BAF7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Signature candidat uniquement.</w:t>
      </w:r>
    </w:p>
    <w:p w14:paraId="2E68339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Suppression complète du champ signature agent.</w:t>
      </w:r>
    </w:p>
    <w:p w14:paraId="6E8EFD6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Prévisualisation/récépissé de candidature lorsque disponible.</w:t>
      </w:r>
    </w:p>
    <w:p w14:paraId="7E9BDC9C"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3C6B537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STAB L1 remplit les informations, choisit Production végétale et dépose Baccalauréat/Probatoire.</w:t>
      </w:r>
    </w:p>
    <w:p w14:paraId="7C6DF3B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IAA-MAF M1 choisit Applied Artificial Intelligence ou Financial Mathematics.</w:t>
      </w:r>
    </w:p>
    <w:p w14:paraId="212C8F0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oublie une pièce obligatoire: la soumission doit être bloquée ou signalée.</w:t>
      </w:r>
    </w:p>
    <w:p w14:paraId="4576B7D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dépose une photo: elle doit être reprise sur la fiche PDF admin.</w:t>
      </w:r>
    </w:p>
    <w:p w14:paraId="767849FC" w14:textId="77777777" w:rsidR="00DE309A" w:rsidRPr="00A12937" w:rsidRDefault="00000000">
      <w:pPr>
        <w:pStyle w:val="Titre2"/>
        <w:rPr>
          <w:rFonts w:asciiTheme="majorHAnsi" w:hAnsiTheme="majorHAnsi"/>
        </w:rPr>
      </w:pPr>
      <w:r w:rsidRPr="00A12937">
        <w:rPr>
          <w:rFonts w:asciiTheme="majorHAnsi" w:eastAsia="Aptos" w:hAnsiTheme="majorHAnsi" w:cs="Aptos"/>
        </w:rPr>
        <w:t>Administration des candidatures</w:t>
      </w:r>
    </w:p>
    <w:p w14:paraId="7FBB4B4B"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4F447B1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Liste des candidatures avec numéro de dossier, candidat, concours, statut, date et actions.</w:t>
      </w:r>
    </w:p>
    <w:p w14:paraId="11335BDB"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Bouton Examiner.</w:t>
      </w:r>
    </w:p>
    <w:p w14:paraId="7A57980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Bouton Télécharger la fiche candidat.</w:t>
      </w:r>
    </w:p>
    <w:p w14:paraId="0D6F481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Vue détail candidature avec informations, documents, messages et actions de statut.</w:t>
      </w:r>
    </w:p>
    <w:p w14:paraId="012D593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Validation, rejet, mise en examen et demande de complément selon permissions.</w:t>
      </w:r>
    </w:p>
    <w:p w14:paraId="43C4A265"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Historique d’échanges candidat/admin.</w:t>
      </w:r>
    </w:p>
    <w:p w14:paraId="6996C97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Badge complément reçu lorsque le candidat a répondu.</w:t>
      </w:r>
    </w:p>
    <w:p w14:paraId="58BCD30B"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5EF938E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agent examine un dossier incomplet et demande un complément.</w:t>
      </w:r>
    </w:p>
    <w:p w14:paraId="1A08724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responsable valide un dossier complet.</w:t>
      </w:r>
    </w:p>
    <w:p w14:paraId="5113B88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dossier non conforme est rejeté avec motif.</w:t>
      </w:r>
    </w:p>
    <w:p w14:paraId="7C9BAEA5"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L’admin télécharge la fiche PDF officielle pour archivage.</w:t>
      </w:r>
    </w:p>
    <w:p w14:paraId="7B87DD55" w14:textId="77777777" w:rsidR="00DE309A" w:rsidRPr="00A12937" w:rsidRDefault="00000000">
      <w:pPr>
        <w:pStyle w:val="Titre2"/>
        <w:rPr>
          <w:rFonts w:asciiTheme="majorHAnsi" w:hAnsiTheme="majorHAnsi"/>
        </w:rPr>
      </w:pPr>
      <w:r w:rsidRPr="00A12937">
        <w:rPr>
          <w:rFonts w:asciiTheme="majorHAnsi" w:eastAsia="Aptos" w:hAnsiTheme="majorHAnsi" w:cs="Aptos"/>
        </w:rPr>
        <w:t>Gestion des concours</w:t>
      </w:r>
    </w:p>
    <w:p w14:paraId="26430D93"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756C987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Création d’un concours par département et niveau.</w:t>
      </w:r>
    </w:p>
    <w:p w14:paraId="6221114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Modification du titre, description, filières, centres, places, frais, dates et guide.</w:t>
      </w:r>
    </w:p>
    <w:p w14:paraId="29A1805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lastRenderedPageBreak/>
        <w:t>Gestion des pièces requises.</w:t>
      </w:r>
    </w:p>
    <w:p w14:paraId="33C4E9B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Publication, brouillon, clôture et archivage.</w:t>
      </w:r>
    </w:p>
    <w:p w14:paraId="2445D03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Suppression réservée au super admin.</w:t>
      </w:r>
    </w:p>
    <w:p w14:paraId="2552A30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Tri des concours par département.</w:t>
      </w:r>
    </w:p>
    <w:p w14:paraId="6E462354"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13C6462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responsable crée un nouveau concours BIOMED Master Pro.</w:t>
      </w:r>
    </w:p>
    <w:p w14:paraId="387E0AB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concours en brouillon n’est pas visible par les candidats.</w:t>
      </w:r>
    </w:p>
    <w:p w14:paraId="566E632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concours publié apparaît dans la page Concours.</w:t>
      </w:r>
    </w:p>
    <w:p w14:paraId="63DDAF7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super admin archive un concours clôturé.</w:t>
      </w:r>
    </w:p>
    <w:p w14:paraId="4AA2720E" w14:textId="77777777" w:rsidR="00DE309A" w:rsidRPr="00A12937" w:rsidRDefault="00000000">
      <w:pPr>
        <w:pStyle w:val="Titre2"/>
        <w:rPr>
          <w:rFonts w:asciiTheme="majorHAnsi" w:hAnsiTheme="majorHAnsi"/>
        </w:rPr>
      </w:pPr>
      <w:r w:rsidRPr="00A12937">
        <w:rPr>
          <w:rFonts w:asciiTheme="majorHAnsi" w:eastAsia="Aptos" w:hAnsiTheme="majorHAnsi" w:cs="Aptos"/>
        </w:rPr>
        <w:t>Résultats</w:t>
      </w:r>
    </w:p>
    <w:p w14:paraId="54FE5189"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3B8AD56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Liste des dossiers prêts pour publication.</w:t>
      </w:r>
    </w:p>
    <w:p w14:paraId="582A9C93"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Saisie de décision finale: admis, non admis ou autre statut selon besoin.</w:t>
      </w:r>
    </w:p>
    <w:p w14:paraId="75C5956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Saisie note et rang.</w:t>
      </w:r>
    </w:p>
    <w:p w14:paraId="3801A71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Publication avec date.</w:t>
      </w:r>
    </w:p>
    <w:p w14:paraId="32744EB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Liste des résultats publiés.</w:t>
      </w:r>
    </w:p>
    <w:p w14:paraId="32FC73C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Export des résultats.</w:t>
      </w:r>
    </w:p>
    <w:p w14:paraId="19F2AD6E"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0DF40C6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responsable publie les résultats d’un concours.</w:t>
      </w:r>
    </w:p>
    <w:p w14:paraId="668CDB8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consulte son tableau de bord et voit que son dossier a un résultat.</w:t>
      </w:r>
    </w:p>
    <w:p w14:paraId="44CDC90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L’administration exporte la liste officielle des admis.</w:t>
      </w:r>
    </w:p>
    <w:p w14:paraId="25A58089" w14:textId="77777777" w:rsidR="00DE309A" w:rsidRPr="00A12937" w:rsidRDefault="00000000">
      <w:pPr>
        <w:pStyle w:val="Titre2"/>
        <w:rPr>
          <w:rFonts w:asciiTheme="majorHAnsi" w:hAnsiTheme="majorHAnsi"/>
        </w:rPr>
      </w:pPr>
      <w:r w:rsidRPr="00A12937">
        <w:rPr>
          <w:rFonts w:asciiTheme="majorHAnsi" w:eastAsia="Aptos" w:hAnsiTheme="majorHAnsi" w:cs="Aptos"/>
        </w:rPr>
        <w:t>Exports et statistiques</w:t>
      </w:r>
    </w:p>
    <w:p w14:paraId="5940D8B1"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27C5DEB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Export Excel/CSV des candidatures.</w:t>
      </w:r>
    </w:p>
    <w:p w14:paraId="6CFEA35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Export Excel/CSV des résultats.</w:t>
      </w:r>
    </w:p>
    <w:p w14:paraId="7FCE3B8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Export Excel/CSV des concours.</w:t>
      </w:r>
    </w:p>
    <w:p w14:paraId="25CE263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Export par concours.</w:t>
      </w:r>
    </w:p>
    <w:p w14:paraId="709D288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Statistiques par département, centre, filière et statut.</w:t>
      </w:r>
    </w:p>
    <w:p w14:paraId="5827C7D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Taux de dossiers solides et taux d’occupation des places.</w:t>
      </w:r>
    </w:p>
    <w:p w14:paraId="092B2B73"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582E9D2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super admin exporte tous les inscrits pour une commission.</w:t>
      </w:r>
    </w:p>
    <w:p w14:paraId="0F502B8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responsable consulte le centre le plus sollicité.</w:t>
      </w:r>
    </w:p>
    <w:p w14:paraId="11A38B2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L’administration compare le nombre de dossiers aux places disponibles.</w:t>
      </w:r>
    </w:p>
    <w:p w14:paraId="4A1E2338" w14:textId="77777777" w:rsidR="00DE309A" w:rsidRPr="00A12937" w:rsidRDefault="00000000">
      <w:pPr>
        <w:pStyle w:val="Titre2"/>
        <w:rPr>
          <w:rFonts w:asciiTheme="majorHAnsi" w:hAnsiTheme="majorHAnsi"/>
        </w:rPr>
      </w:pPr>
      <w:r w:rsidRPr="00A12937">
        <w:rPr>
          <w:rFonts w:asciiTheme="majorHAnsi" w:eastAsia="Aptos" w:hAnsiTheme="majorHAnsi" w:cs="Aptos"/>
        </w:rPr>
        <w:t>Documents PDF</w:t>
      </w:r>
    </w:p>
    <w:p w14:paraId="013A0333" w14:textId="77777777" w:rsidR="00DE309A" w:rsidRPr="00A12937" w:rsidRDefault="00000000">
      <w:pPr>
        <w:pStyle w:val="Titre3"/>
        <w:rPr>
          <w:rFonts w:asciiTheme="majorHAnsi" w:hAnsiTheme="majorHAnsi"/>
        </w:rPr>
      </w:pPr>
      <w:r w:rsidRPr="00A12937">
        <w:rPr>
          <w:rFonts w:asciiTheme="majorHAnsi" w:hAnsiTheme="majorHAnsi"/>
        </w:rPr>
        <w:t>Fonctionnalités</w:t>
      </w:r>
    </w:p>
    <w:p w14:paraId="2999659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Génération de fiche candidat PDF.</w:t>
      </w:r>
    </w:p>
    <w:p w14:paraId="7CDA1B5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Logo Université de Ngaoundéré.</w:t>
      </w:r>
    </w:p>
    <w:p w14:paraId="56575EF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lastRenderedPageBreak/>
        <w:t>Logo Faculté des Sciences.</w:t>
      </w:r>
    </w:p>
    <w:p w14:paraId="70E1F15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Photo candidat si déposée.</w:t>
      </w:r>
    </w:p>
    <w:p w14:paraId="26F4230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Sections structurées: identification, concours, suivi administratif, parcours académique, pièces et résultat.</w:t>
      </w:r>
    </w:p>
    <w:p w14:paraId="7EF13CD3"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Téléchargement depuis la page /admin/candidatures.</w:t>
      </w:r>
    </w:p>
    <w:p w14:paraId="07B77712"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Mise en page officielle avec marges et espacements.</w:t>
      </w:r>
    </w:p>
    <w:p w14:paraId="245FB04D" w14:textId="77777777" w:rsidR="00DE309A" w:rsidRPr="00A12937" w:rsidRDefault="00000000">
      <w:pPr>
        <w:pStyle w:val="Titre3"/>
        <w:rPr>
          <w:rFonts w:asciiTheme="majorHAnsi" w:hAnsiTheme="majorHAnsi"/>
        </w:rPr>
      </w:pPr>
      <w:r w:rsidRPr="00A12937">
        <w:rPr>
          <w:rFonts w:asciiTheme="majorHAnsi" w:hAnsiTheme="majorHAnsi"/>
        </w:rPr>
        <w:t>Scénarios possibles</w:t>
      </w:r>
    </w:p>
    <w:p w14:paraId="05FB4DBF"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admin télécharge la fiche d’un candidat avant commission.</w:t>
      </w:r>
    </w:p>
    <w:p w14:paraId="14E24EB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Si la photo manque, le PDF affiche un emplacement photo.</w:t>
      </w:r>
    </w:p>
    <w:p w14:paraId="48F26A0B"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Si le résultat existe, il apparaît dans la fiche.</w:t>
      </w:r>
    </w:p>
    <w:p w14:paraId="16DAFE3E" w14:textId="77777777" w:rsidR="00DE309A" w:rsidRPr="00A12937" w:rsidRDefault="00000000">
      <w:pPr>
        <w:pStyle w:val="Titre1"/>
        <w:rPr>
          <w:rFonts w:asciiTheme="majorHAnsi" w:hAnsiTheme="majorHAnsi"/>
        </w:rPr>
      </w:pPr>
      <w:r w:rsidRPr="00A12937">
        <w:rPr>
          <w:rFonts w:asciiTheme="majorHAnsi" w:eastAsia="Aptos" w:hAnsiTheme="majorHAnsi" w:cs="Aptos"/>
        </w:rPr>
        <w:t>5. Exigences fonctionnelles et non fonctionnelles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
        <w:gridCol w:w="1524"/>
        <w:gridCol w:w="8102"/>
      </w:tblGrid>
      <w:tr w:rsidR="00DE309A" w:rsidRPr="00A12937" w14:paraId="5E7586B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6A58469F" w14:textId="77777777" w:rsidR="00DE309A" w:rsidRPr="00A12937" w:rsidRDefault="00000000">
            <w:pPr>
              <w:rPr>
                <w:rFonts w:asciiTheme="majorHAnsi" w:hAnsiTheme="majorHAnsi"/>
              </w:rPr>
            </w:pPr>
            <w:r w:rsidRPr="00A12937">
              <w:rPr>
                <w:rFonts w:asciiTheme="majorHAnsi" w:hAnsiTheme="majorHAnsi"/>
                <w:b/>
                <w:bCs/>
                <w:color w:val="FFFFFF"/>
                <w:sz w:val="20"/>
                <w:szCs w:val="20"/>
              </w:rPr>
              <w:t>Code</w:t>
            </w:r>
          </w:p>
        </w:tc>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579A2125" w14:textId="77777777" w:rsidR="00DE309A" w:rsidRPr="00A12937" w:rsidRDefault="00000000">
            <w:pPr>
              <w:rPr>
                <w:rFonts w:asciiTheme="majorHAnsi" w:hAnsiTheme="majorHAnsi"/>
              </w:rPr>
            </w:pPr>
            <w:r w:rsidRPr="00A12937">
              <w:rPr>
                <w:rFonts w:asciiTheme="majorHAnsi" w:hAnsiTheme="majorHAnsi"/>
                <w:b/>
                <w:bCs/>
                <w:color w:val="FFFFFF"/>
                <w:sz w:val="20"/>
                <w:szCs w:val="20"/>
              </w:rPr>
              <w:t>Famille</w:t>
            </w:r>
          </w:p>
        </w:tc>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4EF66B0C" w14:textId="77777777" w:rsidR="00DE309A" w:rsidRPr="00A12937" w:rsidRDefault="00000000">
            <w:pPr>
              <w:rPr>
                <w:rFonts w:asciiTheme="majorHAnsi" w:hAnsiTheme="majorHAnsi"/>
              </w:rPr>
            </w:pPr>
            <w:r w:rsidRPr="00A12937">
              <w:rPr>
                <w:rFonts w:asciiTheme="majorHAnsi" w:hAnsiTheme="majorHAnsi"/>
                <w:b/>
                <w:bCs/>
                <w:color w:val="FFFFFF"/>
                <w:sz w:val="20"/>
                <w:szCs w:val="20"/>
              </w:rPr>
              <w:t>Exigence</w:t>
            </w:r>
          </w:p>
        </w:tc>
      </w:tr>
      <w:tr w:rsidR="00DE309A" w:rsidRPr="00A12937" w14:paraId="134E65B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DBD449C" w14:textId="77777777" w:rsidR="00DE309A" w:rsidRPr="00A12937" w:rsidRDefault="00000000">
            <w:pPr>
              <w:rPr>
                <w:rFonts w:asciiTheme="majorHAnsi" w:hAnsiTheme="majorHAnsi"/>
              </w:rPr>
            </w:pPr>
            <w:r w:rsidRPr="00A12937">
              <w:rPr>
                <w:rFonts w:asciiTheme="majorHAnsi" w:hAnsiTheme="majorHAnsi"/>
                <w:sz w:val="20"/>
                <w:szCs w:val="20"/>
              </w:rPr>
              <w:t>EF-01</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0FE0EBB" w14:textId="77777777" w:rsidR="00DE309A" w:rsidRPr="00A12937" w:rsidRDefault="00000000">
            <w:pPr>
              <w:rPr>
                <w:rFonts w:asciiTheme="majorHAnsi" w:hAnsiTheme="majorHAnsi"/>
              </w:rPr>
            </w:pPr>
            <w:r w:rsidRPr="00A12937">
              <w:rPr>
                <w:rFonts w:asciiTheme="majorHAnsi" w:hAnsiTheme="majorHAnsi"/>
                <w:sz w:val="20"/>
                <w:szCs w:val="20"/>
              </w:rPr>
              <w:t>Authentification</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D87F1A6" w14:textId="77777777" w:rsidR="00DE309A" w:rsidRPr="00A12937" w:rsidRDefault="00000000">
            <w:pPr>
              <w:rPr>
                <w:rFonts w:asciiTheme="majorHAnsi" w:hAnsiTheme="majorHAnsi"/>
              </w:rPr>
            </w:pPr>
            <w:r w:rsidRPr="00A12937">
              <w:rPr>
                <w:rFonts w:asciiTheme="majorHAnsi" w:hAnsiTheme="majorHAnsi"/>
                <w:sz w:val="20"/>
                <w:szCs w:val="20"/>
              </w:rPr>
              <w:t>Le système doit permettre l’inscription, connexion, vérification email, récupération mot de passe et déconnexion.</w:t>
            </w:r>
          </w:p>
        </w:tc>
      </w:tr>
      <w:tr w:rsidR="00DE309A" w:rsidRPr="00A12937" w14:paraId="649FD5A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1A0F36C" w14:textId="77777777" w:rsidR="00DE309A" w:rsidRPr="00A12937" w:rsidRDefault="00000000">
            <w:pPr>
              <w:rPr>
                <w:rFonts w:asciiTheme="majorHAnsi" w:hAnsiTheme="majorHAnsi"/>
              </w:rPr>
            </w:pPr>
            <w:r w:rsidRPr="00A12937">
              <w:rPr>
                <w:rFonts w:asciiTheme="majorHAnsi" w:hAnsiTheme="majorHAnsi"/>
                <w:sz w:val="20"/>
                <w:szCs w:val="20"/>
              </w:rPr>
              <w:t>EF-02</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6A75D2F" w14:textId="77777777" w:rsidR="00DE309A" w:rsidRPr="00A12937" w:rsidRDefault="00000000">
            <w:pPr>
              <w:rPr>
                <w:rFonts w:asciiTheme="majorHAnsi" w:hAnsiTheme="majorHAnsi"/>
              </w:rPr>
            </w:pPr>
            <w:r w:rsidRPr="00A12937">
              <w:rPr>
                <w:rFonts w:asciiTheme="majorHAnsi" w:hAnsiTheme="majorHAnsi"/>
                <w:sz w:val="20"/>
                <w:szCs w:val="20"/>
              </w:rPr>
              <w:t>Candidature</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DAEC3F1" w14:textId="77777777" w:rsidR="00DE309A" w:rsidRPr="00A12937" w:rsidRDefault="00000000">
            <w:pPr>
              <w:rPr>
                <w:rFonts w:asciiTheme="majorHAnsi" w:hAnsiTheme="majorHAnsi"/>
              </w:rPr>
            </w:pPr>
            <w:r w:rsidRPr="00A12937">
              <w:rPr>
                <w:rFonts w:asciiTheme="majorHAnsi" w:hAnsiTheme="majorHAnsi"/>
                <w:sz w:val="20"/>
                <w:szCs w:val="20"/>
              </w:rPr>
              <w:t>Le système doit permettre à un candidat de déposer un dossier complet pour un concours publié.</w:t>
            </w:r>
          </w:p>
        </w:tc>
      </w:tr>
      <w:tr w:rsidR="00DE309A" w:rsidRPr="00A12937" w14:paraId="7447A52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2D47774" w14:textId="77777777" w:rsidR="00DE309A" w:rsidRPr="00A12937" w:rsidRDefault="00000000">
            <w:pPr>
              <w:rPr>
                <w:rFonts w:asciiTheme="majorHAnsi" w:hAnsiTheme="majorHAnsi"/>
              </w:rPr>
            </w:pPr>
            <w:r w:rsidRPr="00A12937">
              <w:rPr>
                <w:rFonts w:asciiTheme="majorHAnsi" w:hAnsiTheme="majorHAnsi"/>
                <w:sz w:val="20"/>
                <w:szCs w:val="20"/>
              </w:rPr>
              <w:t>EF-03</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BF78CCA" w14:textId="77777777" w:rsidR="00DE309A" w:rsidRPr="00A12937" w:rsidRDefault="00000000">
            <w:pPr>
              <w:rPr>
                <w:rFonts w:asciiTheme="majorHAnsi" w:hAnsiTheme="majorHAnsi"/>
              </w:rPr>
            </w:pPr>
            <w:r w:rsidRPr="00A12937">
              <w:rPr>
                <w:rFonts w:asciiTheme="majorHAnsi" w:hAnsiTheme="majorHAnsi"/>
                <w:sz w:val="20"/>
                <w:szCs w:val="20"/>
              </w:rPr>
              <w:t>Documents</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2E0C739" w14:textId="77777777" w:rsidR="00DE309A" w:rsidRPr="00A12937" w:rsidRDefault="00000000">
            <w:pPr>
              <w:rPr>
                <w:rFonts w:asciiTheme="majorHAnsi" w:hAnsiTheme="majorHAnsi"/>
              </w:rPr>
            </w:pPr>
            <w:r w:rsidRPr="00A12937">
              <w:rPr>
                <w:rFonts w:asciiTheme="majorHAnsi" w:hAnsiTheme="majorHAnsi"/>
                <w:sz w:val="20"/>
                <w:szCs w:val="20"/>
              </w:rPr>
              <w:t>Le système doit accepter les documents PDF/JPG/PNG dans la limite configurée.</w:t>
            </w:r>
          </w:p>
        </w:tc>
      </w:tr>
      <w:tr w:rsidR="00DE309A" w:rsidRPr="00A12937" w14:paraId="12F04D7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B96D181" w14:textId="77777777" w:rsidR="00DE309A" w:rsidRPr="00A12937" w:rsidRDefault="00000000">
            <w:pPr>
              <w:rPr>
                <w:rFonts w:asciiTheme="majorHAnsi" w:hAnsiTheme="majorHAnsi"/>
              </w:rPr>
            </w:pPr>
            <w:r w:rsidRPr="00A12937">
              <w:rPr>
                <w:rFonts w:asciiTheme="majorHAnsi" w:hAnsiTheme="majorHAnsi"/>
                <w:sz w:val="20"/>
                <w:szCs w:val="20"/>
              </w:rPr>
              <w:t>EF-04</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3F03F11" w14:textId="77777777" w:rsidR="00DE309A" w:rsidRPr="00A12937" w:rsidRDefault="00000000">
            <w:pPr>
              <w:rPr>
                <w:rFonts w:asciiTheme="majorHAnsi" w:hAnsiTheme="majorHAnsi"/>
              </w:rPr>
            </w:pPr>
            <w:r w:rsidRPr="00A12937">
              <w:rPr>
                <w:rFonts w:asciiTheme="majorHAnsi" w:hAnsiTheme="majorHAnsi"/>
                <w:sz w:val="20"/>
                <w:szCs w:val="20"/>
              </w:rPr>
              <w:t>Compléments</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2B05D19" w14:textId="77777777" w:rsidR="00DE309A" w:rsidRPr="00A12937" w:rsidRDefault="00000000">
            <w:pPr>
              <w:rPr>
                <w:rFonts w:asciiTheme="majorHAnsi" w:hAnsiTheme="majorHAnsi"/>
              </w:rPr>
            </w:pPr>
            <w:r w:rsidRPr="00A12937">
              <w:rPr>
                <w:rFonts w:asciiTheme="majorHAnsi" w:hAnsiTheme="majorHAnsi"/>
                <w:sz w:val="20"/>
                <w:szCs w:val="20"/>
              </w:rPr>
              <w:t>Le système doit permettre à l’administration de demander un complément et au candidat d’y répondre.</w:t>
            </w:r>
          </w:p>
        </w:tc>
      </w:tr>
      <w:tr w:rsidR="00DE309A" w:rsidRPr="00A12937" w14:paraId="0FF488A3"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7D8AFB7" w14:textId="77777777" w:rsidR="00DE309A" w:rsidRPr="00A12937" w:rsidRDefault="00000000">
            <w:pPr>
              <w:rPr>
                <w:rFonts w:asciiTheme="majorHAnsi" w:hAnsiTheme="majorHAnsi"/>
              </w:rPr>
            </w:pPr>
            <w:r w:rsidRPr="00A12937">
              <w:rPr>
                <w:rFonts w:asciiTheme="majorHAnsi" w:hAnsiTheme="majorHAnsi"/>
                <w:sz w:val="20"/>
                <w:szCs w:val="20"/>
              </w:rPr>
              <w:t>EF-05</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ED9BF05" w14:textId="77777777" w:rsidR="00DE309A" w:rsidRPr="00A12937" w:rsidRDefault="00000000">
            <w:pPr>
              <w:rPr>
                <w:rFonts w:asciiTheme="majorHAnsi" w:hAnsiTheme="majorHAnsi"/>
              </w:rPr>
            </w:pPr>
            <w:r w:rsidRPr="00A12937">
              <w:rPr>
                <w:rFonts w:asciiTheme="majorHAnsi" w:hAnsiTheme="majorHAnsi"/>
                <w:sz w:val="20"/>
                <w:szCs w:val="20"/>
              </w:rPr>
              <w:t>PDF</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281FDDB" w14:textId="77777777" w:rsidR="00DE309A" w:rsidRPr="00A12937" w:rsidRDefault="00000000">
            <w:pPr>
              <w:rPr>
                <w:rFonts w:asciiTheme="majorHAnsi" w:hAnsiTheme="majorHAnsi"/>
              </w:rPr>
            </w:pPr>
            <w:r w:rsidRPr="00A12937">
              <w:rPr>
                <w:rFonts w:asciiTheme="majorHAnsi" w:hAnsiTheme="majorHAnsi"/>
                <w:sz w:val="20"/>
                <w:szCs w:val="20"/>
              </w:rPr>
              <w:t>Le système doit générer une fiche candidat téléchargeable par l’administration.</w:t>
            </w:r>
          </w:p>
        </w:tc>
      </w:tr>
      <w:tr w:rsidR="00DE309A" w:rsidRPr="00A12937" w14:paraId="4DD26B0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32A9308" w14:textId="77777777" w:rsidR="00DE309A" w:rsidRPr="00A12937" w:rsidRDefault="00000000">
            <w:pPr>
              <w:rPr>
                <w:rFonts w:asciiTheme="majorHAnsi" w:hAnsiTheme="majorHAnsi"/>
              </w:rPr>
            </w:pPr>
            <w:r w:rsidRPr="00A12937">
              <w:rPr>
                <w:rFonts w:asciiTheme="majorHAnsi" w:hAnsiTheme="majorHAnsi"/>
                <w:sz w:val="20"/>
                <w:szCs w:val="20"/>
              </w:rPr>
              <w:t>EF-06</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3576E21" w14:textId="77777777" w:rsidR="00DE309A" w:rsidRPr="00A12937" w:rsidRDefault="00000000">
            <w:pPr>
              <w:rPr>
                <w:rFonts w:asciiTheme="majorHAnsi" w:hAnsiTheme="majorHAnsi"/>
              </w:rPr>
            </w:pPr>
            <w:r w:rsidRPr="00A12937">
              <w:rPr>
                <w:rFonts w:asciiTheme="majorHAnsi" w:hAnsiTheme="majorHAnsi"/>
                <w:sz w:val="20"/>
                <w:szCs w:val="20"/>
              </w:rPr>
              <w:t>Résultats</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C28A1C2" w14:textId="77777777" w:rsidR="00DE309A" w:rsidRPr="00A12937" w:rsidRDefault="00000000">
            <w:pPr>
              <w:rPr>
                <w:rFonts w:asciiTheme="majorHAnsi" w:hAnsiTheme="majorHAnsi"/>
              </w:rPr>
            </w:pPr>
            <w:r w:rsidRPr="00A12937">
              <w:rPr>
                <w:rFonts w:asciiTheme="majorHAnsi" w:hAnsiTheme="majorHAnsi"/>
                <w:sz w:val="20"/>
                <w:szCs w:val="20"/>
              </w:rPr>
              <w:t>Le système doit permettre la publication des résultats par les rôles autorisés.</w:t>
            </w:r>
          </w:p>
        </w:tc>
      </w:tr>
      <w:tr w:rsidR="00DE309A" w:rsidRPr="00A12937" w14:paraId="548F3A5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C613720" w14:textId="77777777" w:rsidR="00DE309A" w:rsidRPr="00A12937" w:rsidRDefault="00000000">
            <w:pPr>
              <w:rPr>
                <w:rFonts w:asciiTheme="majorHAnsi" w:hAnsiTheme="majorHAnsi"/>
              </w:rPr>
            </w:pPr>
            <w:r w:rsidRPr="00A12937">
              <w:rPr>
                <w:rFonts w:asciiTheme="majorHAnsi" w:hAnsiTheme="majorHAnsi"/>
                <w:sz w:val="20"/>
                <w:szCs w:val="20"/>
              </w:rPr>
              <w:t>EF-07</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88C8DF5" w14:textId="77777777" w:rsidR="00DE309A" w:rsidRPr="00A12937" w:rsidRDefault="00000000">
            <w:pPr>
              <w:rPr>
                <w:rFonts w:asciiTheme="majorHAnsi" w:hAnsiTheme="majorHAnsi"/>
              </w:rPr>
            </w:pPr>
            <w:r w:rsidRPr="00A12937">
              <w:rPr>
                <w:rFonts w:asciiTheme="majorHAnsi" w:hAnsiTheme="majorHAnsi"/>
                <w:sz w:val="20"/>
                <w:szCs w:val="20"/>
              </w:rPr>
              <w:t>Exports</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32EC6D9" w14:textId="77777777" w:rsidR="00DE309A" w:rsidRPr="00A12937" w:rsidRDefault="00000000">
            <w:pPr>
              <w:rPr>
                <w:rFonts w:asciiTheme="majorHAnsi" w:hAnsiTheme="majorHAnsi"/>
              </w:rPr>
            </w:pPr>
            <w:r w:rsidRPr="00A12937">
              <w:rPr>
                <w:rFonts w:asciiTheme="majorHAnsi" w:hAnsiTheme="majorHAnsi"/>
                <w:sz w:val="20"/>
                <w:szCs w:val="20"/>
              </w:rPr>
              <w:t>Le système doit fournir des exports administratifs Excel/CSV.</w:t>
            </w:r>
          </w:p>
        </w:tc>
      </w:tr>
      <w:tr w:rsidR="00DE309A" w:rsidRPr="00A12937" w14:paraId="04BCFDB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5BCF3D8" w14:textId="77777777" w:rsidR="00DE309A" w:rsidRPr="00A12937" w:rsidRDefault="00000000">
            <w:pPr>
              <w:rPr>
                <w:rFonts w:asciiTheme="majorHAnsi" w:hAnsiTheme="majorHAnsi"/>
              </w:rPr>
            </w:pPr>
            <w:r w:rsidRPr="00A12937">
              <w:rPr>
                <w:rFonts w:asciiTheme="majorHAnsi" w:hAnsiTheme="majorHAnsi"/>
                <w:sz w:val="20"/>
                <w:szCs w:val="20"/>
              </w:rPr>
              <w:t>ENF-01</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CE364B6" w14:textId="77777777" w:rsidR="00DE309A" w:rsidRPr="00A12937" w:rsidRDefault="00000000">
            <w:pPr>
              <w:rPr>
                <w:rFonts w:asciiTheme="majorHAnsi" w:hAnsiTheme="majorHAnsi"/>
              </w:rPr>
            </w:pPr>
            <w:r w:rsidRPr="00A12937">
              <w:rPr>
                <w:rFonts w:asciiTheme="majorHAnsi" w:hAnsiTheme="majorHAnsi"/>
                <w:sz w:val="20"/>
                <w:szCs w:val="20"/>
              </w:rPr>
              <w:t>Sécurité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A9B5949" w14:textId="77777777" w:rsidR="00DE309A" w:rsidRPr="00A12937" w:rsidRDefault="00000000">
            <w:pPr>
              <w:rPr>
                <w:rFonts w:asciiTheme="majorHAnsi" w:hAnsiTheme="majorHAnsi"/>
              </w:rPr>
            </w:pPr>
            <w:r w:rsidRPr="00A12937">
              <w:rPr>
                <w:rFonts w:asciiTheme="majorHAnsi" w:hAnsiTheme="majorHAnsi"/>
                <w:sz w:val="20"/>
                <w:szCs w:val="20"/>
              </w:rPr>
              <w:t>Les mots de passe doivent être hachés; les sessions doivent utiliser des cookies httpOnly.</w:t>
            </w:r>
          </w:p>
        </w:tc>
      </w:tr>
      <w:tr w:rsidR="00DE309A" w:rsidRPr="00A12937" w14:paraId="2FBF303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15E3829" w14:textId="77777777" w:rsidR="00DE309A" w:rsidRPr="00A12937" w:rsidRDefault="00000000">
            <w:pPr>
              <w:rPr>
                <w:rFonts w:asciiTheme="majorHAnsi" w:hAnsiTheme="majorHAnsi"/>
              </w:rPr>
            </w:pPr>
            <w:r w:rsidRPr="00A12937">
              <w:rPr>
                <w:rFonts w:asciiTheme="majorHAnsi" w:hAnsiTheme="majorHAnsi"/>
                <w:sz w:val="20"/>
                <w:szCs w:val="20"/>
              </w:rPr>
              <w:t>ENF-02</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69D5F33" w14:textId="77777777" w:rsidR="00DE309A" w:rsidRPr="00A12937" w:rsidRDefault="00000000">
            <w:pPr>
              <w:rPr>
                <w:rFonts w:asciiTheme="majorHAnsi" w:hAnsiTheme="majorHAnsi"/>
              </w:rPr>
            </w:pPr>
            <w:r w:rsidRPr="00A12937">
              <w:rPr>
                <w:rFonts w:asciiTheme="majorHAnsi" w:hAnsiTheme="majorHAnsi"/>
                <w:sz w:val="20"/>
                <w:szCs w:val="20"/>
              </w:rPr>
              <w:t>Performance</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E5A0D5C" w14:textId="77777777" w:rsidR="00DE309A" w:rsidRPr="00A12937" w:rsidRDefault="00000000">
            <w:pPr>
              <w:rPr>
                <w:rFonts w:asciiTheme="majorHAnsi" w:hAnsiTheme="majorHAnsi"/>
              </w:rPr>
            </w:pPr>
            <w:r w:rsidRPr="00A12937">
              <w:rPr>
                <w:rFonts w:asciiTheme="majorHAnsi" w:hAnsiTheme="majorHAnsi"/>
                <w:sz w:val="20"/>
                <w:szCs w:val="20"/>
              </w:rPr>
              <w:t>Les pages doivent rester utilisables sur réseau moyen et mobiles.</w:t>
            </w:r>
          </w:p>
        </w:tc>
      </w:tr>
      <w:tr w:rsidR="00DE309A" w:rsidRPr="00A12937" w14:paraId="521EE96D"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4A9140E" w14:textId="77777777" w:rsidR="00DE309A" w:rsidRPr="00A12937" w:rsidRDefault="00000000">
            <w:pPr>
              <w:rPr>
                <w:rFonts w:asciiTheme="majorHAnsi" w:hAnsiTheme="majorHAnsi"/>
              </w:rPr>
            </w:pPr>
            <w:r w:rsidRPr="00A12937">
              <w:rPr>
                <w:rFonts w:asciiTheme="majorHAnsi" w:hAnsiTheme="majorHAnsi"/>
                <w:sz w:val="20"/>
                <w:szCs w:val="20"/>
              </w:rPr>
              <w:t>ENF-03</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5733CC4" w14:textId="77777777" w:rsidR="00DE309A" w:rsidRPr="00A12937" w:rsidRDefault="00000000">
            <w:pPr>
              <w:rPr>
                <w:rFonts w:asciiTheme="majorHAnsi" w:hAnsiTheme="majorHAnsi"/>
              </w:rPr>
            </w:pPr>
            <w:r w:rsidRPr="00A12937">
              <w:rPr>
                <w:rFonts w:asciiTheme="majorHAnsi" w:hAnsiTheme="majorHAnsi"/>
                <w:sz w:val="20"/>
                <w:szCs w:val="20"/>
              </w:rPr>
              <w:t>Disponibilité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0EF29AE" w14:textId="589755B2" w:rsidR="00DE309A" w:rsidRPr="00A12937" w:rsidRDefault="00000000">
            <w:pPr>
              <w:rPr>
                <w:rFonts w:asciiTheme="majorHAnsi" w:hAnsiTheme="majorHAnsi"/>
              </w:rPr>
            </w:pPr>
            <w:r w:rsidRPr="00A12937">
              <w:rPr>
                <w:rFonts w:asciiTheme="majorHAnsi" w:hAnsiTheme="majorHAnsi"/>
                <w:sz w:val="20"/>
                <w:szCs w:val="20"/>
              </w:rPr>
              <w:t>L’application doit être déployable avec base PostgreSQL.</w:t>
            </w:r>
          </w:p>
        </w:tc>
      </w:tr>
      <w:tr w:rsidR="00DE309A" w:rsidRPr="00A12937" w14:paraId="2627817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6EDE60C" w14:textId="77777777" w:rsidR="00DE309A" w:rsidRPr="00A12937" w:rsidRDefault="00000000">
            <w:pPr>
              <w:rPr>
                <w:rFonts w:asciiTheme="majorHAnsi" w:hAnsiTheme="majorHAnsi"/>
              </w:rPr>
            </w:pPr>
            <w:r w:rsidRPr="00A12937">
              <w:rPr>
                <w:rFonts w:asciiTheme="majorHAnsi" w:hAnsiTheme="majorHAnsi"/>
                <w:sz w:val="20"/>
                <w:szCs w:val="20"/>
              </w:rPr>
              <w:t>ENF-04</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F9F1FF7" w14:textId="77777777" w:rsidR="00DE309A" w:rsidRPr="00A12937" w:rsidRDefault="00000000">
            <w:pPr>
              <w:rPr>
                <w:rFonts w:asciiTheme="majorHAnsi" w:hAnsiTheme="majorHAnsi"/>
              </w:rPr>
            </w:pPr>
            <w:r w:rsidRPr="00A12937">
              <w:rPr>
                <w:rFonts w:asciiTheme="majorHAnsi" w:hAnsiTheme="majorHAnsi"/>
                <w:sz w:val="20"/>
                <w:szCs w:val="20"/>
              </w:rPr>
              <w:t>Maintenabilité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69A3D1E" w14:textId="77777777" w:rsidR="00DE309A" w:rsidRPr="00A12937" w:rsidRDefault="00000000">
            <w:pPr>
              <w:rPr>
                <w:rFonts w:asciiTheme="majorHAnsi" w:hAnsiTheme="majorHAnsi"/>
              </w:rPr>
            </w:pPr>
            <w:r w:rsidRPr="00A12937">
              <w:rPr>
                <w:rFonts w:asciiTheme="majorHAnsi" w:hAnsiTheme="majorHAnsi"/>
                <w:sz w:val="20"/>
                <w:szCs w:val="20"/>
              </w:rPr>
              <w:t>Le code doit rester typé TypeScript et structuré par modules.</w:t>
            </w:r>
          </w:p>
        </w:tc>
      </w:tr>
      <w:tr w:rsidR="00DE309A" w:rsidRPr="00A12937" w14:paraId="5F64E78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49D81D9" w14:textId="77777777" w:rsidR="00DE309A" w:rsidRPr="00A12937" w:rsidRDefault="00000000">
            <w:pPr>
              <w:rPr>
                <w:rFonts w:asciiTheme="majorHAnsi" w:hAnsiTheme="majorHAnsi"/>
              </w:rPr>
            </w:pPr>
            <w:r w:rsidRPr="00A12937">
              <w:rPr>
                <w:rFonts w:asciiTheme="majorHAnsi" w:hAnsiTheme="majorHAnsi"/>
                <w:sz w:val="20"/>
                <w:szCs w:val="20"/>
              </w:rPr>
              <w:t>ENF-05</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98B4BB5" w14:textId="77777777" w:rsidR="00DE309A" w:rsidRPr="00A12937" w:rsidRDefault="00000000">
            <w:pPr>
              <w:rPr>
                <w:rFonts w:asciiTheme="majorHAnsi" w:hAnsiTheme="majorHAnsi"/>
              </w:rPr>
            </w:pPr>
            <w:r w:rsidRPr="00A12937">
              <w:rPr>
                <w:rFonts w:asciiTheme="majorHAnsi" w:hAnsiTheme="majorHAnsi"/>
                <w:sz w:val="20"/>
                <w:szCs w:val="20"/>
              </w:rPr>
              <w:t>Confidentialité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FE42B7B" w14:textId="77777777" w:rsidR="00DE309A" w:rsidRPr="00A12937" w:rsidRDefault="00000000">
            <w:pPr>
              <w:rPr>
                <w:rFonts w:asciiTheme="majorHAnsi" w:hAnsiTheme="majorHAnsi"/>
              </w:rPr>
            </w:pPr>
            <w:r w:rsidRPr="00A12937">
              <w:rPr>
                <w:rFonts w:asciiTheme="majorHAnsi" w:hAnsiTheme="majorHAnsi"/>
                <w:sz w:val="20"/>
                <w:szCs w:val="20"/>
              </w:rPr>
              <w:t>Les secrets ne doivent jamais être commités dans le dépôt Git.</w:t>
            </w:r>
          </w:p>
        </w:tc>
      </w:tr>
    </w:tbl>
    <w:p w14:paraId="3D12D15A" w14:textId="77777777" w:rsidR="00DE309A" w:rsidRPr="00A12937" w:rsidRDefault="00000000">
      <w:pPr>
        <w:pStyle w:val="Titre1"/>
        <w:rPr>
          <w:rFonts w:asciiTheme="majorHAnsi" w:hAnsiTheme="majorHAnsi"/>
        </w:rPr>
      </w:pPr>
      <w:r w:rsidRPr="00A12937">
        <w:rPr>
          <w:rFonts w:asciiTheme="majorHAnsi" w:eastAsia="Aptos" w:hAnsiTheme="majorHAnsi" w:cs="Aptos"/>
        </w:rPr>
        <w:t>6. Règles de gestion</w:t>
      </w:r>
    </w:p>
    <w:p w14:paraId="15F6431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concours doit être actif et publié/en cours pour être visible par les candidats.</w:t>
      </w:r>
    </w:p>
    <w:p w14:paraId="2378713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ne doit voir que ses propres candidatures.</w:t>
      </w:r>
    </w:p>
    <w:p w14:paraId="5E9C3D1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agent peut examiner mais ne doit pas disposer des pleins pouvoirs super admin.</w:t>
      </w:r>
    </w:p>
    <w:p w14:paraId="2AE0B41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lastRenderedPageBreak/>
        <w:t>La validation et la publication des résultats sont réservées aux rôles autorisés.</w:t>
      </w:r>
    </w:p>
    <w:p w14:paraId="0968845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 champ signature agent ne doit jamais apparaître dans le formulaire candidat.</w:t>
      </w:r>
    </w:p>
    <w:p w14:paraId="09A9856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Une candidature avec complément demandé doit permettre au candidat d’envoyer une réponse.</w:t>
      </w:r>
    </w:p>
    <w:p w14:paraId="476F6FB3"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Les documents uploadés restent liés au dossier candidat.</w:t>
      </w:r>
    </w:p>
    <w:p w14:paraId="191CF11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 fiche candidat PDF ne doit pas modifier les données, seulement les restituer.</w:t>
      </w:r>
    </w:p>
    <w:p w14:paraId="065A72C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 déconnexion doit rediriger vers le domaine courant.</w:t>
      </w:r>
    </w:p>
    <w:p w14:paraId="56F2DBB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Si DATABASE_URL manque, les pages publiques doivent éviter le crash serveur.</w:t>
      </w:r>
    </w:p>
    <w:p w14:paraId="3DE3F2FE" w14:textId="77777777" w:rsidR="00DE309A" w:rsidRPr="00A12937" w:rsidRDefault="00000000">
      <w:pPr>
        <w:pStyle w:val="Titre1"/>
        <w:rPr>
          <w:rFonts w:asciiTheme="majorHAnsi" w:hAnsiTheme="majorHAnsi"/>
        </w:rPr>
      </w:pPr>
      <w:r w:rsidRPr="00A12937">
        <w:rPr>
          <w:rFonts w:asciiTheme="majorHAnsi" w:eastAsia="Aptos" w:hAnsiTheme="majorHAnsi" w:cs="Aptos"/>
        </w:rPr>
        <w:t>7. Cas d’erreur et comportements attendus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8188"/>
      </w:tblGrid>
      <w:tr w:rsidR="00DE309A" w:rsidRPr="00A12937" w14:paraId="4EEA869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6CEDC93F" w14:textId="77777777" w:rsidR="00DE309A" w:rsidRPr="00A12937" w:rsidRDefault="00000000">
            <w:pPr>
              <w:rPr>
                <w:rFonts w:asciiTheme="majorHAnsi" w:hAnsiTheme="majorHAnsi"/>
              </w:rPr>
            </w:pPr>
            <w:r w:rsidRPr="00A12937">
              <w:rPr>
                <w:rFonts w:asciiTheme="majorHAnsi" w:hAnsiTheme="majorHAnsi"/>
                <w:b/>
                <w:bCs/>
                <w:color w:val="FFFFFF"/>
                <w:sz w:val="20"/>
                <w:szCs w:val="20"/>
              </w:rPr>
              <w:t>Situation</w:t>
            </w:r>
          </w:p>
        </w:tc>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794E60F5" w14:textId="77777777" w:rsidR="00DE309A" w:rsidRPr="00A12937" w:rsidRDefault="00000000">
            <w:pPr>
              <w:rPr>
                <w:rFonts w:asciiTheme="majorHAnsi" w:hAnsiTheme="majorHAnsi"/>
              </w:rPr>
            </w:pPr>
            <w:r w:rsidRPr="00A12937">
              <w:rPr>
                <w:rFonts w:asciiTheme="majorHAnsi" w:hAnsiTheme="majorHAnsi"/>
                <w:b/>
                <w:bCs/>
                <w:color w:val="FFFFFF"/>
                <w:sz w:val="20"/>
                <w:szCs w:val="20"/>
              </w:rPr>
              <w:t>Comportement attendu</w:t>
            </w:r>
          </w:p>
        </w:tc>
      </w:tr>
      <w:tr w:rsidR="00DE309A" w:rsidRPr="00A12937" w14:paraId="55AB7483"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6397AB7" w14:textId="77777777" w:rsidR="00DE309A" w:rsidRPr="00A12937" w:rsidRDefault="00000000">
            <w:pPr>
              <w:rPr>
                <w:rFonts w:asciiTheme="majorHAnsi" w:hAnsiTheme="majorHAnsi"/>
              </w:rPr>
            </w:pPr>
            <w:r w:rsidRPr="00A12937">
              <w:rPr>
                <w:rFonts w:asciiTheme="majorHAnsi" w:hAnsiTheme="majorHAnsi"/>
                <w:sz w:val="20"/>
                <w:szCs w:val="20"/>
              </w:rPr>
              <w:t>Base de données absente</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62572A2" w14:textId="77777777" w:rsidR="00DE309A" w:rsidRPr="00A12937" w:rsidRDefault="00000000">
            <w:pPr>
              <w:rPr>
                <w:rFonts w:asciiTheme="majorHAnsi" w:hAnsiTheme="majorHAnsi"/>
              </w:rPr>
            </w:pPr>
            <w:r w:rsidRPr="00A12937">
              <w:rPr>
                <w:rFonts w:asciiTheme="majorHAnsi" w:hAnsiTheme="majorHAnsi"/>
                <w:sz w:val="20"/>
                <w:szCs w:val="20"/>
              </w:rPr>
              <w:t>Afficher un état vide ou un message contrôlé; ne pas afficher Application error sur les pages publiques.</w:t>
            </w:r>
          </w:p>
        </w:tc>
      </w:tr>
      <w:tr w:rsidR="00DE309A" w:rsidRPr="00A12937" w14:paraId="52877D0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DA1A041" w14:textId="77777777" w:rsidR="00DE309A" w:rsidRPr="00A12937" w:rsidRDefault="00000000">
            <w:pPr>
              <w:rPr>
                <w:rFonts w:asciiTheme="majorHAnsi" w:hAnsiTheme="majorHAnsi"/>
              </w:rPr>
            </w:pPr>
            <w:r w:rsidRPr="00A12937">
              <w:rPr>
                <w:rFonts w:asciiTheme="majorHAnsi" w:hAnsiTheme="majorHAnsi"/>
                <w:sz w:val="20"/>
                <w:szCs w:val="20"/>
              </w:rPr>
              <w:t>Mauvais identifiants</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C8DAF36" w14:textId="77777777" w:rsidR="00DE309A" w:rsidRPr="00A12937" w:rsidRDefault="00000000">
            <w:pPr>
              <w:rPr>
                <w:rFonts w:asciiTheme="majorHAnsi" w:hAnsiTheme="majorHAnsi"/>
              </w:rPr>
            </w:pPr>
            <w:r w:rsidRPr="00A12937">
              <w:rPr>
                <w:rFonts w:asciiTheme="majorHAnsi" w:hAnsiTheme="majorHAnsi"/>
                <w:sz w:val="20"/>
                <w:szCs w:val="20"/>
              </w:rPr>
              <w:t>Refuser la connexion et afficher un message générique.</w:t>
            </w:r>
          </w:p>
        </w:tc>
      </w:tr>
      <w:tr w:rsidR="00DE309A" w:rsidRPr="00A12937" w14:paraId="343A35D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2D4BAFB" w14:textId="77777777" w:rsidR="00DE309A" w:rsidRPr="00A12937" w:rsidRDefault="00000000">
            <w:pPr>
              <w:rPr>
                <w:rFonts w:asciiTheme="majorHAnsi" w:hAnsiTheme="majorHAnsi"/>
              </w:rPr>
            </w:pPr>
            <w:r w:rsidRPr="00A12937">
              <w:rPr>
                <w:rFonts w:asciiTheme="majorHAnsi" w:hAnsiTheme="majorHAnsi"/>
                <w:sz w:val="20"/>
                <w:szCs w:val="20"/>
              </w:rPr>
              <w:t>Email non vérifié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615FA90" w14:textId="77777777" w:rsidR="00DE309A" w:rsidRPr="00A12937" w:rsidRDefault="00000000">
            <w:pPr>
              <w:rPr>
                <w:rFonts w:asciiTheme="majorHAnsi" w:hAnsiTheme="majorHAnsi"/>
              </w:rPr>
            </w:pPr>
            <w:r w:rsidRPr="00A12937">
              <w:rPr>
                <w:rFonts w:asciiTheme="majorHAnsi" w:hAnsiTheme="majorHAnsi"/>
                <w:sz w:val="20"/>
                <w:szCs w:val="20"/>
              </w:rPr>
              <w:t>Demander la vérification avant accès complet si nécessaire.</w:t>
            </w:r>
          </w:p>
        </w:tc>
      </w:tr>
      <w:tr w:rsidR="00DE309A" w:rsidRPr="00A12937" w14:paraId="4A70B86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82F3BB0" w14:textId="77777777" w:rsidR="00DE309A" w:rsidRPr="00A12937" w:rsidRDefault="00000000">
            <w:pPr>
              <w:rPr>
                <w:rFonts w:asciiTheme="majorHAnsi" w:hAnsiTheme="majorHAnsi"/>
              </w:rPr>
            </w:pPr>
            <w:r w:rsidRPr="00A12937">
              <w:rPr>
                <w:rFonts w:asciiTheme="majorHAnsi" w:hAnsiTheme="majorHAnsi"/>
                <w:sz w:val="20"/>
                <w:szCs w:val="20"/>
              </w:rPr>
              <w:t>Document trop lourd</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711A196" w14:textId="77777777" w:rsidR="00DE309A" w:rsidRPr="00A12937" w:rsidRDefault="00000000">
            <w:pPr>
              <w:rPr>
                <w:rFonts w:asciiTheme="majorHAnsi" w:hAnsiTheme="majorHAnsi"/>
              </w:rPr>
            </w:pPr>
            <w:r w:rsidRPr="00A12937">
              <w:rPr>
                <w:rFonts w:asciiTheme="majorHAnsi" w:hAnsiTheme="majorHAnsi"/>
                <w:sz w:val="20"/>
                <w:szCs w:val="20"/>
              </w:rPr>
              <w:t>Refuser le fichier et expliquer la limite.</w:t>
            </w:r>
          </w:p>
        </w:tc>
      </w:tr>
      <w:tr w:rsidR="00DE309A" w:rsidRPr="00A12937" w14:paraId="28B666BE"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15E469D" w14:textId="77777777" w:rsidR="00DE309A" w:rsidRPr="00A12937" w:rsidRDefault="00000000">
            <w:pPr>
              <w:rPr>
                <w:rFonts w:asciiTheme="majorHAnsi" w:hAnsiTheme="majorHAnsi"/>
              </w:rPr>
            </w:pPr>
            <w:r w:rsidRPr="00A12937">
              <w:rPr>
                <w:rFonts w:asciiTheme="majorHAnsi" w:hAnsiTheme="majorHAnsi"/>
                <w:sz w:val="20"/>
                <w:szCs w:val="20"/>
              </w:rPr>
              <w:t>Format non accepté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8C7EC05" w14:textId="77777777" w:rsidR="00DE309A" w:rsidRPr="00A12937" w:rsidRDefault="00000000">
            <w:pPr>
              <w:rPr>
                <w:rFonts w:asciiTheme="majorHAnsi" w:hAnsiTheme="majorHAnsi"/>
              </w:rPr>
            </w:pPr>
            <w:r w:rsidRPr="00A12937">
              <w:rPr>
                <w:rFonts w:asciiTheme="majorHAnsi" w:hAnsiTheme="majorHAnsi"/>
                <w:sz w:val="20"/>
                <w:szCs w:val="20"/>
              </w:rPr>
              <w:t>Refuser le fichier et rappeler les formats attendus.</w:t>
            </w:r>
          </w:p>
        </w:tc>
      </w:tr>
      <w:tr w:rsidR="00DE309A" w:rsidRPr="00A12937" w14:paraId="6C5E002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890424A" w14:textId="77777777" w:rsidR="00DE309A" w:rsidRPr="00A12937" w:rsidRDefault="00000000">
            <w:pPr>
              <w:rPr>
                <w:rFonts w:asciiTheme="majorHAnsi" w:hAnsiTheme="majorHAnsi"/>
              </w:rPr>
            </w:pPr>
            <w:r w:rsidRPr="00A12937">
              <w:rPr>
                <w:rFonts w:asciiTheme="majorHAnsi" w:hAnsiTheme="majorHAnsi"/>
                <w:sz w:val="20"/>
                <w:szCs w:val="20"/>
              </w:rPr>
              <w:t>Dossier introuvable</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14C04B9" w14:textId="77777777" w:rsidR="00DE309A" w:rsidRPr="00A12937" w:rsidRDefault="00000000">
            <w:pPr>
              <w:rPr>
                <w:rFonts w:asciiTheme="majorHAnsi" w:hAnsiTheme="majorHAnsi"/>
              </w:rPr>
            </w:pPr>
            <w:r w:rsidRPr="00A12937">
              <w:rPr>
                <w:rFonts w:asciiTheme="majorHAnsi" w:hAnsiTheme="majorHAnsi"/>
                <w:sz w:val="20"/>
                <w:szCs w:val="20"/>
              </w:rPr>
              <w:t>Retourner 404 ou message contrôlé.</w:t>
            </w:r>
          </w:p>
        </w:tc>
      </w:tr>
      <w:tr w:rsidR="00DE309A" w:rsidRPr="00A12937" w14:paraId="1901AC0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D38B4ED" w14:textId="77777777" w:rsidR="00DE309A" w:rsidRPr="00A12937" w:rsidRDefault="00000000">
            <w:pPr>
              <w:rPr>
                <w:rFonts w:asciiTheme="majorHAnsi" w:hAnsiTheme="majorHAnsi"/>
              </w:rPr>
            </w:pPr>
            <w:r w:rsidRPr="00A12937">
              <w:rPr>
                <w:rFonts w:asciiTheme="majorHAnsi" w:hAnsiTheme="majorHAnsi"/>
                <w:sz w:val="20"/>
                <w:szCs w:val="20"/>
              </w:rPr>
              <w:t>Permission insuffisante</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381E381" w14:textId="77777777" w:rsidR="00DE309A" w:rsidRPr="00A12937" w:rsidRDefault="00000000">
            <w:pPr>
              <w:rPr>
                <w:rFonts w:asciiTheme="majorHAnsi" w:hAnsiTheme="majorHAnsi"/>
              </w:rPr>
            </w:pPr>
            <w:r w:rsidRPr="00A12937">
              <w:rPr>
                <w:rFonts w:asciiTheme="majorHAnsi" w:hAnsiTheme="majorHAnsi"/>
                <w:sz w:val="20"/>
                <w:szCs w:val="20"/>
              </w:rPr>
              <w:t>Afficher un écran d’accès réservé.</w:t>
            </w:r>
          </w:p>
        </w:tc>
      </w:tr>
      <w:tr w:rsidR="00DE309A" w:rsidRPr="00A12937" w14:paraId="3510693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0303132" w14:textId="77777777" w:rsidR="00DE309A" w:rsidRPr="00A12937" w:rsidRDefault="00000000">
            <w:pPr>
              <w:rPr>
                <w:rFonts w:asciiTheme="majorHAnsi" w:hAnsiTheme="majorHAnsi"/>
              </w:rPr>
            </w:pPr>
            <w:r w:rsidRPr="00A12937">
              <w:rPr>
                <w:rFonts w:asciiTheme="majorHAnsi" w:hAnsiTheme="majorHAnsi"/>
                <w:sz w:val="20"/>
                <w:szCs w:val="20"/>
              </w:rPr>
              <w:t>SMTP non configuré</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3DC4A06" w14:textId="77777777" w:rsidR="00DE309A" w:rsidRPr="00A12937" w:rsidRDefault="00000000">
            <w:pPr>
              <w:rPr>
                <w:rFonts w:asciiTheme="majorHAnsi" w:hAnsiTheme="majorHAnsi"/>
              </w:rPr>
            </w:pPr>
            <w:r w:rsidRPr="00A12937">
              <w:rPr>
                <w:rFonts w:asciiTheme="majorHAnsi" w:hAnsiTheme="majorHAnsi"/>
                <w:sz w:val="20"/>
                <w:szCs w:val="20"/>
              </w:rPr>
              <w:t>Créer le compte mais signaler que l’email n’a pas pu être envoyé.</w:t>
            </w:r>
          </w:p>
        </w:tc>
      </w:tr>
      <w:tr w:rsidR="00DE309A" w:rsidRPr="00A12937" w14:paraId="603DD40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1A18D84" w14:textId="77777777" w:rsidR="00DE309A" w:rsidRPr="00A12937" w:rsidRDefault="00000000">
            <w:pPr>
              <w:rPr>
                <w:rFonts w:asciiTheme="majorHAnsi" w:hAnsiTheme="majorHAnsi"/>
              </w:rPr>
            </w:pPr>
            <w:r w:rsidRPr="00A12937">
              <w:rPr>
                <w:rFonts w:asciiTheme="majorHAnsi" w:hAnsiTheme="majorHAnsi"/>
                <w:sz w:val="20"/>
                <w:szCs w:val="20"/>
              </w:rPr>
              <w:t>Upload sur Vercel</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3DBEEAAD" w14:textId="77777777" w:rsidR="00DE309A" w:rsidRPr="00A12937" w:rsidRDefault="00000000">
            <w:pPr>
              <w:rPr>
                <w:rFonts w:asciiTheme="majorHAnsi" w:hAnsiTheme="majorHAnsi"/>
              </w:rPr>
            </w:pPr>
            <w:r w:rsidRPr="00A12937">
              <w:rPr>
                <w:rFonts w:asciiTheme="majorHAnsi" w:hAnsiTheme="majorHAnsi"/>
                <w:sz w:val="20"/>
                <w:szCs w:val="20"/>
              </w:rPr>
              <w:t>Prévoir stockage externe persistant, car le filesystem serverless n’est pas durable.</w:t>
            </w:r>
          </w:p>
        </w:tc>
      </w:tr>
    </w:tbl>
    <w:p w14:paraId="3EFAE615" w14:textId="77777777" w:rsidR="00DE309A" w:rsidRPr="00A12937" w:rsidRDefault="00000000">
      <w:pPr>
        <w:pStyle w:val="Titre1"/>
        <w:rPr>
          <w:rFonts w:asciiTheme="majorHAnsi" w:hAnsiTheme="majorHAnsi"/>
        </w:rPr>
      </w:pPr>
      <w:r w:rsidRPr="00A12937">
        <w:rPr>
          <w:rFonts w:asciiTheme="majorHAnsi" w:eastAsia="Aptos" w:hAnsiTheme="majorHAnsi" w:cs="Aptos"/>
        </w:rPr>
        <w:t>8. Tutoriels d’utilisation</w:t>
      </w:r>
    </w:p>
    <w:p w14:paraId="3A59848D" w14:textId="77777777" w:rsidR="00DE309A" w:rsidRPr="00A12937" w:rsidRDefault="00000000">
      <w:pPr>
        <w:pStyle w:val="Titre2"/>
        <w:rPr>
          <w:rFonts w:asciiTheme="majorHAnsi" w:hAnsiTheme="majorHAnsi"/>
        </w:rPr>
      </w:pPr>
      <w:r w:rsidRPr="00A12937">
        <w:rPr>
          <w:rFonts w:asciiTheme="majorHAnsi" w:eastAsia="Aptos" w:hAnsiTheme="majorHAnsi" w:cs="Aptos"/>
        </w:rPr>
        <w:t>Tutoriel candidat: déposer un dossier</w:t>
      </w:r>
    </w:p>
    <w:p w14:paraId="173EF5A8"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Ouvrir le site et cliquer sur Créer un compte.</w:t>
      </w:r>
    </w:p>
    <w:p w14:paraId="6562FF1A"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Renseigner nom, prénom, email, téléphone et mot de passe.</w:t>
      </w:r>
    </w:p>
    <w:p w14:paraId="21E176D1"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Saisir le code de vérification reçu par email.</w:t>
      </w:r>
    </w:p>
    <w:p w14:paraId="6197F8C1"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Aller dans Concours et choisir le concours souhaité.</w:t>
      </w:r>
    </w:p>
    <w:p w14:paraId="1E2EF33C"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Lire les conditions, frais, dates, centres et pièces demandées.</w:t>
      </w:r>
    </w:p>
    <w:p w14:paraId="0A360696"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Cliquer sur Remplir le formulaire.</w:t>
      </w:r>
    </w:p>
    <w:p w14:paraId="55A76E66"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Compléter identité, filière, centre et parcours académique.</w:t>
      </w:r>
    </w:p>
    <w:p w14:paraId="13432AF4"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Ajouter la photo candidat et chaque document obligatoire.</w:t>
      </w:r>
    </w:p>
    <w:p w14:paraId="12D39BB3"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Signer en tant que candidat.</w:t>
      </w:r>
    </w:p>
    <w:p w14:paraId="5B08D953"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Soumettre le dossier puis suivre son état depuis le tableau de bord.</w:t>
      </w:r>
    </w:p>
    <w:p w14:paraId="7D8620F0" w14:textId="77777777" w:rsidR="00DE309A" w:rsidRPr="00A12937" w:rsidRDefault="00000000">
      <w:pPr>
        <w:pStyle w:val="Titre2"/>
        <w:rPr>
          <w:rFonts w:asciiTheme="majorHAnsi" w:hAnsiTheme="majorHAnsi"/>
        </w:rPr>
      </w:pPr>
      <w:r w:rsidRPr="00A12937">
        <w:rPr>
          <w:rFonts w:asciiTheme="majorHAnsi" w:eastAsia="Aptos" w:hAnsiTheme="majorHAnsi" w:cs="Aptos"/>
        </w:rPr>
        <w:t>Tutoriel candidat: répondre à un complément</w:t>
      </w:r>
    </w:p>
    <w:p w14:paraId="1DAA8496"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Se connecter au compte candidat.</w:t>
      </w:r>
    </w:p>
    <w:p w14:paraId="31AD2976"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lastRenderedPageBreak/>
        <w:t>Ouvrir le tableau de bord.</w:t>
      </w:r>
    </w:p>
    <w:p w14:paraId="5B1C6BD5"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Repérer le dossier marqué À compléter ou Complément demandé.</w:t>
      </w:r>
    </w:p>
    <w:p w14:paraId="6C61ADA8"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Lire le message administratif.</w:t>
      </w:r>
    </w:p>
    <w:p w14:paraId="7A4FF9B8"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Remplacer le fichier incorrect ou ajouter un nouveau fichier.</w:t>
      </w:r>
    </w:p>
    <w:p w14:paraId="692BF310"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Rédiger une courte réponse.</w:t>
      </w:r>
    </w:p>
    <w:p w14:paraId="5618AA51"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Envoyer le complément.</w:t>
      </w:r>
    </w:p>
    <w:p w14:paraId="0B4AC8C9"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Vérifier que le dossier repasse en suivi administratif.</w:t>
      </w:r>
    </w:p>
    <w:p w14:paraId="4F0574F3" w14:textId="77777777" w:rsidR="00DE309A" w:rsidRPr="00A12937" w:rsidRDefault="00000000">
      <w:pPr>
        <w:pStyle w:val="Titre2"/>
        <w:rPr>
          <w:rFonts w:asciiTheme="majorHAnsi" w:hAnsiTheme="majorHAnsi"/>
        </w:rPr>
      </w:pPr>
      <w:r w:rsidRPr="00A12937">
        <w:rPr>
          <w:rFonts w:asciiTheme="majorHAnsi" w:eastAsia="Aptos" w:hAnsiTheme="majorHAnsi" w:cs="Aptos"/>
        </w:rPr>
        <w:t>Tutoriel agent: examiner un dossier</w:t>
      </w:r>
    </w:p>
    <w:p w14:paraId="1F647562"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Se connecter avec un compte agent.</w:t>
      </w:r>
    </w:p>
    <w:p w14:paraId="6BF7E1AD"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Ouvrir Administration &gt; Candidatures.</w:t>
      </w:r>
    </w:p>
    <w:p w14:paraId="1F99A914"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Cliquer sur Examiner.</w:t>
      </w:r>
    </w:p>
    <w:p w14:paraId="64F82839"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Contrôler l’identité, les pièces et les informations académiques.</w:t>
      </w:r>
    </w:p>
    <w:p w14:paraId="1F2C093F"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Envoyer un message au candidat si besoin.</w:t>
      </w:r>
    </w:p>
    <w:p w14:paraId="776B76FF"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Demander un complément si une pièce est manquante ou incorrecte.</w:t>
      </w:r>
    </w:p>
    <w:p w14:paraId="70C10EEB"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Télécharger la fiche candidat si nécessaire.</w:t>
      </w:r>
    </w:p>
    <w:p w14:paraId="396637FF" w14:textId="77777777" w:rsidR="00DE309A" w:rsidRPr="00A12937" w:rsidRDefault="00000000">
      <w:pPr>
        <w:pStyle w:val="Titre2"/>
        <w:rPr>
          <w:rFonts w:asciiTheme="majorHAnsi" w:hAnsiTheme="majorHAnsi"/>
        </w:rPr>
      </w:pPr>
      <w:r w:rsidRPr="00A12937">
        <w:rPr>
          <w:rFonts w:asciiTheme="majorHAnsi" w:eastAsia="Aptos" w:hAnsiTheme="majorHAnsi" w:cs="Aptos"/>
        </w:rPr>
        <w:t>Tutoriel responsable: publier des résultats</w:t>
      </w:r>
    </w:p>
    <w:p w14:paraId="217EF766"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Se connecter avec un compte responsable.</w:t>
      </w:r>
    </w:p>
    <w:p w14:paraId="1EE5BBA7"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S’assurer que les dossiers concernés sont validés/admissibles.</w:t>
      </w:r>
    </w:p>
    <w:p w14:paraId="6E5CC6F6"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Ouvrir Administration &gt; Résultats.</w:t>
      </w:r>
    </w:p>
    <w:p w14:paraId="7849CEA3"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Saisir la décision, la note et le rang si disponible.</w:t>
      </w:r>
    </w:p>
    <w:p w14:paraId="42894C69"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Publier le résultat.</w:t>
      </w:r>
    </w:p>
    <w:p w14:paraId="2845221A"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Exporter la liste officielle si nécessaire.</w:t>
      </w:r>
    </w:p>
    <w:p w14:paraId="7F39FDA2" w14:textId="77777777" w:rsidR="00DE309A" w:rsidRPr="00A12937" w:rsidRDefault="00000000">
      <w:pPr>
        <w:pStyle w:val="Titre2"/>
        <w:rPr>
          <w:rFonts w:asciiTheme="majorHAnsi" w:hAnsiTheme="majorHAnsi"/>
        </w:rPr>
      </w:pPr>
      <w:r w:rsidRPr="00A12937">
        <w:rPr>
          <w:rFonts w:asciiTheme="majorHAnsi" w:eastAsia="Aptos" w:hAnsiTheme="majorHAnsi" w:cs="Aptos"/>
        </w:rPr>
        <w:t>Tutoriel super admin: déployer sur Vercel</w:t>
      </w:r>
    </w:p>
    <w:p w14:paraId="6EC426E9"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Créer ou vérifier la base PostgreSQL Neon.</w:t>
      </w:r>
    </w:p>
    <w:p w14:paraId="7615AA9C"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Pousser le schéma avec prisma db push.</w:t>
      </w:r>
    </w:p>
    <w:p w14:paraId="383F0727"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Configurer DATABASE_URL dans Vercel.</w:t>
      </w:r>
    </w:p>
    <w:p w14:paraId="65022CF8"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Configurer JWT_SECRET et NEXT_PUBLIC_APP_URL.</w:t>
      </w:r>
    </w:p>
    <w:p w14:paraId="1F842314"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Configurer SMTP si les emails doivent partir en production.</w:t>
      </w:r>
    </w:p>
    <w:p w14:paraId="2B4268D8"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Push le code sur GitHub.</w:t>
      </w:r>
    </w:p>
    <w:p w14:paraId="2DBCF140"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Lancer ou relancer le déploiement Vercel.</w:t>
      </w:r>
    </w:p>
    <w:p w14:paraId="447FE25E" w14:textId="77777777" w:rsidR="00DE309A" w:rsidRPr="00A12937" w:rsidRDefault="00000000">
      <w:pPr>
        <w:pStyle w:val="Paragraphedeliste"/>
        <w:numPr>
          <w:ilvl w:val="0"/>
          <w:numId w:val="2"/>
        </w:numPr>
        <w:spacing w:before="20" w:after="20"/>
        <w:rPr>
          <w:rFonts w:asciiTheme="majorHAnsi" w:hAnsiTheme="majorHAnsi"/>
        </w:rPr>
      </w:pPr>
      <w:r w:rsidRPr="00A12937">
        <w:rPr>
          <w:rFonts w:asciiTheme="majorHAnsi" w:hAnsiTheme="majorHAnsi"/>
        </w:rPr>
        <w:t>Tester inscription, connexion, déconnexion, liste concours et admin.</w:t>
      </w:r>
    </w:p>
    <w:p w14:paraId="791BF9E0" w14:textId="77777777" w:rsidR="00DE309A" w:rsidRPr="00A12937" w:rsidRDefault="00000000">
      <w:pPr>
        <w:pStyle w:val="Titre1"/>
        <w:rPr>
          <w:rFonts w:asciiTheme="majorHAnsi" w:hAnsiTheme="majorHAnsi"/>
        </w:rPr>
      </w:pPr>
      <w:r w:rsidRPr="00A12937">
        <w:rPr>
          <w:rFonts w:asciiTheme="majorHAnsi" w:eastAsia="Aptos" w:hAnsiTheme="majorHAnsi" w:cs="Aptos"/>
        </w:rPr>
        <w:t>9. Données et modèle conceptuel</w:t>
      </w:r>
    </w:p>
    <w:p w14:paraId="414DFC63" w14:textId="77777777" w:rsidR="00DE309A" w:rsidRPr="00A12937" w:rsidRDefault="00000000">
      <w:pPr>
        <w:spacing w:before="80" w:after="80"/>
        <w:rPr>
          <w:rFonts w:asciiTheme="majorHAnsi" w:hAnsiTheme="majorHAnsi"/>
        </w:rPr>
      </w:pPr>
      <w:r w:rsidRPr="00A12937">
        <w:rPr>
          <w:rFonts w:asciiTheme="majorHAnsi" w:hAnsiTheme="majorHAnsi"/>
        </w:rPr>
        <w:t>Les données principales sont structurées autour des utilisateurs, concours, candidatures, documents, paiements, notifications, messages, résultats et journaux d’audit. Les relations garantissent la traçabilité complète d’un dossier depuis sa création jusqu’à la décision finale.</w:t>
      </w:r>
    </w:p>
    <w:p w14:paraId="67D83F1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User: compte candidat ou administratif.</w:t>
      </w:r>
    </w:p>
    <w:p w14:paraId="6DF999D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Concours: configuration académique d’un concours.</w:t>
      </w:r>
    </w:p>
    <w:p w14:paraId="1B8ECACF"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ConcoursDocument: pièces attendues pour un concours.</w:t>
      </w:r>
    </w:p>
    <w:p w14:paraId="50071F9F"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Candidature: dossier candidat.</w:t>
      </w:r>
    </w:p>
    <w:p w14:paraId="3C54E7F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lastRenderedPageBreak/>
        <w:t>UploadedDocument et CandidatureDocument: fichiers rattachés au dossier.</w:t>
      </w:r>
    </w:p>
    <w:p w14:paraId="2054847E"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Message: échange entre candidat et administration.</w:t>
      </w:r>
    </w:p>
    <w:p w14:paraId="656B965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Notification: information envoyée à l’utilisateur.</w:t>
      </w:r>
    </w:p>
    <w:p w14:paraId="6B74374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Resultat: décision finale publiée.</w:t>
      </w:r>
    </w:p>
    <w:p w14:paraId="6479F2F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AuditLog: trace des actions sensibles.</w:t>
      </w:r>
    </w:p>
    <w:p w14:paraId="356BBD56" w14:textId="77777777" w:rsidR="00DE309A" w:rsidRPr="00A12937" w:rsidRDefault="00000000">
      <w:pPr>
        <w:pStyle w:val="Titre1"/>
        <w:rPr>
          <w:rFonts w:asciiTheme="majorHAnsi" w:hAnsiTheme="majorHAnsi"/>
        </w:rPr>
      </w:pPr>
      <w:r w:rsidRPr="00A12937">
        <w:rPr>
          <w:rFonts w:asciiTheme="majorHAnsi" w:eastAsia="Aptos" w:hAnsiTheme="majorHAnsi" w:cs="Aptos"/>
        </w:rPr>
        <w:t>10. Déploiement et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9"/>
        <w:gridCol w:w="3905"/>
      </w:tblGrid>
      <w:tr w:rsidR="00DE309A" w:rsidRPr="00A12937" w14:paraId="6446CA8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014B5587" w14:textId="77777777" w:rsidR="00DE309A" w:rsidRPr="00A12937" w:rsidRDefault="00000000">
            <w:pPr>
              <w:rPr>
                <w:rFonts w:asciiTheme="majorHAnsi" w:hAnsiTheme="majorHAnsi"/>
              </w:rPr>
            </w:pPr>
            <w:r w:rsidRPr="00A12937">
              <w:rPr>
                <w:rFonts w:asciiTheme="majorHAnsi" w:hAnsiTheme="majorHAnsi"/>
                <w:b/>
                <w:bCs/>
                <w:color w:val="FFFFFF"/>
                <w:sz w:val="20"/>
                <w:szCs w:val="20"/>
              </w:rPr>
              <w:t>Variable</w:t>
            </w:r>
          </w:p>
        </w:tc>
        <w:tc>
          <w:tcPr>
            <w:tcW w:w="0" w:type="auto"/>
            <w:tcBorders>
              <w:top w:val="single" w:sz="1" w:space="0" w:color="E2E8F0"/>
              <w:left w:val="single" w:sz="1" w:space="0" w:color="E2E8F0"/>
              <w:bottom w:val="single" w:sz="1" w:space="0" w:color="E2E8F0"/>
              <w:right w:val="single" w:sz="1" w:space="0" w:color="E2E8F0"/>
            </w:tcBorders>
            <w:shd w:val="clear" w:color="auto" w:fill="006633"/>
            <w:tcMar>
              <w:top w:w="120" w:type="dxa"/>
              <w:left w:w="120" w:type="dxa"/>
              <w:bottom w:w="120" w:type="dxa"/>
              <w:right w:w="120" w:type="dxa"/>
            </w:tcMar>
          </w:tcPr>
          <w:p w14:paraId="421CC1E2" w14:textId="77777777" w:rsidR="00DE309A" w:rsidRPr="00A12937" w:rsidRDefault="00000000">
            <w:pPr>
              <w:rPr>
                <w:rFonts w:asciiTheme="majorHAnsi" w:hAnsiTheme="majorHAnsi"/>
              </w:rPr>
            </w:pPr>
            <w:r w:rsidRPr="00A12937">
              <w:rPr>
                <w:rFonts w:asciiTheme="majorHAnsi" w:hAnsiTheme="majorHAnsi"/>
                <w:b/>
                <w:bCs/>
                <w:color w:val="FFFFFF"/>
                <w:sz w:val="20"/>
                <w:szCs w:val="20"/>
              </w:rPr>
              <w:t>Usage</w:t>
            </w:r>
          </w:p>
        </w:tc>
      </w:tr>
      <w:tr w:rsidR="00DE309A" w:rsidRPr="00A12937" w14:paraId="0E34696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AD470AB" w14:textId="77777777" w:rsidR="00DE309A" w:rsidRPr="00A12937" w:rsidRDefault="00000000">
            <w:pPr>
              <w:rPr>
                <w:rFonts w:asciiTheme="majorHAnsi" w:hAnsiTheme="majorHAnsi"/>
              </w:rPr>
            </w:pPr>
            <w:r w:rsidRPr="00A12937">
              <w:rPr>
                <w:rFonts w:asciiTheme="majorHAnsi" w:hAnsiTheme="majorHAnsi"/>
                <w:sz w:val="20"/>
                <w:szCs w:val="20"/>
              </w:rPr>
              <w:t>DATABASE_URL</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2F2F883" w14:textId="77777777" w:rsidR="00DE309A" w:rsidRPr="00A12937" w:rsidRDefault="00000000">
            <w:pPr>
              <w:rPr>
                <w:rFonts w:asciiTheme="majorHAnsi" w:hAnsiTheme="majorHAnsi"/>
              </w:rPr>
            </w:pPr>
            <w:r w:rsidRPr="00A12937">
              <w:rPr>
                <w:rFonts w:asciiTheme="majorHAnsi" w:hAnsiTheme="majorHAnsi"/>
                <w:sz w:val="20"/>
                <w:szCs w:val="20"/>
              </w:rPr>
              <w:t>URL PostgreSQL Neon. Obligatoire pour toutes les données réelles.</w:t>
            </w:r>
          </w:p>
        </w:tc>
      </w:tr>
      <w:tr w:rsidR="00DE309A" w:rsidRPr="00A12937" w14:paraId="21D04B0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BBC1D30" w14:textId="77777777" w:rsidR="00DE309A" w:rsidRPr="00A12937" w:rsidRDefault="00000000">
            <w:pPr>
              <w:rPr>
                <w:rFonts w:asciiTheme="majorHAnsi" w:hAnsiTheme="majorHAnsi"/>
              </w:rPr>
            </w:pPr>
            <w:r w:rsidRPr="00A12937">
              <w:rPr>
                <w:rFonts w:asciiTheme="majorHAnsi" w:hAnsiTheme="majorHAnsi"/>
                <w:sz w:val="20"/>
                <w:szCs w:val="20"/>
              </w:rPr>
              <w:t>JWT_SECRET</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AB87794" w14:textId="77777777" w:rsidR="00DE309A" w:rsidRPr="00A12937" w:rsidRDefault="00000000">
            <w:pPr>
              <w:rPr>
                <w:rFonts w:asciiTheme="majorHAnsi" w:hAnsiTheme="majorHAnsi"/>
              </w:rPr>
            </w:pPr>
            <w:r w:rsidRPr="00A12937">
              <w:rPr>
                <w:rFonts w:asciiTheme="majorHAnsi" w:hAnsiTheme="majorHAnsi"/>
                <w:sz w:val="20"/>
                <w:szCs w:val="20"/>
              </w:rPr>
              <w:t>Secret long et privé pour signer les sessions.</w:t>
            </w:r>
          </w:p>
        </w:tc>
      </w:tr>
      <w:tr w:rsidR="00DE309A" w:rsidRPr="00A12937" w14:paraId="4E6BB75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4ED9F77F" w14:textId="77777777" w:rsidR="00DE309A" w:rsidRPr="00A12937" w:rsidRDefault="00000000">
            <w:pPr>
              <w:rPr>
                <w:rFonts w:asciiTheme="majorHAnsi" w:hAnsiTheme="majorHAnsi"/>
              </w:rPr>
            </w:pPr>
            <w:r w:rsidRPr="00A12937">
              <w:rPr>
                <w:rFonts w:asciiTheme="majorHAnsi" w:hAnsiTheme="majorHAnsi"/>
                <w:sz w:val="20"/>
                <w:szCs w:val="20"/>
              </w:rPr>
              <w:t>JWT_EXPIRES_IN</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AF89B54" w14:textId="77777777" w:rsidR="00DE309A" w:rsidRPr="00A12937" w:rsidRDefault="00000000">
            <w:pPr>
              <w:rPr>
                <w:rFonts w:asciiTheme="majorHAnsi" w:hAnsiTheme="majorHAnsi"/>
              </w:rPr>
            </w:pPr>
            <w:r w:rsidRPr="00A12937">
              <w:rPr>
                <w:rFonts w:asciiTheme="majorHAnsi" w:hAnsiTheme="majorHAnsi"/>
                <w:sz w:val="20"/>
                <w:szCs w:val="20"/>
              </w:rPr>
              <w:t>Durée de session, par défaut 7d.</w:t>
            </w:r>
          </w:p>
        </w:tc>
      </w:tr>
      <w:tr w:rsidR="00DE309A" w:rsidRPr="00A12937" w14:paraId="26E28AA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5654592" w14:textId="77777777" w:rsidR="00DE309A" w:rsidRPr="00A12937" w:rsidRDefault="00000000">
            <w:pPr>
              <w:rPr>
                <w:rFonts w:asciiTheme="majorHAnsi" w:hAnsiTheme="majorHAnsi"/>
              </w:rPr>
            </w:pPr>
            <w:r w:rsidRPr="00A12937">
              <w:rPr>
                <w:rFonts w:asciiTheme="majorHAnsi" w:hAnsiTheme="majorHAnsi"/>
                <w:sz w:val="20"/>
                <w:szCs w:val="20"/>
              </w:rPr>
              <w:t>NEXT_PUBLIC_APP_URL</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92AB805" w14:textId="77777777" w:rsidR="00DE309A" w:rsidRPr="00A12937" w:rsidRDefault="00000000">
            <w:pPr>
              <w:rPr>
                <w:rFonts w:asciiTheme="majorHAnsi" w:hAnsiTheme="majorHAnsi"/>
              </w:rPr>
            </w:pPr>
            <w:r w:rsidRPr="00A12937">
              <w:rPr>
                <w:rFonts w:asciiTheme="majorHAnsi" w:hAnsiTheme="majorHAnsi"/>
                <w:sz w:val="20"/>
                <w:szCs w:val="20"/>
              </w:rPr>
              <w:t>URL publique du site Vercel.</w:t>
            </w:r>
          </w:p>
        </w:tc>
      </w:tr>
      <w:tr w:rsidR="00DE309A" w:rsidRPr="00A12937" w14:paraId="5C6D579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BEF2082" w14:textId="77777777" w:rsidR="00DE309A" w:rsidRPr="00A12937" w:rsidRDefault="00000000">
            <w:pPr>
              <w:rPr>
                <w:rFonts w:asciiTheme="majorHAnsi" w:hAnsiTheme="majorHAnsi"/>
              </w:rPr>
            </w:pPr>
            <w:r w:rsidRPr="00A12937">
              <w:rPr>
                <w:rFonts w:asciiTheme="majorHAnsi" w:hAnsiTheme="majorHAnsi"/>
                <w:sz w:val="20"/>
                <w:szCs w:val="20"/>
              </w:rPr>
              <w:t>SMTP_HOST</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FBEF942" w14:textId="77777777" w:rsidR="00DE309A" w:rsidRPr="00A12937" w:rsidRDefault="00000000">
            <w:pPr>
              <w:rPr>
                <w:rFonts w:asciiTheme="majorHAnsi" w:hAnsiTheme="majorHAnsi"/>
              </w:rPr>
            </w:pPr>
            <w:r w:rsidRPr="00A12937">
              <w:rPr>
                <w:rFonts w:asciiTheme="majorHAnsi" w:hAnsiTheme="majorHAnsi"/>
                <w:sz w:val="20"/>
                <w:szCs w:val="20"/>
              </w:rPr>
              <w:t>Serveur SMTP.</w:t>
            </w:r>
          </w:p>
        </w:tc>
      </w:tr>
      <w:tr w:rsidR="00DE309A" w:rsidRPr="00A12937" w14:paraId="5230290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9C6AE3F" w14:textId="77777777" w:rsidR="00DE309A" w:rsidRPr="00A12937" w:rsidRDefault="00000000">
            <w:pPr>
              <w:rPr>
                <w:rFonts w:asciiTheme="majorHAnsi" w:hAnsiTheme="majorHAnsi"/>
              </w:rPr>
            </w:pPr>
            <w:r w:rsidRPr="00A12937">
              <w:rPr>
                <w:rFonts w:asciiTheme="majorHAnsi" w:hAnsiTheme="majorHAnsi"/>
                <w:sz w:val="20"/>
                <w:szCs w:val="20"/>
              </w:rPr>
              <w:t>SMTP_PORT</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06179808" w14:textId="77777777" w:rsidR="00DE309A" w:rsidRPr="00A12937" w:rsidRDefault="00000000">
            <w:pPr>
              <w:rPr>
                <w:rFonts w:asciiTheme="majorHAnsi" w:hAnsiTheme="majorHAnsi"/>
              </w:rPr>
            </w:pPr>
            <w:r w:rsidRPr="00A12937">
              <w:rPr>
                <w:rFonts w:asciiTheme="majorHAnsi" w:hAnsiTheme="majorHAnsi"/>
                <w:sz w:val="20"/>
                <w:szCs w:val="20"/>
              </w:rPr>
              <w:t>Port SMTP, souvent 587 ou 465.</w:t>
            </w:r>
          </w:p>
        </w:tc>
      </w:tr>
      <w:tr w:rsidR="00DE309A" w:rsidRPr="00A12937" w14:paraId="7FF4E04E"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CA294E9" w14:textId="77777777" w:rsidR="00DE309A" w:rsidRPr="00A12937" w:rsidRDefault="00000000">
            <w:pPr>
              <w:rPr>
                <w:rFonts w:asciiTheme="majorHAnsi" w:hAnsiTheme="majorHAnsi"/>
              </w:rPr>
            </w:pPr>
            <w:r w:rsidRPr="00A12937">
              <w:rPr>
                <w:rFonts w:asciiTheme="majorHAnsi" w:hAnsiTheme="majorHAnsi"/>
                <w:sz w:val="20"/>
                <w:szCs w:val="20"/>
              </w:rPr>
              <w:t>SMTP_USER</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24377E4C" w14:textId="77777777" w:rsidR="00DE309A" w:rsidRPr="00A12937" w:rsidRDefault="00000000">
            <w:pPr>
              <w:rPr>
                <w:rFonts w:asciiTheme="majorHAnsi" w:hAnsiTheme="majorHAnsi"/>
              </w:rPr>
            </w:pPr>
            <w:r w:rsidRPr="00A12937">
              <w:rPr>
                <w:rFonts w:asciiTheme="majorHAnsi" w:hAnsiTheme="majorHAnsi"/>
                <w:sz w:val="20"/>
                <w:szCs w:val="20"/>
              </w:rPr>
              <w:t>Compte SMTP.</w:t>
            </w:r>
          </w:p>
        </w:tc>
      </w:tr>
      <w:tr w:rsidR="00DE309A" w:rsidRPr="00A12937" w14:paraId="71A515B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04E011A" w14:textId="77777777" w:rsidR="00DE309A" w:rsidRPr="00A12937" w:rsidRDefault="00000000">
            <w:pPr>
              <w:rPr>
                <w:rFonts w:asciiTheme="majorHAnsi" w:hAnsiTheme="majorHAnsi"/>
              </w:rPr>
            </w:pPr>
            <w:r w:rsidRPr="00A12937">
              <w:rPr>
                <w:rFonts w:asciiTheme="majorHAnsi" w:hAnsiTheme="majorHAnsi"/>
                <w:sz w:val="20"/>
                <w:szCs w:val="20"/>
              </w:rPr>
              <w:t>SMTP_PASS</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7B8D2A84" w14:textId="77777777" w:rsidR="00DE309A" w:rsidRPr="00A12937" w:rsidRDefault="00000000">
            <w:pPr>
              <w:rPr>
                <w:rFonts w:asciiTheme="majorHAnsi" w:hAnsiTheme="majorHAnsi"/>
              </w:rPr>
            </w:pPr>
            <w:r w:rsidRPr="00A12937">
              <w:rPr>
                <w:rFonts w:asciiTheme="majorHAnsi" w:hAnsiTheme="majorHAnsi"/>
                <w:sz w:val="20"/>
                <w:szCs w:val="20"/>
              </w:rPr>
              <w:t>Mot de passe ou mot de passe applicatif SMTP.</w:t>
            </w:r>
          </w:p>
        </w:tc>
      </w:tr>
      <w:tr w:rsidR="00DE309A" w:rsidRPr="00A12937" w14:paraId="277F375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53E1E5C" w14:textId="77777777" w:rsidR="00DE309A" w:rsidRPr="00A12937" w:rsidRDefault="00000000">
            <w:pPr>
              <w:rPr>
                <w:rFonts w:asciiTheme="majorHAnsi" w:hAnsiTheme="majorHAnsi"/>
              </w:rPr>
            </w:pPr>
            <w:r w:rsidRPr="00A12937">
              <w:rPr>
                <w:rFonts w:asciiTheme="majorHAnsi" w:hAnsiTheme="majorHAnsi"/>
                <w:sz w:val="20"/>
                <w:szCs w:val="20"/>
              </w:rPr>
              <w:t>SMTP_FROM</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1B1FA164" w14:textId="77777777" w:rsidR="00DE309A" w:rsidRPr="00A12937" w:rsidRDefault="00000000">
            <w:pPr>
              <w:rPr>
                <w:rFonts w:asciiTheme="majorHAnsi" w:hAnsiTheme="majorHAnsi"/>
              </w:rPr>
            </w:pPr>
            <w:r w:rsidRPr="00A12937">
              <w:rPr>
                <w:rFonts w:asciiTheme="majorHAnsi" w:hAnsiTheme="majorHAnsi"/>
                <w:sz w:val="20"/>
                <w:szCs w:val="20"/>
              </w:rPr>
              <w:t>Adresse expéditeur.</w:t>
            </w:r>
          </w:p>
        </w:tc>
      </w:tr>
      <w:tr w:rsidR="00DE309A" w:rsidRPr="00A12937" w14:paraId="5D7C383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567BFA46" w14:textId="77777777" w:rsidR="00DE309A" w:rsidRPr="00A12937" w:rsidRDefault="00000000">
            <w:pPr>
              <w:rPr>
                <w:rFonts w:asciiTheme="majorHAnsi" w:hAnsiTheme="majorHAnsi"/>
              </w:rPr>
            </w:pPr>
            <w:r w:rsidRPr="00A12937">
              <w:rPr>
                <w:rFonts w:asciiTheme="majorHAnsi" w:hAnsiTheme="majorHAnsi"/>
                <w:sz w:val="20"/>
                <w:szCs w:val="20"/>
              </w:rPr>
              <w:t>UPLOAD_DIR</w:t>
            </w:r>
          </w:p>
        </w:tc>
        <w:tc>
          <w:tcPr>
            <w:tcW w:w="0" w:type="auto"/>
            <w:tcBorders>
              <w:top w:val="single" w:sz="1" w:space="0" w:color="E2E8F0"/>
              <w:left w:val="single" w:sz="1" w:space="0" w:color="E2E8F0"/>
              <w:bottom w:val="single" w:sz="1" w:space="0" w:color="E2E8F0"/>
              <w:right w:val="single" w:sz="1" w:space="0" w:color="E2E8F0"/>
            </w:tcBorders>
            <w:tcMar>
              <w:top w:w="120" w:type="dxa"/>
              <w:left w:w="120" w:type="dxa"/>
              <w:bottom w:w="120" w:type="dxa"/>
              <w:right w:w="120" w:type="dxa"/>
            </w:tcMar>
          </w:tcPr>
          <w:p w14:paraId="6D3D2332" w14:textId="77777777" w:rsidR="00DE309A" w:rsidRPr="00A12937" w:rsidRDefault="00000000">
            <w:pPr>
              <w:rPr>
                <w:rFonts w:asciiTheme="majorHAnsi" w:hAnsiTheme="majorHAnsi"/>
              </w:rPr>
            </w:pPr>
            <w:r w:rsidRPr="00A12937">
              <w:rPr>
                <w:rFonts w:asciiTheme="majorHAnsi" w:hAnsiTheme="majorHAnsi"/>
                <w:sz w:val="20"/>
                <w:szCs w:val="20"/>
              </w:rPr>
              <w:t>Répertoire local en développement; prévoir stockage externe en production.</w:t>
            </w:r>
          </w:p>
        </w:tc>
      </w:tr>
      <w:tr w:rsidR="00DE309A" w:rsidRPr="00A12937" w14:paraId="16210648" w14:textId="77777777">
        <w:tblPrEx>
          <w:tblCellMar>
            <w:top w:w="0" w:type="dxa"/>
            <w:bottom w:w="0" w:type="dxa"/>
          </w:tblCellMar>
        </w:tblPrEx>
        <w:trPr>
          <w:gridAfter w:val="1"/>
        </w:trPr>
        <w:tc>
          <w:tcPr>
            <w:tcW w:w="0" w:type="auto"/>
            <w:tcBorders>
              <w:top w:val="single" w:sz="1" w:space="0" w:color="BBF7D0"/>
              <w:left w:val="single" w:sz="1" w:space="0" w:color="BBF7D0"/>
              <w:bottom w:val="single" w:sz="1" w:space="0" w:color="BBF7D0"/>
              <w:right w:val="single" w:sz="1" w:space="0" w:color="BBF7D0"/>
            </w:tcBorders>
            <w:shd w:val="clear" w:color="auto" w:fill="ECFDF5"/>
            <w:tcMar>
              <w:top w:w="160" w:type="dxa"/>
              <w:left w:w="180" w:type="dxa"/>
              <w:bottom w:w="160" w:type="dxa"/>
              <w:right w:w="180" w:type="dxa"/>
            </w:tcMar>
          </w:tcPr>
          <w:p w14:paraId="018563FC" w14:textId="77777777" w:rsidR="00DE309A" w:rsidRPr="00A12937" w:rsidRDefault="00000000">
            <w:pPr>
              <w:spacing w:after="80"/>
              <w:rPr>
                <w:rFonts w:asciiTheme="majorHAnsi" w:hAnsiTheme="majorHAnsi"/>
              </w:rPr>
            </w:pPr>
            <w:r w:rsidRPr="00A12937">
              <w:rPr>
                <w:rFonts w:asciiTheme="majorHAnsi" w:hAnsiTheme="majorHAnsi"/>
                <w:b/>
                <w:bCs/>
                <w:color w:val="006633"/>
              </w:rPr>
              <w:t>Attention sécurité</w:t>
            </w:r>
          </w:p>
          <w:p w14:paraId="75597164" w14:textId="77777777" w:rsidR="00DE309A" w:rsidRPr="00A12937" w:rsidRDefault="00000000">
            <w:pPr>
              <w:spacing w:after="40"/>
              <w:rPr>
                <w:rFonts w:asciiTheme="majorHAnsi" w:hAnsiTheme="majorHAnsi"/>
              </w:rPr>
            </w:pPr>
            <w:r w:rsidRPr="00A12937">
              <w:rPr>
                <w:rFonts w:asciiTheme="majorHAnsi" w:hAnsiTheme="majorHAnsi"/>
              </w:rPr>
              <w:t>Les secrets comme DATABASE_URL, JWT_SECRET et SMTP_PASS ne doivent pas être publiés dans GitHub.</w:t>
            </w:r>
          </w:p>
          <w:p w14:paraId="03600809" w14:textId="77777777" w:rsidR="00DE309A" w:rsidRPr="00A12937" w:rsidRDefault="00000000">
            <w:pPr>
              <w:spacing w:after="40"/>
              <w:rPr>
                <w:rFonts w:asciiTheme="majorHAnsi" w:hAnsiTheme="majorHAnsi"/>
              </w:rPr>
            </w:pPr>
            <w:r w:rsidRPr="00A12937">
              <w:rPr>
                <w:rFonts w:asciiTheme="majorHAnsi" w:hAnsiTheme="majorHAnsi"/>
              </w:rPr>
              <w:t>Si une URL Neon a été partagée publiquement, le mot de passe doit être régénéré dans Neon puis remplacé dans Vercel.</w:t>
            </w:r>
          </w:p>
        </w:tc>
      </w:tr>
    </w:tbl>
    <w:p w14:paraId="0BFAB6CD" w14:textId="77777777" w:rsidR="00DE309A" w:rsidRPr="00A12937" w:rsidRDefault="00000000">
      <w:pPr>
        <w:pStyle w:val="Titre1"/>
        <w:rPr>
          <w:rFonts w:asciiTheme="majorHAnsi" w:hAnsiTheme="majorHAnsi"/>
        </w:rPr>
      </w:pPr>
      <w:r w:rsidRPr="00A12937">
        <w:rPr>
          <w:rFonts w:asciiTheme="majorHAnsi" w:eastAsia="Aptos" w:hAnsiTheme="majorHAnsi" w:cs="Aptos"/>
        </w:rPr>
        <w:t>11. Maintenance et exploitation</w:t>
      </w:r>
    </w:p>
    <w:p w14:paraId="2C43844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Sauvegarder régulièrement la base PostgreSQL.</w:t>
      </w:r>
    </w:p>
    <w:p w14:paraId="35358AC7"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Contrôler les rôles administratifs.</w:t>
      </w:r>
    </w:p>
    <w:p w14:paraId="6219D3F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Vérifier les exports avant commission.</w:t>
      </w:r>
    </w:p>
    <w:p w14:paraId="13E5F5F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Nettoyer les comptes de test avant production officielle.</w:t>
      </w:r>
    </w:p>
    <w:p w14:paraId="7818C30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Prévoir un stockage persistant externe pour les uploads en production serverless.</w:t>
      </w:r>
    </w:p>
    <w:p w14:paraId="68FF421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Mettre à jour les dépendances avec prudence et tester la build.</w:t>
      </w:r>
    </w:p>
    <w:p w14:paraId="2396E564" w14:textId="77777777" w:rsidR="00DE309A" w:rsidRPr="00A12937" w:rsidRDefault="00000000">
      <w:pPr>
        <w:pStyle w:val="Titre1"/>
        <w:rPr>
          <w:rFonts w:asciiTheme="majorHAnsi" w:hAnsiTheme="majorHAnsi"/>
        </w:rPr>
      </w:pPr>
      <w:r w:rsidRPr="00A12937">
        <w:rPr>
          <w:rFonts w:asciiTheme="majorHAnsi" w:eastAsia="Aptos" w:hAnsiTheme="majorHAnsi" w:cs="Aptos"/>
        </w:rPr>
        <w:lastRenderedPageBreak/>
        <w:t>12. Critères de recette</w:t>
      </w:r>
    </w:p>
    <w:p w14:paraId="6EEAE4EC"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 build Next.js passe sans erreur.</w:t>
      </w:r>
    </w:p>
    <w:p w14:paraId="445D2965"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 site public s’affiche sur Vercel sans Application error.</w:t>
      </w:r>
    </w:p>
    <w:p w14:paraId="4509E4AD"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 liste des concours affiche les concours de Neon.</w:t>
      </w:r>
    </w:p>
    <w:p w14:paraId="2796AAA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 déconnexion ne renvoie pas vers localhost.</w:t>
      </w:r>
    </w:p>
    <w:p w14:paraId="5A1D681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peut créer un compte, vérifier son email et se connecter.</w:t>
      </w:r>
    </w:p>
    <w:p w14:paraId="352E0BC6"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peut remplir une fiche avec photo et documents.</w:t>
      </w:r>
    </w:p>
    <w:p w14:paraId="42867C3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L’admin voit la candidature dans /admin/candidatures.</w:t>
      </w:r>
    </w:p>
    <w:p w14:paraId="3C5899FB"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L’admin peut télécharger la fiche candidat PDF.</w:t>
      </w:r>
    </w:p>
    <w:p w14:paraId="2E18150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agent peut demander un complément.</w:t>
      </w:r>
    </w:p>
    <w:p w14:paraId="6CEB0454"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candidat peut répondre au complément.</w:t>
      </w:r>
    </w:p>
    <w:p w14:paraId="0F120E78"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responsable peut publier un résultat.</w:t>
      </w:r>
    </w:p>
    <w:p w14:paraId="42C1C020"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Les exports Excel/CSV fonctionnent.</w:t>
      </w:r>
    </w:p>
    <w:p w14:paraId="1DF45DC0" w14:textId="77777777" w:rsidR="00DE309A" w:rsidRPr="00A12937" w:rsidRDefault="00000000">
      <w:pPr>
        <w:pStyle w:val="Titre1"/>
        <w:rPr>
          <w:rFonts w:asciiTheme="majorHAnsi" w:hAnsiTheme="majorHAnsi"/>
        </w:rPr>
      </w:pPr>
      <w:r w:rsidRPr="00A12937">
        <w:rPr>
          <w:rFonts w:asciiTheme="majorHAnsi" w:eastAsia="Aptos" w:hAnsiTheme="majorHAnsi" w:cs="Aptos"/>
        </w:rPr>
        <w:t>13. Limites connues et recommandations</w:t>
      </w:r>
    </w:p>
    <w:p w14:paraId="42BD4539"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 stockage local des uploads n’est pas durable sur Vercel; recommander S3, UploadThing, Cloudinary ou Vercel Blob.</w:t>
      </w:r>
    </w:p>
    <w:p w14:paraId="72157791"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Les emails nécessitent une configuration SMTP valide.</w:t>
      </w:r>
    </w:p>
    <w:p w14:paraId="3C98EA0A"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Les documents officiels doivent être vérifiés par la Faculté avant publication.</w:t>
      </w:r>
    </w:p>
    <w:p w14:paraId="51575EEB"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Un environnement de test distinct est recommandé avant toute modification majeure.</w:t>
      </w:r>
    </w:p>
    <w:p w14:paraId="1FE13CAF" w14:textId="77777777" w:rsidR="00DE309A" w:rsidRPr="00A12937" w:rsidRDefault="00000000">
      <w:pPr>
        <w:pStyle w:val="Paragraphedeliste"/>
        <w:numPr>
          <w:ilvl w:val="0"/>
          <w:numId w:val="1"/>
        </w:numPr>
        <w:spacing w:before="20" w:after="20"/>
        <w:rPr>
          <w:rFonts w:asciiTheme="majorHAnsi" w:hAnsiTheme="majorHAnsi"/>
        </w:rPr>
      </w:pPr>
      <w:r w:rsidRPr="00A12937">
        <w:rPr>
          <w:rFonts w:asciiTheme="majorHAnsi" w:hAnsiTheme="majorHAnsi"/>
        </w:rPr>
        <w:t>Les comptes super admin doivent être limités et surveillés.</w:t>
      </w:r>
    </w:p>
    <w:sectPr w:rsidR="00DE309A" w:rsidRPr="00A12937">
      <w:pgSz w:w="11906" w:h="16838"/>
      <w:pgMar w:top="900" w:right="720" w:bottom="9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1889"/>
    <w:multiLevelType w:val="hybridMultilevel"/>
    <w:tmpl w:val="F8E899B8"/>
    <w:lvl w:ilvl="0" w:tplc="8DCA0A68">
      <w:start w:val="1"/>
      <w:numFmt w:val="bullet"/>
      <w:lvlText w:val="●"/>
      <w:lvlJc w:val="left"/>
      <w:pPr>
        <w:ind w:left="720" w:hanging="360"/>
      </w:pPr>
    </w:lvl>
    <w:lvl w:ilvl="1" w:tplc="7C0C553E">
      <w:start w:val="1"/>
      <w:numFmt w:val="bullet"/>
      <w:lvlText w:val="○"/>
      <w:lvlJc w:val="left"/>
      <w:pPr>
        <w:ind w:left="1440" w:hanging="360"/>
      </w:pPr>
    </w:lvl>
    <w:lvl w:ilvl="2" w:tplc="B17C7232">
      <w:start w:val="1"/>
      <w:numFmt w:val="bullet"/>
      <w:lvlText w:val="■"/>
      <w:lvlJc w:val="left"/>
      <w:pPr>
        <w:ind w:left="2160" w:hanging="360"/>
      </w:pPr>
    </w:lvl>
    <w:lvl w:ilvl="3" w:tplc="41CA47CA">
      <w:start w:val="1"/>
      <w:numFmt w:val="bullet"/>
      <w:lvlText w:val="●"/>
      <w:lvlJc w:val="left"/>
      <w:pPr>
        <w:ind w:left="2880" w:hanging="360"/>
      </w:pPr>
    </w:lvl>
    <w:lvl w:ilvl="4" w:tplc="A2620DDE">
      <w:start w:val="1"/>
      <w:numFmt w:val="bullet"/>
      <w:lvlText w:val="○"/>
      <w:lvlJc w:val="left"/>
      <w:pPr>
        <w:ind w:left="3600" w:hanging="360"/>
      </w:pPr>
    </w:lvl>
    <w:lvl w:ilvl="5" w:tplc="57EC95B4">
      <w:start w:val="1"/>
      <w:numFmt w:val="bullet"/>
      <w:lvlText w:val="■"/>
      <w:lvlJc w:val="left"/>
      <w:pPr>
        <w:ind w:left="4320" w:hanging="360"/>
      </w:pPr>
    </w:lvl>
    <w:lvl w:ilvl="6" w:tplc="ABD0E0CC">
      <w:start w:val="1"/>
      <w:numFmt w:val="bullet"/>
      <w:lvlText w:val="●"/>
      <w:lvlJc w:val="left"/>
      <w:pPr>
        <w:ind w:left="5040" w:hanging="360"/>
      </w:pPr>
    </w:lvl>
    <w:lvl w:ilvl="7" w:tplc="8B407D42">
      <w:start w:val="1"/>
      <w:numFmt w:val="bullet"/>
      <w:lvlText w:val="●"/>
      <w:lvlJc w:val="left"/>
      <w:pPr>
        <w:ind w:left="5760" w:hanging="360"/>
      </w:pPr>
    </w:lvl>
    <w:lvl w:ilvl="8" w:tplc="C20033CC">
      <w:start w:val="1"/>
      <w:numFmt w:val="bullet"/>
      <w:lvlText w:val="●"/>
      <w:lvlJc w:val="left"/>
      <w:pPr>
        <w:ind w:left="6480" w:hanging="360"/>
      </w:pPr>
    </w:lvl>
  </w:abstractNum>
  <w:abstractNum w:abstractNumId="1" w15:restartNumberingAfterBreak="0">
    <w:nsid w:val="46BD77C5"/>
    <w:multiLevelType w:val="hybridMultilevel"/>
    <w:tmpl w:val="451E1A22"/>
    <w:lvl w:ilvl="0" w:tplc="109C9232">
      <w:start w:val="1"/>
      <w:numFmt w:val="decimal"/>
      <w:lvlText w:val="%1."/>
      <w:lvlJc w:val="left"/>
      <w:pPr>
        <w:ind w:left="420" w:hanging="260"/>
      </w:pPr>
    </w:lvl>
    <w:lvl w:ilvl="1" w:tplc="351A8B28">
      <w:numFmt w:val="decimal"/>
      <w:lvlText w:val=""/>
      <w:lvlJc w:val="left"/>
    </w:lvl>
    <w:lvl w:ilvl="2" w:tplc="F2E269C0">
      <w:numFmt w:val="decimal"/>
      <w:lvlText w:val=""/>
      <w:lvlJc w:val="left"/>
    </w:lvl>
    <w:lvl w:ilvl="3" w:tplc="53845898">
      <w:numFmt w:val="decimal"/>
      <w:lvlText w:val=""/>
      <w:lvlJc w:val="left"/>
    </w:lvl>
    <w:lvl w:ilvl="4" w:tplc="4B8808F0">
      <w:numFmt w:val="decimal"/>
      <w:lvlText w:val=""/>
      <w:lvlJc w:val="left"/>
    </w:lvl>
    <w:lvl w:ilvl="5" w:tplc="44DCFE3E">
      <w:numFmt w:val="decimal"/>
      <w:lvlText w:val=""/>
      <w:lvlJc w:val="left"/>
    </w:lvl>
    <w:lvl w:ilvl="6" w:tplc="44A24C6E">
      <w:numFmt w:val="decimal"/>
      <w:lvlText w:val=""/>
      <w:lvlJc w:val="left"/>
    </w:lvl>
    <w:lvl w:ilvl="7" w:tplc="6E041786">
      <w:numFmt w:val="decimal"/>
      <w:lvlText w:val=""/>
      <w:lvlJc w:val="left"/>
    </w:lvl>
    <w:lvl w:ilvl="8" w:tplc="D1BCD434">
      <w:numFmt w:val="decimal"/>
      <w:lvlText w:val=""/>
      <w:lvlJc w:val="left"/>
    </w:lvl>
  </w:abstractNum>
  <w:num w:numId="1" w16cid:durableId="1444611692">
    <w:abstractNumId w:val="0"/>
    <w:lvlOverride w:ilvl="0">
      <w:startOverride w:val="1"/>
    </w:lvlOverride>
  </w:num>
  <w:num w:numId="2" w16cid:durableId="115680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09A"/>
    <w:rsid w:val="00A12937"/>
    <w:rsid w:val="00DE309A"/>
    <w:rsid w:val="00E978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85B9"/>
  <w15:docId w15:val="{F843C0E9-5801-4E06-95EE-9038B1B4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11827"/>
        <w:sz w:val="22"/>
        <w:szCs w:val="22"/>
        <w:lang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rFonts w:ascii="Aptos Display" w:eastAsia="Aptos Display" w:hAnsi="Aptos Display" w:cs="Aptos Display"/>
      <w:b/>
      <w:bCs/>
      <w:color w:val="006633"/>
      <w:sz w:val="34"/>
      <w:szCs w:val="34"/>
    </w:rPr>
  </w:style>
  <w:style w:type="paragraph" w:styleId="Titre2">
    <w:name w:val="heading 2"/>
    <w:uiPriority w:val="9"/>
    <w:unhideWhenUsed/>
    <w:qFormat/>
    <w:pPr>
      <w:spacing w:before="260" w:after="120"/>
      <w:outlineLvl w:val="1"/>
    </w:pPr>
    <w:rPr>
      <w:rFonts w:ascii="Aptos Display" w:eastAsia="Aptos Display" w:hAnsi="Aptos Display" w:cs="Aptos Display"/>
      <w:b/>
      <w:bCs/>
      <w:color w:val="006633"/>
      <w:sz w:val="28"/>
      <w:szCs w:val="28"/>
    </w:rPr>
  </w:style>
  <w:style w:type="paragraph" w:styleId="Titre3">
    <w:name w:val="heading 3"/>
    <w:uiPriority w:val="9"/>
    <w:unhideWhenUsed/>
    <w:qFormat/>
    <w:pPr>
      <w:spacing w:before="180" w:after="8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2288</Words>
  <Characters>13047</Characters>
  <Application>Microsoft Office Word</Application>
  <DocSecurity>0</DocSecurity>
  <Lines>108</Lines>
  <Paragraphs>30</Paragraphs>
  <ScaleCrop>false</ScaleCrop>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détaillé - Plateforme concours Faculté des Sciences</dc:title>
  <dc:creator>Codex</dc:creator>
  <dc:description>Document fonctionnel, technique et opérationnel détaillé.</dc:description>
  <cp:lastModifiedBy>Michel Vianney</cp:lastModifiedBy>
  <cp:revision>2</cp:revision>
  <dcterms:created xsi:type="dcterms:W3CDTF">2026-06-04T15:04:00Z</dcterms:created>
  <dcterms:modified xsi:type="dcterms:W3CDTF">2026-06-04T15:10:00Z</dcterms:modified>
</cp:coreProperties>
</file>